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D5157" w:rsidRPr="00F27789" w:rsidRDefault="007D5157" w:rsidP="007D5157">
      <w:pPr>
        <w:pStyle w:val="a3"/>
        <w:rPr>
          <w:rFonts w:ascii="Georgia" w:hAnsi="Georgia"/>
          <w:sz w:val="21"/>
          <w:szCs w:val="21"/>
          <w:u w:val="none"/>
        </w:rPr>
      </w:pPr>
      <w:r w:rsidRPr="00F27789">
        <w:rPr>
          <w:rFonts w:ascii="Georgia" w:hAnsi="Georgia"/>
          <w:sz w:val="21"/>
          <w:szCs w:val="21"/>
          <w:u w:val="none"/>
        </w:rPr>
        <w:t>П Е Р Е Ч Е Н Ь</w:t>
      </w:r>
    </w:p>
    <w:p w:rsidR="00423C99" w:rsidRPr="00F27789" w:rsidRDefault="007D5157" w:rsidP="007D5157">
      <w:pPr>
        <w:pStyle w:val="a3"/>
        <w:rPr>
          <w:rFonts w:ascii="Georgia" w:hAnsi="Georgia"/>
          <w:sz w:val="21"/>
          <w:szCs w:val="21"/>
          <w:u w:val="none"/>
        </w:rPr>
      </w:pPr>
      <w:r w:rsidRPr="00F27789">
        <w:rPr>
          <w:rFonts w:ascii="Georgia" w:hAnsi="Georgia"/>
          <w:sz w:val="21"/>
          <w:szCs w:val="21"/>
          <w:u w:val="none"/>
        </w:rPr>
        <w:t xml:space="preserve">нормативных правовых актов и организационно-методических документов </w:t>
      </w:r>
    </w:p>
    <w:p w:rsidR="007D5157" w:rsidRPr="00F27789" w:rsidRDefault="007D5157" w:rsidP="007D5157">
      <w:pPr>
        <w:pStyle w:val="a3"/>
        <w:rPr>
          <w:rFonts w:ascii="Georgia" w:hAnsi="Georgia"/>
          <w:sz w:val="21"/>
          <w:szCs w:val="21"/>
          <w:u w:val="none"/>
        </w:rPr>
      </w:pPr>
      <w:r w:rsidRPr="00F27789">
        <w:rPr>
          <w:rFonts w:ascii="Georgia" w:hAnsi="Georgia"/>
          <w:sz w:val="21"/>
          <w:szCs w:val="21"/>
          <w:u w:val="none"/>
        </w:rPr>
        <w:t>по вопросам воинского учета и бронирования граждан, пребывающих в запасе</w:t>
      </w:r>
    </w:p>
    <w:p w:rsidR="007D5157" w:rsidRPr="00F27789" w:rsidRDefault="007D5157" w:rsidP="007D5157">
      <w:pPr>
        <w:jc w:val="center"/>
        <w:rPr>
          <w:rFonts w:ascii="Georgia" w:hAnsi="Georgia"/>
          <w:sz w:val="21"/>
          <w:szCs w:val="21"/>
        </w:rPr>
      </w:pP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sz w:val="21"/>
          <w:szCs w:val="21"/>
        </w:rPr>
        <w:t>1</w:t>
      </w:r>
      <w:r w:rsidRPr="00F27789">
        <w:rPr>
          <w:rFonts w:ascii="Georgia" w:hAnsi="Georgia"/>
          <w:bCs/>
          <w:sz w:val="21"/>
          <w:szCs w:val="21"/>
        </w:rPr>
        <w:t>. Конституция Российской Федерации.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sz w:val="21"/>
          <w:szCs w:val="21"/>
        </w:rPr>
        <w:t>2.</w:t>
      </w:r>
      <w:r w:rsidRPr="00F27789">
        <w:rPr>
          <w:rFonts w:ascii="Georgia" w:hAnsi="Georgia"/>
          <w:bCs/>
          <w:sz w:val="21"/>
          <w:szCs w:val="21"/>
        </w:rPr>
        <w:t xml:space="preserve"> Федеральный закон</w:t>
      </w:r>
      <w:r w:rsidRPr="00F27789">
        <w:rPr>
          <w:rFonts w:ascii="Georgia" w:hAnsi="Georgia"/>
          <w:sz w:val="21"/>
          <w:szCs w:val="21"/>
        </w:rPr>
        <w:t xml:space="preserve"> </w:t>
      </w:r>
      <w:r w:rsidRPr="00F27789">
        <w:rPr>
          <w:rFonts w:ascii="Georgia" w:hAnsi="Georgia"/>
          <w:bCs/>
          <w:sz w:val="21"/>
          <w:szCs w:val="21"/>
        </w:rPr>
        <w:t>Российской Федерации</w:t>
      </w:r>
      <w:r w:rsidRPr="00F27789">
        <w:rPr>
          <w:rFonts w:ascii="Georgia" w:hAnsi="Georgia"/>
          <w:sz w:val="21"/>
          <w:szCs w:val="21"/>
        </w:rPr>
        <w:t xml:space="preserve"> от 31 мая 1996 года №61-ФЗ «Об обороне». 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bCs/>
          <w:sz w:val="21"/>
          <w:szCs w:val="21"/>
        </w:rPr>
        <w:t>3. Федеральный закон</w:t>
      </w:r>
      <w:r w:rsidRPr="00F27789">
        <w:rPr>
          <w:rFonts w:ascii="Georgia" w:hAnsi="Georgia"/>
          <w:sz w:val="21"/>
          <w:szCs w:val="21"/>
        </w:rPr>
        <w:t xml:space="preserve"> </w:t>
      </w:r>
      <w:r w:rsidRPr="00F27789">
        <w:rPr>
          <w:rFonts w:ascii="Georgia" w:hAnsi="Georgia"/>
          <w:bCs/>
          <w:sz w:val="21"/>
          <w:szCs w:val="21"/>
        </w:rPr>
        <w:t>Российской Федерации</w:t>
      </w:r>
      <w:r w:rsidRPr="00F27789">
        <w:rPr>
          <w:rFonts w:ascii="Georgia" w:hAnsi="Georgia"/>
          <w:sz w:val="21"/>
          <w:szCs w:val="21"/>
        </w:rPr>
        <w:t xml:space="preserve"> от 26 февраля 1997 года №31-ФЗ «О мобилизационной подготовке и мобилизации в Российской Федерации».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bCs/>
          <w:sz w:val="21"/>
          <w:szCs w:val="21"/>
        </w:rPr>
        <w:t>4. Федеральный закон Российской Федерации</w:t>
      </w:r>
      <w:r w:rsidRPr="00F27789">
        <w:rPr>
          <w:rFonts w:ascii="Georgia" w:hAnsi="Georgia"/>
          <w:sz w:val="21"/>
          <w:szCs w:val="21"/>
        </w:rPr>
        <w:t xml:space="preserve"> от 28 марта 1998 года №53-ФЗ «О воинской обязанности и военной службе».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bCs/>
          <w:sz w:val="21"/>
          <w:szCs w:val="21"/>
        </w:rPr>
        <w:t>5. Трудовой кодекс</w:t>
      </w:r>
      <w:r w:rsidRPr="00F27789">
        <w:rPr>
          <w:rFonts w:ascii="Georgia" w:hAnsi="Georgia"/>
          <w:sz w:val="21"/>
          <w:szCs w:val="21"/>
        </w:rPr>
        <w:t xml:space="preserve"> </w:t>
      </w:r>
      <w:r w:rsidRPr="00F27789">
        <w:rPr>
          <w:rFonts w:ascii="Georgia" w:hAnsi="Georgia"/>
          <w:bCs/>
          <w:sz w:val="21"/>
          <w:szCs w:val="21"/>
        </w:rPr>
        <w:t>Российской Федерации</w:t>
      </w:r>
      <w:r w:rsidRPr="00F27789">
        <w:rPr>
          <w:rFonts w:ascii="Georgia" w:hAnsi="Georgia"/>
          <w:sz w:val="21"/>
          <w:szCs w:val="21"/>
        </w:rPr>
        <w:t xml:space="preserve"> от 30 декабря 2001 года №197-ФЗ. 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sz w:val="21"/>
          <w:szCs w:val="21"/>
        </w:rPr>
        <w:t xml:space="preserve">6. </w:t>
      </w:r>
      <w:r w:rsidRPr="00F27789">
        <w:rPr>
          <w:rFonts w:ascii="Georgia" w:hAnsi="Georgia"/>
          <w:bCs/>
          <w:sz w:val="21"/>
          <w:szCs w:val="21"/>
        </w:rPr>
        <w:t>Кодекс</w:t>
      </w:r>
      <w:r w:rsidRPr="00F27789">
        <w:rPr>
          <w:rFonts w:ascii="Georgia" w:hAnsi="Georgia"/>
          <w:sz w:val="21"/>
          <w:szCs w:val="21"/>
        </w:rPr>
        <w:t xml:space="preserve"> </w:t>
      </w:r>
      <w:r w:rsidRPr="00F27789">
        <w:rPr>
          <w:rFonts w:ascii="Georgia" w:hAnsi="Georgia"/>
          <w:bCs/>
          <w:sz w:val="21"/>
          <w:szCs w:val="21"/>
        </w:rPr>
        <w:t>Российской Федерации</w:t>
      </w:r>
      <w:r w:rsidRPr="00F27789">
        <w:rPr>
          <w:rFonts w:ascii="Georgia" w:hAnsi="Georgia"/>
          <w:sz w:val="21"/>
          <w:szCs w:val="21"/>
        </w:rPr>
        <w:t xml:space="preserve"> об административных правонарушениях от 30 декабря 2001 года №195-ФЗ.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sz w:val="21"/>
          <w:szCs w:val="21"/>
        </w:rPr>
        <w:t xml:space="preserve">7. </w:t>
      </w:r>
      <w:r w:rsidRPr="00F27789">
        <w:rPr>
          <w:rFonts w:ascii="Georgia" w:hAnsi="Georgia"/>
          <w:bCs/>
          <w:sz w:val="21"/>
          <w:szCs w:val="21"/>
        </w:rPr>
        <w:t>Указ Президента Российской Федерации</w:t>
      </w:r>
      <w:r w:rsidRPr="00F27789">
        <w:rPr>
          <w:rFonts w:ascii="Georgia" w:hAnsi="Georgia"/>
          <w:sz w:val="21"/>
          <w:szCs w:val="21"/>
        </w:rPr>
        <w:t xml:space="preserve"> от 14 августа 1992 года №890 «Об организации работы по бронированию граждан</w:t>
      </w:r>
      <w:r w:rsidRPr="00F27789">
        <w:rPr>
          <w:rFonts w:ascii="Georgia" w:hAnsi="Georgia"/>
          <w:bCs/>
          <w:sz w:val="21"/>
          <w:szCs w:val="21"/>
        </w:rPr>
        <w:t xml:space="preserve"> Российской </w:t>
      </w:r>
      <w:hyperlink r:id="rId7" w:history="1">
        <w:r w:rsidRPr="00F27789">
          <w:rPr>
            <w:rFonts w:ascii="Georgia" w:hAnsi="Georgia"/>
            <w:bCs/>
            <w:sz w:val="21"/>
            <w:szCs w:val="21"/>
          </w:rPr>
          <w:t>Федерации</w:t>
        </w:r>
      </w:hyperlink>
      <w:r w:rsidRPr="00F27789">
        <w:rPr>
          <w:rFonts w:ascii="Georgia" w:hAnsi="Georgia"/>
          <w:bCs/>
          <w:sz w:val="21"/>
          <w:szCs w:val="21"/>
        </w:rPr>
        <w:t xml:space="preserve">, пребывающих в запасе </w:t>
      </w:r>
      <w:hyperlink r:id="rId8" w:history="1">
        <w:r w:rsidRPr="00F27789">
          <w:rPr>
            <w:rFonts w:ascii="Georgia" w:hAnsi="Georgia"/>
            <w:bCs/>
            <w:sz w:val="21"/>
            <w:szCs w:val="21"/>
          </w:rPr>
          <w:t>Вооруженных Сил</w:t>
        </w:r>
      </w:hyperlink>
      <w:r w:rsidRPr="00F27789">
        <w:rPr>
          <w:rFonts w:ascii="Georgia" w:hAnsi="Georgia"/>
          <w:bCs/>
          <w:sz w:val="21"/>
          <w:szCs w:val="21"/>
        </w:rPr>
        <w:t xml:space="preserve"> Российской </w:t>
      </w:r>
      <w:hyperlink r:id="rId9" w:history="1">
        <w:r w:rsidRPr="00F27789">
          <w:rPr>
            <w:rFonts w:ascii="Georgia" w:hAnsi="Georgia"/>
            <w:bCs/>
            <w:sz w:val="21"/>
            <w:szCs w:val="21"/>
          </w:rPr>
          <w:t>Федерации</w:t>
        </w:r>
      </w:hyperlink>
      <w:r w:rsidRPr="00F27789">
        <w:rPr>
          <w:rFonts w:ascii="Georgia" w:hAnsi="Georgia"/>
          <w:bCs/>
          <w:sz w:val="21"/>
          <w:szCs w:val="21"/>
        </w:rPr>
        <w:t xml:space="preserve">, </w:t>
      </w:r>
      <w:hyperlink r:id="rId10" w:history="1">
        <w:r w:rsidRPr="00F27789">
          <w:rPr>
            <w:rFonts w:ascii="Georgia" w:hAnsi="Georgia"/>
            <w:bCs/>
            <w:sz w:val="21"/>
            <w:szCs w:val="21"/>
          </w:rPr>
          <w:t>федеральных органов исполнительной власти</w:t>
        </w:r>
      </w:hyperlink>
      <w:r w:rsidRPr="00F27789">
        <w:rPr>
          <w:rFonts w:ascii="Georgia" w:hAnsi="Georgia"/>
          <w:bCs/>
          <w:sz w:val="21"/>
          <w:szCs w:val="21"/>
        </w:rPr>
        <w:t xml:space="preserve">, имеющих запас, и работающих в </w:t>
      </w:r>
      <w:hyperlink r:id="rId11" w:history="1">
        <w:r w:rsidRPr="00F27789">
          <w:rPr>
            <w:rFonts w:ascii="Georgia" w:hAnsi="Georgia"/>
            <w:bCs/>
            <w:sz w:val="21"/>
            <w:szCs w:val="21"/>
          </w:rPr>
          <w:t>органах государственной власти</w:t>
        </w:r>
      </w:hyperlink>
      <w:r w:rsidRPr="00F27789">
        <w:rPr>
          <w:rFonts w:ascii="Georgia" w:hAnsi="Georgia"/>
          <w:bCs/>
          <w:sz w:val="21"/>
          <w:szCs w:val="21"/>
        </w:rPr>
        <w:t xml:space="preserve">, </w:t>
      </w:r>
      <w:hyperlink r:id="rId12" w:history="1">
        <w:r w:rsidRPr="00F27789">
          <w:rPr>
            <w:rFonts w:ascii="Georgia" w:hAnsi="Georgia"/>
            <w:bCs/>
            <w:sz w:val="21"/>
            <w:szCs w:val="21"/>
          </w:rPr>
          <w:t>органах местного самоуправления</w:t>
        </w:r>
      </w:hyperlink>
      <w:r w:rsidRPr="00F27789">
        <w:rPr>
          <w:rFonts w:ascii="Georgia" w:hAnsi="Georgia"/>
          <w:bCs/>
          <w:sz w:val="21"/>
          <w:szCs w:val="21"/>
        </w:rPr>
        <w:t xml:space="preserve"> и </w:t>
      </w:r>
      <w:hyperlink r:id="rId13" w:history="1">
        <w:r w:rsidRPr="00F27789">
          <w:rPr>
            <w:rFonts w:ascii="Georgia" w:hAnsi="Georgia"/>
            <w:bCs/>
            <w:sz w:val="21"/>
            <w:szCs w:val="21"/>
          </w:rPr>
          <w:t>организациях</w:t>
        </w:r>
      </w:hyperlink>
      <w:r w:rsidRPr="00F27789">
        <w:rPr>
          <w:rFonts w:ascii="Georgia" w:hAnsi="Georgia"/>
          <w:sz w:val="21"/>
          <w:szCs w:val="21"/>
        </w:rPr>
        <w:t>».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bCs/>
          <w:sz w:val="21"/>
          <w:szCs w:val="21"/>
        </w:rPr>
      </w:pPr>
      <w:r w:rsidRPr="00F27789">
        <w:rPr>
          <w:rFonts w:ascii="Georgia" w:hAnsi="Georgia"/>
          <w:bCs/>
          <w:sz w:val="21"/>
          <w:szCs w:val="21"/>
        </w:rPr>
        <w:t>8. Указ Президента Российской Федерации от 1 сентября 2007 года №1132 «Об утверждении Положения о военных комиссариатах»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bCs/>
          <w:sz w:val="21"/>
          <w:szCs w:val="21"/>
        </w:rPr>
        <w:t>9. Постановление Правительства Российской Федерации</w:t>
      </w:r>
      <w:r w:rsidRPr="00F27789">
        <w:rPr>
          <w:rFonts w:ascii="Georgia" w:hAnsi="Georgia"/>
          <w:sz w:val="21"/>
          <w:szCs w:val="21"/>
        </w:rPr>
        <w:t xml:space="preserve"> от 27 ноября 2006 года № 719 «Об утверждении Положения о воинском учёте».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  <w:vertAlign w:val="superscript"/>
        </w:rPr>
      </w:pPr>
      <w:r w:rsidRPr="00F27789">
        <w:rPr>
          <w:rFonts w:ascii="Georgia" w:hAnsi="Georgia"/>
          <w:sz w:val="21"/>
          <w:szCs w:val="21"/>
        </w:rPr>
        <w:t xml:space="preserve">10. </w:t>
      </w:r>
      <w:r w:rsidRPr="00F27789">
        <w:rPr>
          <w:rFonts w:ascii="Georgia" w:hAnsi="Georgia"/>
          <w:bCs/>
          <w:sz w:val="21"/>
          <w:szCs w:val="21"/>
        </w:rPr>
        <w:t>Постановление Правительства Российской Федерации</w:t>
      </w:r>
      <w:r w:rsidRPr="00F27789">
        <w:rPr>
          <w:rFonts w:ascii="Georgia" w:hAnsi="Georgia"/>
          <w:sz w:val="21"/>
          <w:szCs w:val="21"/>
        </w:rPr>
        <w:t xml:space="preserve"> от 17 марта 2010 года №156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организациях».</w:t>
      </w:r>
      <w:r w:rsidR="00BE0FDE" w:rsidRPr="00F27789">
        <w:rPr>
          <w:rFonts w:ascii="Georgia" w:hAnsi="Georgia"/>
          <w:sz w:val="21"/>
          <w:szCs w:val="21"/>
          <w:vertAlign w:val="superscript"/>
        </w:rPr>
        <w:sym w:font="Wingdings" w:char="F0AC"/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  <w:vertAlign w:val="superscript"/>
        </w:rPr>
      </w:pPr>
      <w:r w:rsidRPr="00F27789">
        <w:rPr>
          <w:rFonts w:ascii="Georgia" w:hAnsi="Georgia"/>
          <w:sz w:val="21"/>
          <w:szCs w:val="21"/>
        </w:rPr>
        <w:t>11. ВЫПИСКА из «</w:t>
      </w:r>
      <w:r w:rsidR="00EC3E8F" w:rsidRPr="00EC3E8F">
        <w:rPr>
          <w:rFonts w:ascii="Georgia" w:hAnsi="Georgia"/>
          <w:sz w:val="21"/>
          <w:szCs w:val="21"/>
        </w:rPr>
        <w:t xml:space="preserve">Инструкции </w:t>
      </w:r>
      <w:r w:rsidR="008E0891" w:rsidRPr="00EC3E8F">
        <w:rPr>
          <w:rFonts w:ascii="Georgia" w:hAnsi="Georgia"/>
          <w:sz w:val="21"/>
          <w:szCs w:val="21"/>
        </w:rPr>
        <w:t>по бронированию граждан Российской Федерации,</w:t>
      </w:r>
      <w:r w:rsidR="00EC3E8F" w:rsidRPr="00EC3E8F">
        <w:rPr>
          <w:rFonts w:ascii="Georgia" w:hAnsi="Georgia"/>
          <w:sz w:val="21"/>
          <w:szCs w:val="21"/>
        </w:rPr>
        <w:t xml:space="preserve"> </w:t>
      </w:r>
      <w:r w:rsidR="008E0891" w:rsidRPr="00EC3E8F">
        <w:rPr>
          <w:rFonts w:ascii="Georgia" w:hAnsi="Georgia"/>
          <w:sz w:val="21"/>
          <w:szCs w:val="21"/>
        </w:rPr>
        <w:t>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</w:t>
      </w:r>
      <w:r w:rsidRPr="00F27789">
        <w:rPr>
          <w:rFonts w:ascii="Georgia" w:hAnsi="Georgia"/>
          <w:sz w:val="21"/>
          <w:szCs w:val="21"/>
        </w:rPr>
        <w:t>»</w:t>
      </w:r>
      <w:r w:rsidR="00EC3E8F">
        <w:rPr>
          <w:rFonts w:ascii="Georgia" w:hAnsi="Georgia"/>
          <w:sz w:val="21"/>
          <w:szCs w:val="21"/>
        </w:rPr>
        <w:t>,</w:t>
      </w:r>
      <w:r w:rsidRPr="00F27789">
        <w:rPr>
          <w:rFonts w:ascii="Georgia" w:hAnsi="Georgia"/>
          <w:sz w:val="21"/>
          <w:szCs w:val="21"/>
        </w:rPr>
        <w:t xml:space="preserve"> </w:t>
      </w:r>
      <w:r w:rsidR="00EC3E8F">
        <w:rPr>
          <w:rFonts w:ascii="Georgia" w:hAnsi="Georgia"/>
          <w:sz w:val="21"/>
          <w:szCs w:val="21"/>
        </w:rPr>
        <w:t>утвержденной п</w:t>
      </w:r>
      <w:r w:rsidRPr="00F27789">
        <w:rPr>
          <w:rFonts w:ascii="Georgia" w:hAnsi="Georgia"/>
          <w:sz w:val="21"/>
          <w:szCs w:val="21"/>
        </w:rPr>
        <w:t>остановление</w:t>
      </w:r>
      <w:r w:rsidR="00EC3E8F">
        <w:rPr>
          <w:rFonts w:ascii="Georgia" w:hAnsi="Georgia"/>
          <w:sz w:val="21"/>
          <w:szCs w:val="21"/>
        </w:rPr>
        <w:t>м</w:t>
      </w:r>
      <w:r w:rsidRPr="00F27789">
        <w:rPr>
          <w:rFonts w:ascii="Georgia" w:hAnsi="Georgia"/>
          <w:sz w:val="21"/>
          <w:szCs w:val="21"/>
        </w:rPr>
        <w:t xml:space="preserve"> Межведомственной комиссии по вопросам бронирования граждан, пребывающих в запасе</w:t>
      </w:r>
      <w:r w:rsidR="00EC3E8F">
        <w:rPr>
          <w:rFonts w:ascii="Georgia" w:hAnsi="Georgia"/>
          <w:sz w:val="21"/>
          <w:szCs w:val="21"/>
        </w:rPr>
        <w:t xml:space="preserve"> от</w:t>
      </w:r>
      <w:r w:rsidRPr="00F27789">
        <w:rPr>
          <w:rFonts w:ascii="Georgia" w:hAnsi="Georgia"/>
          <w:sz w:val="21"/>
          <w:szCs w:val="21"/>
        </w:rPr>
        <w:t xml:space="preserve"> </w:t>
      </w:r>
      <w:r w:rsidR="00EC3E8F" w:rsidRPr="00EC3E8F">
        <w:rPr>
          <w:rFonts w:ascii="Georgia" w:hAnsi="Georgia"/>
          <w:sz w:val="21"/>
          <w:szCs w:val="21"/>
        </w:rPr>
        <w:t xml:space="preserve">3 февраля </w:t>
      </w:r>
      <w:smartTag w:uri="urn:schemas-microsoft-com:office:smarttags" w:element="metricconverter">
        <w:smartTagPr>
          <w:attr w:name="ProductID" w:val="2015 г"/>
        </w:smartTagPr>
        <w:r w:rsidR="00EC3E8F" w:rsidRPr="00EC3E8F">
          <w:rPr>
            <w:rFonts w:ascii="Georgia" w:hAnsi="Georgia"/>
            <w:sz w:val="21"/>
            <w:szCs w:val="21"/>
          </w:rPr>
          <w:t>2015 г</w:t>
        </w:r>
      </w:smartTag>
      <w:r w:rsidR="00EC3E8F" w:rsidRPr="00EC3E8F">
        <w:rPr>
          <w:rFonts w:ascii="Georgia" w:hAnsi="Georgia"/>
          <w:sz w:val="21"/>
          <w:szCs w:val="21"/>
        </w:rPr>
        <w:t>. № 664с</w:t>
      </w:r>
      <w:r w:rsidRPr="00F27789">
        <w:rPr>
          <w:rFonts w:ascii="Georgia" w:hAnsi="Georgia"/>
          <w:sz w:val="21"/>
          <w:szCs w:val="21"/>
        </w:rPr>
        <w:t>.</w:t>
      </w:r>
      <w:r w:rsidR="00BE0FDE" w:rsidRPr="00F27789">
        <w:rPr>
          <w:rFonts w:ascii="Georgia" w:hAnsi="Georgia"/>
          <w:sz w:val="21"/>
          <w:szCs w:val="21"/>
          <w:vertAlign w:val="superscript"/>
        </w:rPr>
        <w:sym w:font="Wingdings" w:char="F0AC"/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  <w:vertAlign w:val="superscript"/>
        </w:rPr>
      </w:pPr>
      <w:r w:rsidRPr="00F27789">
        <w:rPr>
          <w:rFonts w:ascii="Georgia" w:hAnsi="Georgia"/>
          <w:sz w:val="21"/>
          <w:szCs w:val="21"/>
        </w:rPr>
        <w:t>12. ВЫПИСКА из «</w:t>
      </w:r>
      <w:r w:rsidR="00795EB3" w:rsidRPr="00795EB3">
        <w:rPr>
          <w:rFonts w:ascii="Georgia" w:hAnsi="Georgia"/>
          <w:bCs/>
          <w:sz w:val="21"/>
          <w:szCs w:val="21"/>
        </w:rPr>
        <w:t>Перечн</w:t>
      </w:r>
      <w:r w:rsidR="00795EB3">
        <w:rPr>
          <w:rFonts w:ascii="Georgia" w:hAnsi="Georgia"/>
          <w:bCs/>
          <w:sz w:val="21"/>
          <w:szCs w:val="21"/>
        </w:rPr>
        <w:t>я</w:t>
      </w:r>
      <w:r w:rsidR="00795EB3" w:rsidRPr="00795EB3">
        <w:rPr>
          <w:rFonts w:ascii="Georgia" w:hAnsi="Georgia"/>
          <w:bCs/>
          <w:sz w:val="21"/>
          <w:szCs w:val="21"/>
        </w:rPr>
        <w:t xml:space="preserve"> </w:t>
      </w:r>
      <w:r w:rsidR="00795EB3">
        <w:rPr>
          <w:rFonts w:ascii="Georgia" w:hAnsi="Georgia"/>
          <w:bCs/>
          <w:sz w:val="21"/>
          <w:szCs w:val="21"/>
        </w:rPr>
        <w:t>д</w:t>
      </w:r>
      <w:r w:rsidR="00795EB3" w:rsidRPr="00795EB3">
        <w:rPr>
          <w:rFonts w:ascii="Georgia" w:hAnsi="Georgia"/>
          <w:bCs/>
          <w:sz w:val="21"/>
          <w:szCs w:val="21"/>
        </w:rPr>
        <w:t xml:space="preserve">олжностей </w:t>
      </w:r>
      <w:r w:rsidR="00795EB3">
        <w:rPr>
          <w:rFonts w:ascii="Georgia" w:hAnsi="Georgia"/>
          <w:bCs/>
          <w:sz w:val="21"/>
          <w:szCs w:val="21"/>
        </w:rPr>
        <w:t>и</w:t>
      </w:r>
      <w:r w:rsidR="00795EB3" w:rsidRPr="00795EB3">
        <w:rPr>
          <w:rFonts w:ascii="Georgia" w:hAnsi="Georgia"/>
          <w:bCs/>
          <w:sz w:val="21"/>
          <w:szCs w:val="21"/>
        </w:rPr>
        <w:t xml:space="preserve"> </w:t>
      </w:r>
      <w:r w:rsidR="00795EB3">
        <w:rPr>
          <w:rFonts w:ascii="Georgia" w:hAnsi="Georgia"/>
          <w:bCs/>
          <w:sz w:val="21"/>
          <w:szCs w:val="21"/>
        </w:rPr>
        <w:t>п</w:t>
      </w:r>
      <w:r w:rsidR="00795EB3" w:rsidRPr="00795EB3">
        <w:rPr>
          <w:rFonts w:ascii="Georgia" w:hAnsi="Georgia"/>
          <w:bCs/>
          <w:sz w:val="21"/>
          <w:szCs w:val="21"/>
        </w:rPr>
        <w:t>рофессий, по которым бронируются граждане, пребывающие в запасе Вооруженных Сил Российской Федерации, работающие в органах государственной власти, органах местного самоуправления и организациях</w:t>
      </w:r>
      <w:r w:rsidR="00795EB3">
        <w:rPr>
          <w:rFonts w:ascii="Georgia" w:hAnsi="Georgia"/>
          <w:bCs/>
          <w:sz w:val="21"/>
          <w:szCs w:val="21"/>
        </w:rPr>
        <w:t>»</w:t>
      </w:r>
      <w:r w:rsidRPr="00F27789">
        <w:rPr>
          <w:rFonts w:ascii="Georgia" w:hAnsi="Georgia"/>
          <w:sz w:val="21"/>
          <w:szCs w:val="21"/>
        </w:rPr>
        <w:t xml:space="preserve">, </w:t>
      </w:r>
      <w:r w:rsidR="00795EB3">
        <w:rPr>
          <w:rFonts w:ascii="Georgia" w:hAnsi="Georgia"/>
          <w:sz w:val="21"/>
          <w:szCs w:val="21"/>
        </w:rPr>
        <w:t>утвержденного п</w:t>
      </w:r>
      <w:r w:rsidR="00795EB3" w:rsidRPr="00F27789">
        <w:rPr>
          <w:rFonts w:ascii="Georgia" w:hAnsi="Georgia"/>
          <w:sz w:val="21"/>
          <w:szCs w:val="21"/>
        </w:rPr>
        <w:t>остановление</w:t>
      </w:r>
      <w:r w:rsidR="00795EB3">
        <w:rPr>
          <w:rFonts w:ascii="Georgia" w:hAnsi="Georgia"/>
          <w:sz w:val="21"/>
          <w:szCs w:val="21"/>
        </w:rPr>
        <w:t>м</w:t>
      </w:r>
      <w:r w:rsidR="00795EB3" w:rsidRPr="00F27789">
        <w:rPr>
          <w:rFonts w:ascii="Georgia" w:hAnsi="Georgia"/>
          <w:sz w:val="21"/>
          <w:szCs w:val="21"/>
        </w:rPr>
        <w:t xml:space="preserve"> Межведомственной комиссии по вопросам бронирования граждан, пребывающих в запасе</w:t>
      </w:r>
      <w:r w:rsidR="00795EB3">
        <w:rPr>
          <w:rFonts w:ascii="Georgia" w:hAnsi="Georgia"/>
          <w:sz w:val="21"/>
          <w:szCs w:val="21"/>
        </w:rPr>
        <w:t xml:space="preserve"> от</w:t>
      </w:r>
      <w:r w:rsidR="00795EB3" w:rsidRPr="00F27789">
        <w:rPr>
          <w:rFonts w:ascii="Georgia" w:hAnsi="Georgia"/>
          <w:sz w:val="21"/>
          <w:szCs w:val="21"/>
        </w:rPr>
        <w:t xml:space="preserve"> </w:t>
      </w:r>
      <w:r w:rsidR="00795EB3" w:rsidRPr="00EC3E8F">
        <w:rPr>
          <w:rFonts w:ascii="Georgia" w:hAnsi="Georgia"/>
          <w:sz w:val="21"/>
          <w:szCs w:val="21"/>
        </w:rPr>
        <w:t xml:space="preserve">3 февраля </w:t>
      </w:r>
      <w:smartTag w:uri="urn:schemas-microsoft-com:office:smarttags" w:element="metricconverter">
        <w:smartTagPr>
          <w:attr w:name="ProductID" w:val="2015 г"/>
        </w:smartTagPr>
        <w:r w:rsidR="00795EB3" w:rsidRPr="00EC3E8F">
          <w:rPr>
            <w:rFonts w:ascii="Georgia" w:hAnsi="Georgia"/>
            <w:sz w:val="21"/>
            <w:szCs w:val="21"/>
          </w:rPr>
          <w:t>2015 г</w:t>
        </w:r>
      </w:smartTag>
      <w:r w:rsidR="00795EB3" w:rsidRPr="00EC3E8F">
        <w:rPr>
          <w:rFonts w:ascii="Georgia" w:hAnsi="Georgia"/>
          <w:sz w:val="21"/>
          <w:szCs w:val="21"/>
        </w:rPr>
        <w:t>. № 66</w:t>
      </w:r>
      <w:r w:rsidR="00795EB3">
        <w:rPr>
          <w:rFonts w:ascii="Georgia" w:hAnsi="Georgia"/>
          <w:sz w:val="21"/>
          <w:szCs w:val="21"/>
        </w:rPr>
        <w:t>5</w:t>
      </w:r>
      <w:r w:rsidR="00795EB3" w:rsidRPr="00EC3E8F">
        <w:rPr>
          <w:rFonts w:ascii="Georgia" w:hAnsi="Georgia"/>
          <w:sz w:val="21"/>
          <w:szCs w:val="21"/>
        </w:rPr>
        <w:t>с</w:t>
      </w:r>
      <w:r w:rsidRPr="00F27789">
        <w:rPr>
          <w:rFonts w:ascii="Georgia" w:hAnsi="Georgia"/>
          <w:sz w:val="21"/>
          <w:szCs w:val="21"/>
        </w:rPr>
        <w:t>.</w:t>
      </w:r>
      <w:r w:rsidR="00BE0FDE" w:rsidRPr="00F27789">
        <w:rPr>
          <w:rFonts w:ascii="Georgia" w:hAnsi="Georgia"/>
          <w:sz w:val="21"/>
          <w:szCs w:val="21"/>
          <w:vertAlign w:val="superscript"/>
        </w:rPr>
        <w:sym w:font="Wingdings" w:char="F0AC"/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bCs/>
          <w:sz w:val="21"/>
          <w:szCs w:val="21"/>
        </w:rPr>
        <w:t xml:space="preserve">13. </w:t>
      </w:r>
      <w:r w:rsidRPr="00F27789">
        <w:rPr>
          <w:rFonts w:ascii="Georgia" w:hAnsi="Georgia"/>
          <w:sz w:val="21"/>
          <w:szCs w:val="21"/>
        </w:rPr>
        <w:t>Методические рекомендации по ведению воинского учета в организациях (Г</w:t>
      </w:r>
      <w:r w:rsidR="003E5F43">
        <w:rPr>
          <w:rFonts w:ascii="Georgia" w:hAnsi="Georgia"/>
          <w:sz w:val="21"/>
          <w:szCs w:val="21"/>
        </w:rPr>
        <w:t>енеральный штаб</w:t>
      </w:r>
      <w:r w:rsidRPr="00F27789">
        <w:rPr>
          <w:rFonts w:ascii="Georgia" w:hAnsi="Georgia"/>
          <w:sz w:val="21"/>
          <w:szCs w:val="21"/>
        </w:rPr>
        <w:t xml:space="preserve"> ВС РФ, 20</w:t>
      </w:r>
      <w:r w:rsidR="001C4389">
        <w:rPr>
          <w:rFonts w:ascii="Georgia" w:hAnsi="Georgia"/>
          <w:sz w:val="21"/>
          <w:szCs w:val="21"/>
        </w:rPr>
        <w:t>15</w:t>
      </w:r>
      <w:bookmarkStart w:id="0" w:name="_GoBack"/>
      <w:bookmarkEnd w:id="0"/>
      <w:r w:rsidRPr="00F27789">
        <w:rPr>
          <w:rFonts w:ascii="Georgia" w:hAnsi="Georgia"/>
          <w:sz w:val="21"/>
          <w:szCs w:val="21"/>
        </w:rPr>
        <w:t xml:space="preserve"> года).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sz w:val="21"/>
          <w:szCs w:val="21"/>
        </w:rPr>
        <w:t>14. Общероссийские классификаторы: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sz w:val="21"/>
          <w:szCs w:val="21"/>
        </w:rPr>
        <w:t>организационно-правовых форм (ОКОПФ);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sz w:val="21"/>
          <w:szCs w:val="21"/>
        </w:rPr>
        <w:t>форм собственности (ОКФС);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sz w:val="21"/>
          <w:szCs w:val="21"/>
        </w:rPr>
        <w:t>видов экономической деятельности (ОКВЭД).</w:t>
      </w:r>
    </w:p>
    <w:p w:rsidR="007D5157" w:rsidRPr="00F27789" w:rsidRDefault="007D5157" w:rsidP="00795EB3">
      <w:pPr>
        <w:widowControl w:val="0"/>
        <w:ind w:firstLine="720"/>
        <w:jc w:val="both"/>
        <w:rPr>
          <w:rFonts w:ascii="Georgia" w:hAnsi="Georgia"/>
          <w:spacing w:val="6"/>
          <w:sz w:val="21"/>
          <w:szCs w:val="21"/>
          <w:vertAlign w:val="superscript"/>
        </w:rPr>
      </w:pPr>
      <w:r w:rsidRPr="00F27789">
        <w:rPr>
          <w:rFonts w:ascii="Georgia" w:hAnsi="Georgia"/>
          <w:spacing w:val="6"/>
          <w:sz w:val="21"/>
          <w:szCs w:val="21"/>
        </w:rPr>
        <w:t>15. Методические рекомендации Территориальной комиссии Ленинградской области по бронированию граждан, пребывающих в запасе по ведению воинского учета и бронирования граждан, пребывающих в запасе, в организациях Ленинградской области.</w:t>
      </w:r>
      <w:r w:rsidR="00BE0FDE" w:rsidRPr="00F27789">
        <w:rPr>
          <w:rFonts w:ascii="Georgia" w:hAnsi="Georgia"/>
          <w:spacing w:val="6"/>
          <w:sz w:val="21"/>
          <w:szCs w:val="21"/>
          <w:vertAlign w:val="superscript"/>
        </w:rPr>
        <w:sym w:font="Wingdings" w:char="F0AC"/>
      </w:r>
    </w:p>
    <w:p w:rsidR="00FC21BF" w:rsidRPr="00F27789" w:rsidRDefault="00BE0FDE">
      <w:pPr>
        <w:rPr>
          <w:rFonts w:ascii="Georgia" w:hAnsi="Georgia"/>
          <w:sz w:val="21"/>
          <w:szCs w:val="21"/>
        </w:rPr>
      </w:pPr>
      <w:r w:rsidRPr="00F27789">
        <w:rPr>
          <w:rFonts w:ascii="Georgia" w:hAnsi="Georgia"/>
          <w:sz w:val="21"/>
          <w:szCs w:val="21"/>
        </w:rPr>
        <w:t>_________________________________</w:t>
      </w:r>
    </w:p>
    <w:p w:rsidR="00BE0FDE" w:rsidRPr="00F27789" w:rsidRDefault="00BE0FDE">
      <w:pPr>
        <w:rPr>
          <w:rFonts w:ascii="Georgia" w:hAnsi="Georgia"/>
          <w:sz w:val="16"/>
          <w:szCs w:val="16"/>
        </w:rPr>
      </w:pPr>
    </w:p>
    <w:p w:rsidR="00BE0FDE" w:rsidRPr="006B666B" w:rsidRDefault="00BE0FDE" w:rsidP="006A51EF">
      <w:pPr>
        <w:ind w:firstLine="709"/>
        <w:jc w:val="both"/>
        <w:rPr>
          <w:rFonts w:ascii="Georgia" w:hAnsi="Georgia"/>
          <w:sz w:val="18"/>
          <w:szCs w:val="18"/>
        </w:rPr>
      </w:pPr>
      <w:r w:rsidRPr="006B666B">
        <w:rPr>
          <w:rFonts w:ascii="Georgia" w:hAnsi="Georgia"/>
          <w:sz w:val="18"/>
          <w:szCs w:val="18"/>
          <w:vertAlign w:val="superscript"/>
        </w:rPr>
        <w:sym w:font="Wingdings" w:char="F0AC"/>
      </w:r>
      <w:r w:rsidRPr="006B666B">
        <w:rPr>
          <w:rFonts w:ascii="Georgia" w:hAnsi="Georgia"/>
          <w:sz w:val="18"/>
          <w:szCs w:val="18"/>
        </w:rPr>
        <w:t xml:space="preserve"> - Документ имеет пометку </w:t>
      </w:r>
      <w:r w:rsidRPr="006B666B">
        <w:rPr>
          <w:rFonts w:ascii="Georgia" w:hAnsi="Georgia"/>
          <w:i/>
          <w:sz w:val="18"/>
          <w:szCs w:val="18"/>
        </w:rPr>
        <w:t>«Для служебного пользования»</w:t>
      </w:r>
      <w:r w:rsidRPr="006B666B">
        <w:rPr>
          <w:rFonts w:ascii="Georgia" w:hAnsi="Georgia"/>
          <w:sz w:val="18"/>
          <w:szCs w:val="18"/>
        </w:rPr>
        <w:t xml:space="preserve">. </w:t>
      </w:r>
      <w:r w:rsidR="00F27789" w:rsidRPr="006B666B">
        <w:rPr>
          <w:rFonts w:ascii="Georgia" w:hAnsi="Georgia"/>
          <w:sz w:val="18"/>
          <w:szCs w:val="18"/>
        </w:rPr>
        <w:t>Организации, имеющие право на бронирование ГПЗ, данные документы могут получить в электронном виде у секретаря районной комиссии по бронированию ГПЗ.</w:t>
      </w:r>
    </w:p>
    <w:sectPr w:rsidR="00BE0FDE" w:rsidRPr="006B666B" w:rsidSect="006A51E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8F" w:rsidRDefault="00EC3E8F" w:rsidP="00423C99">
      <w:r>
        <w:separator/>
      </w:r>
    </w:p>
  </w:endnote>
  <w:endnote w:type="continuationSeparator" w:id="0">
    <w:p w:rsidR="00EC3E8F" w:rsidRDefault="00EC3E8F" w:rsidP="0042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8F" w:rsidRDefault="00EC3E8F" w:rsidP="00423C99">
      <w:r>
        <w:separator/>
      </w:r>
    </w:p>
  </w:footnote>
  <w:footnote w:type="continuationSeparator" w:id="0">
    <w:p w:rsidR="00EC3E8F" w:rsidRDefault="00EC3E8F" w:rsidP="0042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57"/>
    <w:rsid w:val="001312BC"/>
    <w:rsid w:val="001C4389"/>
    <w:rsid w:val="00234414"/>
    <w:rsid w:val="00256D02"/>
    <w:rsid w:val="003E5F43"/>
    <w:rsid w:val="00423C99"/>
    <w:rsid w:val="005E6D14"/>
    <w:rsid w:val="006A51EF"/>
    <w:rsid w:val="006B666B"/>
    <w:rsid w:val="00795EB3"/>
    <w:rsid w:val="007D5157"/>
    <w:rsid w:val="008E0891"/>
    <w:rsid w:val="00BE0FDE"/>
    <w:rsid w:val="00C305A7"/>
    <w:rsid w:val="00CC43C7"/>
    <w:rsid w:val="00E14ED6"/>
    <w:rsid w:val="00EC3E8F"/>
    <w:rsid w:val="00F27789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D9F66"/>
  <w15:docId w15:val="{8164EE3E-084A-4D71-A467-224629A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57"/>
    <w:pPr>
      <w:ind w:firstLine="0"/>
      <w:jc w:val="left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157"/>
    <w:pPr>
      <w:jc w:val="center"/>
    </w:pPr>
    <w:rPr>
      <w:b/>
      <w:bCs/>
      <w:sz w:val="28"/>
      <w:u w:val="single"/>
    </w:rPr>
  </w:style>
  <w:style w:type="character" w:customStyle="1" w:styleId="a4">
    <w:name w:val="Заголовок Знак"/>
    <w:basedOn w:val="a0"/>
    <w:link w:val="a3"/>
    <w:rsid w:val="007D5157"/>
    <w:rPr>
      <w:rFonts w:eastAsia="Times New Roman"/>
      <w:b/>
      <w:bCs/>
      <w:sz w:val="28"/>
      <w:u w:val="single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3C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3C99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3C99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8E08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1049.html" TargetMode="External"/><Relationship Id="rId13" Type="http://schemas.openxmlformats.org/officeDocument/2006/relationships/hyperlink" Target="http://www.pravoteka.ru/enc/4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ka.ru/enc/6333.html" TargetMode="External"/><Relationship Id="rId12" Type="http://schemas.openxmlformats.org/officeDocument/2006/relationships/hyperlink" Target="http://www.pravoteka.ru/enc/402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teka.ru/enc/402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voteka.ru/enc/63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/enc/633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DC33-D315-4CAF-B84D-D7BD9EE5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11</cp:revision>
  <dcterms:created xsi:type="dcterms:W3CDTF">2014-10-20T07:36:00Z</dcterms:created>
  <dcterms:modified xsi:type="dcterms:W3CDTF">2016-06-24T08:53:00Z</dcterms:modified>
</cp:coreProperties>
</file>