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6C" w:rsidRDefault="00C94A6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94A6C" w:rsidRDefault="00C94A6C">
      <w:pPr>
        <w:pStyle w:val="ConsPlusNormal"/>
        <w:outlineLvl w:val="0"/>
      </w:pPr>
    </w:p>
    <w:p w:rsidR="00C94A6C" w:rsidRDefault="00C94A6C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C94A6C" w:rsidRDefault="00C94A6C">
      <w:pPr>
        <w:pStyle w:val="ConsPlusTitle"/>
      </w:pPr>
    </w:p>
    <w:p w:rsidR="00C94A6C" w:rsidRDefault="00C94A6C">
      <w:pPr>
        <w:pStyle w:val="ConsPlusTitle"/>
        <w:jc w:val="center"/>
      </w:pPr>
      <w:r>
        <w:t>ПОСТАНОВЛЕНИЕ</w:t>
      </w:r>
    </w:p>
    <w:p w:rsidR="00C94A6C" w:rsidRDefault="00C94A6C">
      <w:pPr>
        <w:pStyle w:val="ConsPlusTitle"/>
        <w:jc w:val="center"/>
      </w:pPr>
      <w:r>
        <w:t>от 23 апреля 2020 г. N 234</w:t>
      </w:r>
    </w:p>
    <w:p w:rsidR="00C94A6C" w:rsidRDefault="00C94A6C">
      <w:pPr>
        <w:pStyle w:val="ConsPlusTitle"/>
      </w:pPr>
    </w:p>
    <w:p w:rsidR="00C94A6C" w:rsidRDefault="00C94A6C">
      <w:pPr>
        <w:pStyle w:val="ConsPlusTitle"/>
        <w:jc w:val="center"/>
      </w:pPr>
      <w:r>
        <w:t xml:space="preserve">О ПРЕДОСТАВЛЕНИИ МЕРЫ СОЦИАЛЬНОЙ ПОДДЕРЖКИ В ВИДЕ </w:t>
      </w:r>
      <w:proofErr w:type="gramStart"/>
      <w:r>
        <w:t>ЗЕМЕЛЬНОГО</w:t>
      </w:r>
      <w:proofErr w:type="gramEnd"/>
    </w:p>
    <w:p w:rsidR="00C94A6C" w:rsidRDefault="00C94A6C">
      <w:pPr>
        <w:pStyle w:val="ConsPlusTitle"/>
        <w:jc w:val="center"/>
      </w:pPr>
      <w:r>
        <w:t>КАПИТАЛА В ЛЕНИНГРАДСКОЙ ОБЛАСТИ</w:t>
      </w:r>
    </w:p>
    <w:p w:rsidR="00C94A6C" w:rsidRDefault="00C94A6C">
      <w:pPr>
        <w:pStyle w:val="ConsPlusNormal"/>
      </w:pPr>
    </w:p>
    <w:p w:rsidR="00C94A6C" w:rsidRDefault="00C94A6C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4-2</w:t>
        </w:r>
      </w:hyperlink>
      <w:r>
        <w:t xml:space="preserve"> областного закона от 17 июля 2018 года N 75-оз "О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 Правительство Ленинградской области постановляет:</w:t>
      </w:r>
      <w:proofErr w:type="gramEnd"/>
    </w:p>
    <w:p w:rsidR="00C94A6C" w:rsidRDefault="00C94A6C">
      <w:pPr>
        <w:pStyle w:val="ConsPlusNormal"/>
      </w:pPr>
    </w:p>
    <w:p w:rsidR="00C94A6C" w:rsidRDefault="00C94A6C">
      <w:pPr>
        <w:pStyle w:val="ConsPlusNormal"/>
        <w:ind w:firstLine="540"/>
        <w:jc w:val="both"/>
      </w:pPr>
      <w:r>
        <w:t>1. Утвердить:</w:t>
      </w:r>
    </w:p>
    <w:p w:rsidR="00C94A6C" w:rsidRDefault="00C94A6C">
      <w:pPr>
        <w:pStyle w:val="ConsPlusNormal"/>
        <w:spacing w:before="280"/>
        <w:ind w:firstLine="540"/>
        <w:jc w:val="both"/>
      </w:pPr>
      <w:r>
        <w:t xml:space="preserve">1.1.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предоставления сертификата "Земельный капитал в Ленинградской области" согласно приложению 1.</w:t>
      </w:r>
    </w:p>
    <w:p w:rsidR="00C94A6C" w:rsidRDefault="00C94A6C">
      <w:pPr>
        <w:pStyle w:val="ConsPlusNormal"/>
        <w:spacing w:before="280"/>
        <w:ind w:firstLine="540"/>
        <w:jc w:val="both"/>
      </w:pPr>
      <w:r>
        <w:t xml:space="preserve">1.2. Форму </w:t>
      </w:r>
      <w:hyperlink w:anchor="P374" w:history="1">
        <w:r>
          <w:rPr>
            <w:color w:val="0000FF"/>
          </w:rPr>
          <w:t>сертификата</w:t>
        </w:r>
      </w:hyperlink>
      <w:r>
        <w:t xml:space="preserve"> "Земельный капитал в Ленинградской области" согласно приложению 2.</w:t>
      </w:r>
    </w:p>
    <w:p w:rsidR="00C94A6C" w:rsidRDefault="00C94A6C">
      <w:pPr>
        <w:pStyle w:val="ConsPlusNormal"/>
        <w:spacing w:before="280"/>
        <w:ind w:firstLine="540"/>
        <w:jc w:val="both"/>
      </w:pPr>
      <w:r>
        <w:t xml:space="preserve">1.3. </w:t>
      </w:r>
      <w:hyperlink w:anchor="P424" w:history="1">
        <w:r>
          <w:rPr>
            <w:color w:val="0000FF"/>
          </w:rPr>
          <w:t>Порядок</w:t>
        </w:r>
      </w:hyperlink>
      <w:r>
        <w:t xml:space="preserve"> и сроки направления средств земельного капитала в Ленинградской области согласно приложению 3.</w:t>
      </w:r>
    </w:p>
    <w:p w:rsidR="00C94A6C" w:rsidRDefault="00C94A6C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 xml:space="preserve">Уполномоченным органам местного самоуправления муниципальных районов (городского округа) Ленинградской области, осуществляющим учет граждан в качестве лиц, имеющих право на предоставление земельных участков в собственность бесплатно, обеспечивать размещение информации о предоставлении земельного сертификата в Ленинградской области в Единой государственной информационной системе социального обеспечения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  <w:proofErr w:type="gramEnd"/>
    </w:p>
    <w:p w:rsidR="00C94A6C" w:rsidRDefault="00C94A6C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t xml:space="preserve">Уполномоченному органу исполнительной власти Ленинградской области, осуществляющему регулирование в сфере социальной защиты населения на территории Ленинградской области, обеспечивать размещение информации о направлении средств земельного капитала в Ленинградской области в Единой государственной информационной </w:t>
      </w:r>
      <w:r>
        <w:lastRenderedPageBreak/>
        <w:t xml:space="preserve">системе социального обеспечения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  <w:proofErr w:type="gramEnd"/>
    </w:p>
    <w:p w:rsidR="00C94A6C" w:rsidRDefault="00C94A6C">
      <w:pPr>
        <w:pStyle w:val="ConsPlusNormal"/>
        <w:spacing w:before="280"/>
        <w:ind w:firstLine="540"/>
        <w:jc w:val="both"/>
      </w:pPr>
      <w:r>
        <w:t xml:space="preserve">4. Внести в </w:t>
      </w:r>
      <w:hyperlink r:id="rId8" w:history="1">
        <w:r>
          <w:rPr>
            <w:color w:val="0000FF"/>
          </w:rPr>
          <w:t>Положение</w:t>
        </w:r>
      </w:hyperlink>
      <w:r>
        <w:t xml:space="preserve"> о комитете по социальной защите населения Ленинградской области, утвержденное постановлением Правительства Ленинградской области от 25 декабря 2007 года N 337, изменение, дополнив </w:t>
      </w:r>
      <w:hyperlink r:id="rId9" w:history="1">
        <w:r>
          <w:rPr>
            <w:color w:val="0000FF"/>
          </w:rPr>
          <w:t>пункт 3.12</w:t>
        </w:r>
      </w:hyperlink>
      <w:r>
        <w:t xml:space="preserve"> подпунктом 67 следующего содержания:</w:t>
      </w:r>
    </w:p>
    <w:p w:rsidR="00C94A6C" w:rsidRDefault="00C94A6C">
      <w:pPr>
        <w:pStyle w:val="ConsPlusNormal"/>
        <w:spacing w:before="280"/>
        <w:ind w:firstLine="540"/>
        <w:jc w:val="both"/>
      </w:pPr>
      <w:proofErr w:type="gramStart"/>
      <w:r>
        <w:t xml:space="preserve">"67) направление средств земельного капитала в Ленинградской области в соответствии с областным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Ленинградской области от 17 июля 2018 года N 75-оз "О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"О бесплатном предоставлении отдельным категориям граждан земельных участков для индивидуального жилищного строительства на территории</w:t>
      </w:r>
      <w:proofErr w:type="gramEnd"/>
      <w:r>
        <w:t xml:space="preserve"> Ленинградской области"</w:t>
      </w:r>
      <w:proofErr w:type="gramStart"/>
      <w:r>
        <w:t>."</w:t>
      </w:r>
      <w:proofErr w:type="gramEnd"/>
      <w:r>
        <w:t>.</w:t>
      </w:r>
    </w:p>
    <w:p w:rsidR="00C94A6C" w:rsidRDefault="00C94A6C">
      <w:pPr>
        <w:pStyle w:val="ConsPlusNormal"/>
        <w:spacing w:before="28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заместителя Председателя Правительства Ленинградской области - председателя комитета финансов и заместителя Председателя Правительства Ленинградской области по социальным вопросам.</w:t>
      </w:r>
    </w:p>
    <w:p w:rsidR="00C94A6C" w:rsidRDefault="00C94A6C">
      <w:pPr>
        <w:pStyle w:val="ConsPlusNormal"/>
        <w:spacing w:before="280"/>
        <w:ind w:firstLine="540"/>
        <w:jc w:val="both"/>
      </w:pPr>
      <w:r>
        <w:t xml:space="preserve">6. Настоящее постановление вступает в силу по истечении 10 дней </w:t>
      </w:r>
      <w:proofErr w:type="gramStart"/>
      <w:r>
        <w:t>с даты</w:t>
      </w:r>
      <w:proofErr w:type="gramEnd"/>
      <w:r>
        <w:t xml:space="preserve"> официального опубликования и распространяется на правоотношения, возникшие с 1 января 2020 года.</w:t>
      </w:r>
    </w:p>
    <w:p w:rsidR="00C94A6C" w:rsidRDefault="00C94A6C">
      <w:pPr>
        <w:pStyle w:val="ConsPlusNormal"/>
      </w:pPr>
    </w:p>
    <w:p w:rsidR="00C94A6C" w:rsidRDefault="00C94A6C">
      <w:pPr>
        <w:pStyle w:val="ConsPlusNormal"/>
        <w:jc w:val="right"/>
      </w:pPr>
      <w:r>
        <w:t>Губернатор</w:t>
      </w:r>
    </w:p>
    <w:p w:rsidR="00C94A6C" w:rsidRDefault="00C94A6C">
      <w:pPr>
        <w:pStyle w:val="ConsPlusNormal"/>
        <w:jc w:val="right"/>
      </w:pPr>
      <w:r>
        <w:t>Ленинградской области</w:t>
      </w:r>
    </w:p>
    <w:p w:rsidR="00C94A6C" w:rsidRDefault="00C94A6C">
      <w:pPr>
        <w:pStyle w:val="ConsPlusNormal"/>
        <w:jc w:val="right"/>
      </w:pPr>
      <w:r>
        <w:t>А.Дрозденко</w:t>
      </w:r>
    </w:p>
    <w:p w:rsidR="00C94A6C" w:rsidRDefault="00C94A6C">
      <w:pPr>
        <w:pStyle w:val="ConsPlusNormal"/>
      </w:pPr>
    </w:p>
    <w:p w:rsidR="00C94A6C" w:rsidRDefault="00C94A6C">
      <w:pPr>
        <w:pStyle w:val="ConsPlusNormal"/>
      </w:pPr>
    </w:p>
    <w:p w:rsidR="00C94A6C" w:rsidRDefault="00C94A6C">
      <w:pPr>
        <w:pStyle w:val="ConsPlusNormal"/>
      </w:pPr>
    </w:p>
    <w:p w:rsidR="00C94A6C" w:rsidRDefault="00C94A6C">
      <w:pPr>
        <w:pStyle w:val="ConsPlusNormal"/>
      </w:pPr>
    </w:p>
    <w:p w:rsidR="00C94A6C" w:rsidRDefault="00C94A6C">
      <w:pPr>
        <w:pStyle w:val="ConsPlusNormal"/>
      </w:pPr>
    </w:p>
    <w:p w:rsidR="00C94A6C" w:rsidRDefault="00C94A6C">
      <w:pPr>
        <w:pStyle w:val="ConsPlusNormal"/>
        <w:jc w:val="right"/>
        <w:outlineLvl w:val="0"/>
      </w:pPr>
      <w:r>
        <w:t>УТВЕРЖДЕН</w:t>
      </w:r>
    </w:p>
    <w:p w:rsidR="00C94A6C" w:rsidRDefault="00C94A6C">
      <w:pPr>
        <w:pStyle w:val="ConsPlusNormal"/>
        <w:jc w:val="right"/>
      </w:pPr>
      <w:r>
        <w:t>постановлением Правительства</w:t>
      </w:r>
    </w:p>
    <w:p w:rsidR="00C94A6C" w:rsidRDefault="00C94A6C">
      <w:pPr>
        <w:pStyle w:val="ConsPlusNormal"/>
        <w:jc w:val="right"/>
      </w:pPr>
      <w:r>
        <w:t>Ленинградской области</w:t>
      </w:r>
    </w:p>
    <w:p w:rsidR="00C94A6C" w:rsidRDefault="00C94A6C">
      <w:pPr>
        <w:pStyle w:val="ConsPlusNormal"/>
        <w:jc w:val="right"/>
      </w:pPr>
      <w:r>
        <w:t>от 23.04.2020 N 234</w:t>
      </w:r>
    </w:p>
    <w:p w:rsidR="00C94A6C" w:rsidRDefault="00C94A6C">
      <w:pPr>
        <w:pStyle w:val="ConsPlusNormal"/>
        <w:jc w:val="right"/>
      </w:pPr>
      <w:r>
        <w:t>(приложение 1)</w:t>
      </w:r>
    </w:p>
    <w:p w:rsidR="00C94A6C" w:rsidRDefault="00C94A6C">
      <w:pPr>
        <w:pStyle w:val="ConsPlusNormal"/>
      </w:pPr>
    </w:p>
    <w:p w:rsidR="00C94A6C" w:rsidRDefault="00C94A6C">
      <w:pPr>
        <w:pStyle w:val="ConsPlusTitle"/>
        <w:jc w:val="center"/>
      </w:pPr>
      <w:bookmarkStart w:id="0" w:name="P36"/>
      <w:bookmarkEnd w:id="0"/>
      <w:r>
        <w:t>ПОРЯДОК</w:t>
      </w:r>
    </w:p>
    <w:p w:rsidR="00C94A6C" w:rsidRDefault="00C94A6C">
      <w:pPr>
        <w:pStyle w:val="ConsPlusTitle"/>
        <w:jc w:val="center"/>
      </w:pPr>
      <w:r>
        <w:t>ПРЕДОСТАВЛЕНИЯ СЕРТИФИКАТА "ЗЕМЕЛЬНЫЙ КАПИТАЛ</w:t>
      </w:r>
    </w:p>
    <w:p w:rsidR="00C94A6C" w:rsidRDefault="00C94A6C">
      <w:pPr>
        <w:pStyle w:val="ConsPlusTitle"/>
        <w:jc w:val="center"/>
      </w:pPr>
      <w:r>
        <w:t>В ЛЕНИНГРАДСКОЙ ОБЛАСТИ"</w:t>
      </w:r>
    </w:p>
    <w:p w:rsidR="00C94A6C" w:rsidRDefault="00C94A6C">
      <w:pPr>
        <w:pStyle w:val="ConsPlusNormal"/>
      </w:pPr>
    </w:p>
    <w:p w:rsidR="00C94A6C" w:rsidRDefault="00C94A6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правила предоставления </w:t>
      </w:r>
      <w:r>
        <w:lastRenderedPageBreak/>
        <w:t xml:space="preserve">гражданам, указанным в </w:t>
      </w:r>
      <w:hyperlink r:id="rId11" w:history="1">
        <w:r>
          <w:rPr>
            <w:color w:val="0000FF"/>
          </w:rPr>
          <w:t>частях 1</w:t>
        </w:r>
      </w:hyperlink>
      <w:r>
        <w:t xml:space="preserve"> и </w:t>
      </w:r>
      <w:hyperlink r:id="rId12" w:history="1">
        <w:r>
          <w:rPr>
            <w:color w:val="0000FF"/>
          </w:rPr>
          <w:t>3 статьи 3</w:t>
        </w:r>
      </w:hyperlink>
      <w:r>
        <w:t xml:space="preserve"> областного закона от 17 июля 2018 года N 75-оз "О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"О бесплатном предоставлении отдельным категориям граждан земельных участков для индивидуального жилищного строительства на</w:t>
      </w:r>
      <w:proofErr w:type="gramEnd"/>
      <w:r>
        <w:t xml:space="preserve"> </w:t>
      </w:r>
      <w:proofErr w:type="gramStart"/>
      <w:r>
        <w:t>территории Ленинградской области" (далее - областной закон N 75-оз), сертификата "Земельный капитал в Ленинградской области", подтверждающего право на меру социальной поддержки, в целях обеспечения возможности приобретения указанными гражданами в собственность земельного участка для индивидуального жилищного строительства, ведения личного подсобного хозяйства в границах населенного пункта с правом возведения жилого дома либо ведения садоводства для собственных нужд, расположенного на территории Ленинградской области (далее</w:t>
      </w:r>
      <w:proofErr w:type="gramEnd"/>
      <w:r>
        <w:t xml:space="preserve"> - мера социальной поддержки).</w:t>
      </w:r>
    </w:p>
    <w:p w:rsidR="00C94A6C" w:rsidRDefault="00C94A6C">
      <w:pPr>
        <w:pStyle w:val="ConsPlusNormal"/>
        <w:spacing w:before="280"/>
        <w:ind w:firstLine="540"/>
        <w:jc w:val="both"/>
      </w:pPr>
      <w:r>
        <w:t>2. Понятия, используемые в настоящем Порядке:</w:t>
      </w:r>
    </w:p>
    <w:p w:rsidR="00C94A6C" w:rsidRDefault="00C94A6C">
      <w:pPr>
        <w:pStyle w:val="ConsPlusNormal"/>
        <w:spacing w:before="280"/>
        <w:ind w:firstLine="540"/>
        <w:jc w:val="both"/>
      </w:pPr>
      <w:r>
        <w:t xml:space="preserve">земельный капитал в Ленинградской области - средства бюджета Ленинградской области на реализацию меры социальной поддержки, установленной областным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N 75-оз (далее - земельный капитал);</w:t>
      </w:r>
    </w:p>
    <w:p w:rsidR="00C94A6C" w:rsidRDefault="00C94A6C">
      <w:pPr>
        <w:pStyle w:val="ConsPlusNormal"/>
        <w:spacing w:before="280"/>
        <w:ind w:firstLine="540"/>
        <w:jc w:val="both"/>
      </w:pPr>
      <w:r>
        <w:t xml:space="preserve">сертификат "Земельный капитал в Ленинградской области" - именной документ, подтверждающий право гражданина, имеющего трех и более детей, на реализацию меры социальной поддержки, установленной областным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N 75-оз, срок действия (реализации) которого составляет три года </w:t>
      </w:r>
      <w:proofErr w:type="gramStart"/>
      <w:r>
        <w:t>с даты выдачи</w:t>
      </w:r>
      <w:proofErr w:type="gramEnd"/>
      <w:r>
        <w:t xml:space="preserve"> гражданину (далее - сертификат).</w:t>
      </w:r>
    </w:p>
    <w:p w:rsidR="00C94A6C" w:rsidRDefault="00C94A6C">
      <w:pPr>
        <w:pStyle w:val="ConsPlusNormal"/>
        <w:spacing w:before="280"/>
        <w:ind w:firstLine="540"/>
        <w:jc w:val="both"/>
      </w:pPr>
      <w:r>
        <w:t xml:space="preserve">Иные понятия, используемые в настоящем Порядке, применяются в значениях, определенных областным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N 75-оз.</w:t>
      </w:r>
    </w:p>
    <w:p w:rsidR="00C94A6C" w:rsidRDefault="00C94A6C">
      <w:pPr>
        <w:pStyle w:val="ConsPlusNormal"/>
        <w:spacing w:before="280"/>
        <w:ind w:firstLine="540"/>
        <w:jc w:val="both"/>
      </w:pPr>
      <w:r>
        <w:t xml:space="preserve">3. Сертификат предоставляется однократно и оформляется на имя гражданина, состоящего на учете в качестве лица, имеющего право на предоставление земельного участка в собственность бесплатно (далее - гражданин) в соответствии с областным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N 75-оз, и осуществившего выбор в пользу меры социальной поддержки в виде предоставления земельного капитала.</w:t>
      </w:r>
    </w:p>
    <w:p w:rsidR="00C94A6C" w:rsidRDefault="00C94A6C">
      <w:pPr>
        <w:pStyle w:val="ConsPlusNormal"/>
        <w:spacing w:before="280"/>
        <w:ind w:firstLine="540"/>
        <w:jc w:val="both"/>
      </w:pPr>
      <w:bookmarkStart w:id="1" w:name="P46"/>
      <w:bookmarkEnd w:id="1"/>
      <w:r>
        <w:t xml:space="preserve">4. </w:t>
      </w:r>
      <w:proofErr w:type="gramStart"/>
      <w:r>
        <w:t xml:space="preserve">В целях реализации гражданином права на меру социальной поддержки уполномоченный орган местного самоуправления муниципального района (городского округа) по месту жительства гражданина (далее - орган учета) в порядке очередности исходя из даты принятия на учет в качестве лица, имеющего право на предоставление земельного участка в собственность бесплатно, с учетом права на получение земельного участка в первоочередном порядке в соответствии с </w:t>
      </w:r>
      <w:hyperlink r:id="rId17" w:history="1">
        <w:r>
          <w:rPr>
            <w:color w:val="0000FF"/>
          </w:rPr>
          <w:t>частью 3</w:t>
        </w:r>
        <w:proofErr w:type="gramEnd"/>
        <w:r>
          <w:rPr>
            <w:color w:val="0000FF"/>
          </w:rPr>
          <w:t xml:space="preserve"> статьи 3</w:t>
        </w:r>
      </w:hyperlink>
      <w:r>
        <w:t xml:space="preserve"> областного закона N 75-оз, направляет гражданину </w:t>
      </w:r>
      <w:r>
        <w:lastRenderedPageBreak/>
        <w:t>письменное уведомление (почтовой, факсимильной или электронной связью, обеспечивающей фиксирование уведомления адресата) о необходимости в 30-дневный срок со дня получения указанного уведомления явиться в орган учета:</w:t>
      </w:r>
    </w:p>
    <w:p w:rsidR="00C94A6C" w:rsidRDefault="00C94A6C">
      <w:pPr>
        <w:pStyle w:val="ConsPlusNormal"/>
        <w:spacing w:before="280"/>
        <w:ind w:firstLine="540"/>
        <w:jc w:val="both"/>
      </w:pPr>
      <w:bookmarkStart w:id="2" w:name="P47"/>
      <w:bookmarkEnd w:id="2"/>
      <w:proofErr w:type="gramStart"/>
      <w:r>
        <w:t>1) для выбора земельного участка, включенного в Перечень земельных участков, предназначенных для бесплатного предоставления в собственность гражданам, имеющим трех и более детей, расположенных на территории соответствующего муниципального района (городского округа) Ленинградской области (далее - Перечень) (при наличии земельных участков, предназначенных для бесплатного предоставления в собственность гражданам, имеющим трех и более детей, включенных в Перечень), либо подачи заявления о выборе меры социальной</w:t>
      </w:r>
      <w:proofErr w:type="gramEnd"/>
      <w:r>
        <w:t xml:space="preserve"> поддержки в виде земельного капитала и предоставлении сертификата с приложением документов, указанных в </w:t>
      </w:r>
      <w:hyperlink w:anchor="P55" w:history="1">
        <w:r>
          <w:rPr>
            <w:color w:val="0000FF"/>
          </w:rPr>
          <w:t>пункте 8</w:t>
        </w:r>
      </w:hyperlink>
      <w:r>
        <w:t xml:space="preserve"> настоящего Порядка.</w:t>
      </w:r>
    </w:p>
    <w:p w:rsidR="00C94A6C" w:rsidRDefault="00C94A6C">
      <w:pPr>
        <w:pStyle w:val="ConsPlusNormal"/>
        <w:spacing w:before="280"/>
        <w:ind w:firstLine="540"/>
        <w:jc w:val="both"/>
      </w:pPr>
      <w:r>
        <w:t xml:space="preserve">В случае если гражданином осуществлен выбор земельного участка, включенного в Перечень, последующие положения настоящего Порядка в отношении указанного гражданина не применяются, предоставление земельного участка осуществляется в соответствии с положениями Земельного </w:t>
      </w:r>
      <w:hyperlink r:id="rId18" w:history="1">
        <w:r>
          <w:rPr>
            <w:color w:val="0000FF"/>
          </w:rPr>
          <w:t>кодекса</w:t>
        </w:r>
      </w:hyperlink>
      <w:r>
        <w:t xml:space="preserve"> Российской Федерации и областного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N 75-оз;</w:t>
      </w:r>
    </w:p>
    <w:p w:rsidR="00C94A6C" w:rsidRDefault="00C94A6C">
      <w:pPr>
        <w:pStyle w:val="ConsPlusNormal"/>
        <w:spacing w:before="280"/>
        <w:ind w:firstLine="540"/>
        <w:jc w:val="both"/>
      </w:pPr>
      <w:bookmarkStart w:id="3" w:name="P49"/>
      <w:bookmarkEnd w:id="3"/>
      <w:proofErr w:type="gramStart"/>
      <w:r>
        <w:t xml:space="preserve">2) для подачи </w:t>
      </w:r>
      <w:hyperlink w:anchor="P97" w:history="1">
        <w:r>
          <w:rPr>
            <w:color w:val="0000FF"/>
          </w:rPr>
          <w:t>заявления</w:t>
        </w:r>
      </w:hyperlink>
      <w:r>
        <w:t xml:space="preserve"> о выборе меры социальной поддержки в виде земельного капитала и предоставлении сертификата с приложением документов, указанных в </w:t>
      </w:r>
      <w:hyperlink w:anchor="P55" w:history="1">
        <w:r>
          <w:rPr>
            <w:color w:val="0000FF"/>
          </w:rPr>
          <w:t>пункте 8</w:t>
        </w:r>
      </w:hyperlink>
      <w:r>
        <w:t xml:space="preserve"> настоящего Порядка (далее - заявление), по форме согласно приложению 1 к настоящему Порядку (при отсутствии земельных участков, предназначенных для бесплатного предоставления в собственность гражданам, имеющим трех и более детей, включенных в Перечень).</w:t>
      </w:r>
      <w:proofErr w:type="gramEnd"/>
    </w:p>
    <w:p w:rsidR="00C94A6C" w:rsidRDefault="00C94A6C">
      <w:pPr>
        <w:pStyle w:val="ConsPlusNormal"/>
        <w:spacing w:before="280"/>
        <w:ind w:firstLine="540"/>
        <w:jc w:val="both"/>
      </w:pPr>
      <w:bookmarkStart w:id="4" w:name="P50"/>
      <w:bookmarkEnd w:id="4"/>
      <w:r>
        <w:t xml:space="preserve">5. В случае выбора гражданином меры социальной поддержки в заявлении гражданин (представитель гражданина) одновременно осуществляет отказ от предоставления ему земельного участка в собственность бесплатно в соответствии с положениями областного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N 75-оз.</w:t>
      </w:r>
    </w:p>
    <w:p w:rsidR="00C94A6C" w:rsidRDefault="00C94A6C">
      <w:pPr>
        <w:pStyle w:val="ConsPlusNormal"/>
        <w:spacing w:before="280"/>
        <w:ind w:firstLine="540"/>
        <w:jc w:val="both"/>
      </w:pPr>
      <w:r>
        <w:t xml:space="preserve">В случае отказа гражданина (представителя гражданина) от выбора меры социальной поддержки гражданин (представитель гражданина) подает в орган учета </w:t>
      </w:r>
      <w:hyperlink w:anchor="P216" w:history="1">
        <w:r>
          <w:rPr>
            <w:color w:val="0000FF"/>
          </w:rPr>
          <w:t>заявление</w:t>
        </w:r>
      </w:hyperlink>
      <w:r>
        <w:t xml:space="preserve"> об отказе в получении меры социальной поддержки по форме согласно приложению 2 к настоящему Порядку.</w:t>
      </w:r>
    </w:p>
    <w:p w:rsidR="00C94A6C" w:rsidRDefault="00C94A6C">
      <w:pPr>
        <w:pStyle w:val="ConsPlusNormal"/>
        <w:spacing w:before="280"/>
        <w:ind w:firstLine="540"/>
        <w:jc w:val="both"/>
      </w:pPr>
      <w:r>
        <w:t xml:space="preserve">6. В случае неявки гражданина в сроки, установленные </w:t>
      </w:r>
      <w:hyperlink w:anchor="P46" w:history="1">
        <w:r>
          <w:rPr>
            <w:color w:val="0000FF"/>
          </w:rPr>
          <w:t>абзацем первым пункта 4</w:t>
        </w:r>
      </w:hyperlink>
      <w:r>
        <w:t xml:space="preserve"> настоящего Порядка, а </w:t>
      </w:r>
      <w:proofErr w:type="gramStart"/>
      <w:r>
        <w:t>также</w:t>
      </w:r>
      <w:proofErr w:type="gramEnd"/>
      <w:r>
        <w:t xml:space="preserve"> в случае если гражданин не подал ни одного из указанных в </w:t>
      </w:r>
      <w:hyperlink w:anchor="P47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49" w:history="1">
        <w:r>
          <w:rPr>
            <w:color w:val="0000FF"/>
          </w:rPr>
          <w:t>2 пункта 4</w:t>
        </w:r>
      </w:hyperlink>
      <w:r>
        <w:t xml:space="preserve"> и </w:t>
      </w:r>
      <w:hyperlink w:anchor="P50" w:history="1">
        <w:r>
          <w:rPr>
            <w:color w:val="0000FF"/>
          </w:rPr>
          <w:t>пункте 5</w:t>
        </w:r>
      </w:hyperlink>
      <w:r>
        <w:t xml:space="preserve"> настоящего Порядка заявлений, орган учета направляет уведомление следующему по очереди гражданину, претендующему на получение </w:t>
      </w:r>
      <w:r>
        <w:lastRenderedPageBreak/>
        <w:t xml:space="preserve">земельного участка в собственность бесплатно с соблюдением условий, установленных </w:t>
      </w:r>
      <w:hyperlink w:anchor="P46" w:history="1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C94A6C" w:rsidRDefault="00C94A6C">
      <w:pPr>
        <w:pStyle w:val="ConsPlusNormal"/>
        <w:spacing w:before="280"/>
        <w:ind w:firstLine="540"/>
        <w:jc w:val="both"/>
      </w:pPr>
      <w:proofErr w:type="gramStart"/>
      <w:r>
        <w:t>При этом за таким гражданином место в очереди на предоставление земельного участка в собственность</w:t>
      </w:r>
      <w:proofErr w:type="gramEnd"/>
      <w:r>
        <w:t xml:space="preserve"> бесплатно в соответствии с областным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N 75-оз сохраняется.</w:t>
      </w:r>
    </w:p>
    <w:p w:rsidR="00C94A6C" w:rsidRDefault="00C94A6C">
      <w:pPr>
        <w:pStyle w:val="ConsPlusNormal"/>
        <w:spacing w:before="280"/>
        <w:ind w:firstLine="540"/>
        <w:jc w:val="both"/>
      </w:pPr>
      <w:r>
        <w:t>7. Заявление с приложением документов, указанных в пункте 8 настоящего Порядка, представляется в орган учета гражданином (представителем гражданина) лично или почтовым отправлением на бумажном носителе.</w:t>
      </w:r>
    </w:p>
    <w:p w:rsidR="00C94A6C" w:rsidRDefault="00C94A6C">
      <w:pPr>
        <w:pStyle w:val="ConsPlusNormal"/>
        <w:spacing w:before="280"/>
        <w:ind w:firstLine="540"/>
        <w:jc w:val="both"/>
      </w:pPr>
      <w:bookmarkStart w:id="5" w:name="P55"/>
      <w:bookmarkEnd w:id="5"/>
      <w:r>
        <w:t>8. Решение о предоставлении сертификата принимается органом учета на основании следующих документов:</w:t>
      </w:r>
    </w:p>
    <w:p w:rsidR="00C94A6C" w:rsidRDefault="00C94A6C">
      <w:pPr>
        <w:pStyle w:val="ConsPlusNormal"/>
        <w:spacing w:before="280"/>
        <w:ind w:firstLine="540"/>
        <w:jc w:val="both"/>
      </w:pPr>
      <w:hyperlink w:anchor="P302" w:history="1">
        <w:r>
          <w:rPr>
            <w:color w:val="0000FF"/>
          </w:rPr>
          <w:t>согласия</w:t>
        </w:r>
      </w:hyperlink>
      <w:r>
        <w:t xml:space="preserve"> на обработку персональных данных по форме согласно приложению 3 к настоящему Порядку;</w:t>
      </w:r>
    </w:p>
    <w:p w:rsidR="00C94A6C" w:rsidRDefault="00C94A6C">
      <w:pPr>
        <w:pStyle w:val="ConsPlusNormal"/>
        <w:spacing w:before="280"/>
        <w:ind w:firstLine="540"/>
        <w:jc w:val="both"/>
      </w:pPr>
      <w:r>
        <w:t>документа, удостоверяющего личность гражданина Российской Федерации и членов его семьи (паспорт гражданина Российской Федерации или временное удостоверение личности гражданина Российской Федерации, выданное на период его замены);</w:t>
      </w:r>
    </w:p>
    <w:p w:rsidR="00C94A6C" w:rsidRDefault="00C94A6C">
      <w:pPr>
        <w:pStyle w:val="ConsPlusNormal"/>
        <w:spacing w:before="280"/>
        <w:ind w:firstLine="540"/>
        <w:jc w:val="both"/>
      </w:pPr>
      <w:r>
        <w:t>свидетельств о рождении детей в возрасте до 18 лет, а в отношении несовершеннолетних, достигших возраста 14 лет, также паспорта гражданина Российской Федерации;</w:t>
      </w:r>
    </w:p>
    <w:p w:rsidR="00C94A6C" w:rsidRDefault="00C94A6C">
      <w:pPr>
        <w:pStyle w:val="ConsPlusNormal"/>
        <w:spacing w:before="280"/>
        <w:ind w:firstLine="540"/>
        <w:jc w:val="both"/>
      </w:pPr>
      <w:r>
        <w:t>свидетельства о браке гражданина с матерью (отцом) пасынка, падчерицы гражданина (в отношении пасынков, падчериц);</w:t>
      </w:r>
    </w:p>
    <w:p w:rsidR="00C94A6C" w:rsidRDefault="00C94A6C">
      <w:pPr>
        <w:pStyle w:val="ConsPlusNormal"/>
        <w:spacing w:before="280"/>
        <w:ind w:firstLine="540"/>
        <w:jc w:val="both"/>
      </w:pPr>
      <w:r>
        <w:t>свидетельства об усыновлении либо решения суда об усыновлении (в случае усыновления ребенка);</w:t>
      </w:r>
    </w:p>
    <w:p w:rsidR="00C94A6C" w:rsidRDefault="00C94A6C">
      <w:pPr>
        <w:pStyle w:val="ConsPlusNormal"/>
        <w:spacing w:before="280"/>
        <w:ind w:firstLine="540"/>
        <w:jc w:val="both"/>
      </w:pPr>
      <w:r>
        <w:t>документов, подтверждающих факт постоянного проживания заявителя на территории Ленинградской области;</w:t>
      </w:r>
    </w:p>
    <w:p w:rsidR="00C94A6C" w:rsidRDefault="00C94A6C">
      <w:pPr>
        <w:pStyle w:val="ConsPlusNormal"/>
        <w:spacing w:before="280"/>
        <w:ind w:firstLine="540"/>
        <w:jc w:val="both"/>
      </w:pPr>
      <w:r>
        <w:t>свидетельства о смерти владельца сертификата (в случае подачи супругом (супругой) или законным представителем детей владельца сертификата заявления о выдаче нового сертификата);</w:t>
      </w:r>
    </w:p>
    <w:p w:rsidR="00C94A6C" w:rsidRDefault="00C94A6C">
      <w:pPr>
        <w:pStyle w:val="ConsPlusNormal"/>
        <w:spacing w:before="280"/>
        <w:ind w:firstLine="540"/>
        <w:jc w:val="both"/>
      </w:pPr>
      <w:r>
        <w:t>свидетельства о браке с владельцем сертификата (в случае подачи супругом (супругой) владельца сертификата заявления о выдаче нового сертификата в связи со смертью владельца сертификата);</w:t>
      </w:r>
    </w:p>
    <w:p w:rsidR="00C94A6C" w:rsidRDefault="00C94A6C">
      <w:pPr>
        <w:pStyle w:val="ConsPlusNormal"/>
        <w:spacing w:before="280"/>
        <w:ind w:firstLine="540"/>
        <w:jc w:val="both"/>
      </w:pPr>
      <w:r>
        <w:t xml:space="preserve">документов, подтверждающих статус законного представителя детей (в случае подачи законным представителем детей владельца сертификата </w:t>
      </w:r>
      <w:r>
        <w:lastRenderedPageBreak/>
        <w:t>заявления о выдаче нового сертификата в связи со смертью владельца сертификата);</w:t>
      </w:r>
    </w:p>
    <w:p w:rsidR="00C94A6C" w:rsidRDefault="00C94A6C">
      <w:pPr>
        <w:pStyle w:val="ConsPlusNormal"/>
        <w:spacing w:before="280"/>
        <w:ind w:firstLine="540"/>
        <w:jc w:val="both"/>
      </w:pPr>
      <w:r>
        <w:t>документов, подтверждающих изменение фамилии, имени, отчества владельца сертификата (в случае подачи владельцем сертификата заявления о выдаче нового сертификата в связи с изменением фамилии, имени, отчества владельца сертификата);</w:t>
      </w:r>
    </w:p>
    <w:p w:rsidR="00C94A6C" w:rsidRDefault="00C94A6C">
      <w:pPr>
        <w:pStyle w:val="ConsPlusNormal"/>
        <w:spacing w:before="280"/>
        <w:ind w:firstLine="540"/>
        <w:jc w:val="both"/>
      </w:pPr>
      <w:r>
        <w:t>документов, удостоверяющих личность и полномочия представителя гражданина (в случае подачи заявления и документов представителем гражданина).</w:t>
      </w:r>
    </w:p>
    <w:p w:rsidR="00C94A6C" w:rsidRDefault="00C94A6C">
      <w:pPr>
        <w:pStyle w:val="ConsPlusNormal"/>
        <w:spacing w:before="280"/>
        <w:ind w:firstLine="540"/>
        <w:jc w:val="both"/>
      </w:pPr>
      <w:r>
        <w:t>Документы, прилагаемые к заявлению, после копирования возвращаются гражданину (представителю гражданина).</w:t>
      </w:r>
    </w:p>
    <w:p w:rsidR="00C94A6C" w:rsidRDefault="00C94A6C">
      <w:pPr>
        <w:pStyle w:val="ConsPlusNormal"/>
        <w:spacing w:before="280"/>
        <w:ind w:firstLine="540"/>
        <w:jc w:val="both"/>
      </w:pPr>
      <w:r>
        <w:t>8.1. Гражданин (представитель гражданина) несет ответственность за достоверность и полноту представленных сведений.</w:t>
      </w:r>
    </w:p>
    <w:p w:rsidR="00C94A6C" w:rsidRDefault="00C94A6C">
      <w:pPr>
        <w:pStyle w:val="ConsPlusNormal"/>
        <w:spacing w:before="280"/>
        <w:ind w:firstLine="540"/>
        <w:jc w:val="both"/>
      </w:pPr>
      <w:r>
        <w:t>9. Орган учета:</w:t>
      </w:r>
    </w:p>
    <w:p w:rsidR="00C94A6C" w:rsidRDefault="00C94A6C">
      <w:pPr>
        <w:pStyle w:val="ConsPlusNormal"/>
        <w:spacing w:before="280"/>
        <w:ind w:firstLine="540"/>
        <w:jc w:val="both"/>
      </w:pPr>
      <w:bookmarkStart w:id="6" w:name="P70"/>
      <w:bookmarkEnd w:id="6"/>
      <w:r>
        <w:t>9.1. Принимает заявление при наличии полного пакета документов и в течение 10 рабочих дней со дня приема заявления принимает решение о предоставлении сертификата или об отказе в предоставлении сертификата.</w:t>
      </w:r>
    </w:p>
    <w:p w:rsidR="00C94A6C" w:rsidRDefault="00C94A6C">
      <w:pPr>
        <w:pStyle w:val="ConsPlusNormal"/>
        <w:spacing w:before="280"/>
        <w:ind w:firstLine="540"/>
        <w:jc w:val="both"/>
      </w:pPr>
      <w:r>
        <w:t xml:space="preserve">О принятом решении орган учета информирует гражданина (представителя гражданина) в течение пяти рабочих дней со дня принятия решения (в случае принятия решения о предоставлении сертификата </w:t>
      </w:r>
      <w:proofErr w:type="gramStart"/>
      <w:r>
        <w:t>информирует</w:t>
      </w:r>
      <w:proofErr w:type="gramEnd"/>
      <w:r>
        <w:t xml:space="preserve"> о времени и месте предоставления сертификата).</w:t>
      </w:r>
    </w:p>
    <w:p w:rsidR="00C94A6C" w:rsidRDefault="00C94A6C">
      <w:pPr>
        <w:pStyle w:val="ConsPlusNormal"/>
        <w:spacing w:before="280"/>
        <w:ind w:firstLine="540"/>
        <w:jc w:val="both"/>
      </w:pPr>
      <w:r>
        <w:t>Решение о предоставлении сертификата оформляется распоряжением органа учета.</w:t>
      </w:r>
    </w:p>
    <w:p w:rsidR="00C94A6C" w:rsidRDefault="00C94A6C">
      <w:pPr>
        <w:pStyle w:val="ConsPlusNormal"/>
        <w:spacing w:before="280"/>
        <w:ind w:firstLine="540"/>
        <w:jc w:val="both"/>
      </w:pPr>
      <w:r>
        <w:t>Решение об отказе в предоставлении сертификата направляется гражданину (представителю гражданина) с указанием причины отказа и порядка его обжалования.</w:t>
      </w:r>
    </w:p>
    <w:p w:rsidR="00C94A6C" w:rsidRDefault="00C94A6C">
      <w:pPr>
        <w:pStyle w:val="ConsPlusNormal"/>
        <w:spacing w:before="280"/>
        <w:ind w:firstLine="540"/>
        <w:jc w:val="both"/>
      </w:pPr>
      <w:bookmarkStart w:id="7" w:name="P74"/>
      <w:bookmarkEnd w:id="7"/>
      <w:r>
        <w:t>9.2. Не позднее 20 рабочих дней со дня принятия решения о предоставлении сертификата осуществляет предоставление сертификата.</w:t>
      </w:r>
    </w:p>
    <w:p w:rsidR="00C94A6C" w:rsidRDefault="00C94A6C">
      <w:pPr>
        <w:pStyle w:val="ConsPlusNormal"/>
        <w:spacing w:before="280"/>
        <w:ind w:firstLine="540"/>
        <w:jc w:val="both"/>
      </w:pPr>
      <w:r>
        <w:t>9.3. В течение трех рабочих дней со дня предоставления сертификата осуществляет снятие гражданина с учета в качестве лица, имеющего право на предоставление земельного участка в собственность бесплатно.</w:t>
      </w:r>
    </w:p>
    <w:p w:rsidR="00C94A6C" w:rsidRDefault="00C94A6C">
      <w:pPr>
        <w:pStyle w:val="ConsPlusNormal"/>
        <w:spacing w:before="280"/>
        <w:ind w:firstLine="540"/>
        <w:jc w:val="both"/>
      </w:pPr>
      <w:r>
        <w:t xml:space="preserve">9.4. В течение одного рабочего дня со дня принятия решения о предоставлении сертификата обеспечивает внесение сведений о принятии указанного решения в Единую государственную информационную систему </w:t>
      </w:r>
      <w:r>
        <w:lastRenderedPageBreak/>
        <w:t>социального обеспечения.</w:t>
      </w:r>
    </w:p>
    <w:p w:rsidR="00C94A6C" w:rsidRDefault="00C94A6C">
      <w:pPr>
        <w:pStyle w:val="ConsPlusNormal"/>
        <w:spacing w:before="280"/>
        <w:ind w:firstLine="540"/>
        <w:jc w:val="both"/>
      </w:pPr>
      <w:r>
        <w:t>10. Основаниями для принятия решения об отказе в предоставлении сертификата являются:</w:t>
      </w:r>
    </w:p>
    <w:p w:rsidR="00C94A6C" w:rsidRDefault="00C94A6C">
      <w:pPr>
        <w:pStyle w:val="ConsPlusNormal"/>
        <w:spacing w:before="280"/>
        <w:ind w:firstLine="540"/>
        <w:jc w:val="both"/>
      </w:pPr>
      <w:r>
        <w:t xml:space="preserve">представление гражданином (представителем гражданина) неполных </w:t>
      </w:r>
      <w:proofErr w:type="gramStart"/>
      <w:r>
        <w:t>и(</w:t>
      </w:r>
      <w:proofErr w:type="gramEnd"/>
      <w:r>
        <w:t>или) недостоверных сведений и документов, необходимых для принятия решения о предоставлении сертификата;</w:t>
      </w:r>
    </w:p>
    <w:p w:rsidR="00C94A6C" w:rsidRDefault="00C94A6C">
      <w:pPr>
        <w:pStyle w:val="ConsPlusNormal"/>
        <w:spacing w:before="280"/>
        <w:ind w:firstLine="540"/>
        <w:jc w:val="both"/>
      </w:pPr>
      <w:r>
        <w:t>отсутствие у гражданина права на меру социальной поддержки.</w:t>
      </w:r>
    </w:p>
    <w:p w:rsidR="00C94A6C" w:rsidRDefault="00C94A6C">
      <w:pPr>
        <w:pStyle w:val="ConsPlusNormal"/>
        <w:spacing w:before="280"/>
        <w:ind w:firstLine="540"/>
        <w:jc w:val="both"/>
      </w:pPr>
      <w:bookmarkStart w:id="8" w:name="P80"/>
      <w:bookmarkEnd w:id="8"/>
      <w:r>
        <w:t>11. Новый сертификат предоставляется в следующих случаях:</w:t>
      </w:r>
    </w:p>
    <w:p w:rsidR="00C94A6C" w:rsidRDefault="00C94A6C">
      <w:pPr>
        <w:pStyle w:val="ConsPlusNormal"/>
        <w:spacing w:before="280"/>
        <w:ind w:firstLine="540"/>
        <w:jc w:val="both"/>
      </w:pPr>
      <w:r>
        <w:t>утраты (порчи) сертификата;</w:t>
      </w:r>
    </w:p>
    <w:p w:rsidR="00C94A6C" w:rsidRDefault="00C94A6C">
      <w:pPr>
        <w:pStyle w:val="ConsPlusNormal"/>
        <w:spacing w:before="280"/>
        <w:ind w:firstLine="540"/>
        <w:jc w:val="both"/>
      </w:pPr>
      <w:r>
        <w:t>изменения фамилии, имени, отчества владельца сертификата;</w:t>
      </w:r>
    </w:p>
    <w:p w:rsidR="00C94A6C" w:rsidRDefault="00C94A6C">
      <w:pPr>
        <w:pStyle w:val="ConsPlusNormal"/>
        <w:spacing w:before="280"/>
        <w:ind w:firstLine="540"/>
        <w:jc w:val="both"/>
      </w:pPr>
      <w:r>
        <w:t>смерти владельца сертификата (в указанном случае новый сертификат выдается супругу (супруге) умершего владельца сертификата или законному представителю детей).</w:t>
      </w:r>
    </w:p>
    <w:p w:rsidR="00C94A6C" w:rsidRDefault="00C94A6C">
      <w:pPr>
        <w:pStyle w:val="ConsPlusNormal"/>
        <w:spacing w:before="280"/>
        <w:ind w:firstLine="540"/>
        <w:jc w:val="both"/>
      </w:pPr>
      <w:r>
        <w:t>При изменении данных, содержащихся в документах, удостоверяющих личность владельца сертификата, за исключением случаев изменения фамилии, имени, отчества владельца сертификата, в сертификате делается соответствующая запись на его оборотной стороне.</w:t>
      </w:r>
    </w:p>
    <w:p w:rsidR="00C94A6C" w:rsidRDefault="00C94A6C">
      <w:pPr>
        <w:pStyle w:val="ConsPlusNormal"/>
        <w:spacing w:before="280"/>
        <w:ind w:firstLine="540"/>
        <w:jc w:val="both"/>
      </w:pPr>
      <w:r>
        <w:t xml:space="preserve">12. Орган учета на основании заявления владельца сертификата (супруга (супруги) или законного представителя детей владельца сертификата в случае его смерти) осуществляет предоставление нового сертификата в порядке и в сроки, предусмотренные </w:t>
      </w:r>
      <w:hyperlink w:anchor="P70" w:history="1">
        <w:r>
          <w:rPr>
            <w:color w:val="0000FF"/>
          </w:rPr>
          <w:t>пунктами 9.1</w:t>
        </w:r>
      </w:hyperlink>
      <w:r>
        <w:t xml:space="preserve"> и </w:t>
      </w:r>
      <w:hyperlink w:anchor="P74" w:history="1">
        <w:r>
          <w:rPr>
            <w:color w:val="0000FF"/>
          </w:rPr>
          <w:t>9.2</w:t>
        </w:r>
      </w:hyperlink>
      <w:r>
        <w:t xml:space="preserve"> настоящего Порядка.</w:t>
      </w:r>
    </w:p>
    <w:p w:rsidR="00C94A6C" w:rsidRDefault="00C94A6C">
      <w:pPr>
        <w:pStyle w:val="ConsPlusNormal"/>
        <w:spacing w:before="280"/>
        <w:ind w:firstLine="540"/>
        <w:jc w:val="both"/>
      </w:pPr>
      <w:r>
        <w:t>В сертификате делается отметка о ранее предоставленном сертификате с указанием даты и номера распоряжения органа учета.</w:t>
      </w:r>
    </w:p>
    <w:p w:rsidR="00C94A6C" w:rsidRDefault="00C94A6C">
      <w:pPr>
        <w:pStyle w:val="ConsPlusNormal"/>
      </w:pPr>
    </w:p>
    <w:p w:rsidR="00C94A6C" w:rsidRDefault="00C94A6C">
      <w:pPr>
        <w:pStyle w:val="ConsPlusNormal"/>
      </w:pPr>
    </w:p>
    <w:p w:rsidR="00C94A6C" w:rsidRDefault="00C94A6C">
      <w:pPr>
        <w:pStyle w:val="ConsPlusNormal"/>
      </w:pPr>
    </w:p>
    <w:p w:rsidR="00C94A6C" w:rsidRDefault="00C94A6C">
      <w:pPr>
        <w:pStyle w:val="ConsPlusNormal"/>
      </w:pPr>
    </w:p>
    <w:p w:rsidR="00C94A6C" w:rsidRDefault="00C94A6C">
      <w:pPr>
        <w:pStyle w:val="ConsPlusNormal"/>
      </w:pPr>
    </w:p>
    <w:p w:rsidR="00C94A6C" w:rsidRDefault="00C94A6C">
      <w:pPr>
        <w:pStyle w:val="ConsPlusNormal"/>
        <w:jc w:val="right"/>
        <w:outlineLvl w:val="1"/>
      </w:pPr>
      <w:r>
        <w:t>Приложение 1</w:t>
      </w:r>
    </w:p>
    <w:p w:rsidR="00C94A6C" w:rsidRDefault="00C94A6C">
      <w:pPr>
        <w:pStyle w:val="ConsPlusNormal"/>
        <w:jc w:val="right"/>
      </w:pPr>
      <w:r>
        <w:t>к Порядку...</w:t>
      </w:r>
    </w:p>
    <w:p w:rsidR="00C94A6C" w:rsidRDefault="00C94A6C">
      <w:pPr>
        <w:pStyle w:val="ConsPlusNormal"/>
      </w:pPr>
    </w:p>
    <w:p w:rsidR="00C94A6C" w:rsidRDefault="00C94A6C">
      <w:pPr>
        <w:pStyle w:val="ConsPlusNormal"/>
      </w:pPr>
      <w:r>
        <w:t>(Форма)</w:t>
      </w:r>
    </w:p>
    <w:p w:rsidR="00C94A6C" w:rsidRDefault="00C94A6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C94A6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  <w:jc w:val="center"/>
            </w:pPr>
            <w:bookmarkStart w:id="9" w:name="P97"/>
            <w:bookmarkEnd w:id="9"/>
            <w:r>
              <w:t>ЗАЯВЛЕНИЕ</w:t>
            </w:r>
          </w:p>
          <w:p w:rsidR="00C94A6C" w:rsidRDefault="00C94A6C">
            <w:pPr>
              <w:pStyle w:val="ConsPlusNormal"/>
              <w:jc w:val="center"/>
            </w:pPr>
            <w:r>
              <w:lastRenderedPageBreak/>
              <w:t>о выборе меры социальной поддержки в виде земельного капитала</w:t>
            </w:r>
          </w:p>
          <w:p w:rsidR="00C94A6C" w:rsidRDefault="00C94A6C">
            <w:pPr>
              <w:pStyle w:val="ConsPlusNormal"/>
              <w:jc w:val="center"/>
            </w:pPr>
            <w:r>
              <w:t xml:space="preserve">и </w:t>
            </w:r>
            <w:proofErr w:type="gramStart"/>
            <w:r>
              <w:t>предоставлении</w:t>
            </w:r>
            <w:proofErr w:type="gramEnd"/>
            <w:r>
              <w:t xml:space="preserve"> сертификата "Земельный капитал</w:t>
            </w:r>
          </w:p>
          <w:p w:rsidR="00C94A6C" w:rsidRDefault="00C94A6C">
            <w:pPr>
              <w:pStyle w:val="ConsPlusNormal"/>
              <w:jc w:val="center"/>
            </w:pPr>
            <w:r>
              <w:t>в Ленинградской области"</w:t>
            </w:r>
          </w:p>
        </w:tc>
      </w:tr>
    </w:tbl>
    <w:p w:rsidR="00C94A6C" w:rsidRDefault="00C94A6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884"/>
        <w:gridCol w:w="1191"/>
        <w:gridCol w:w="340"/>
        <w:gridCol w:w="2154"/>
        <w:gridCol w:w="850"/>
        <w:gridCol w:w="1253"/>
        <w:gridCol w:w="1264"/>
        <w:gridCol w:w="340"/>
      </w:tblGrid>
      <w:tr w:rsidR="00C94A6C"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</w:pPr>
            <w:r>
              <w:t>Заявление принято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</w:pPr>
            <w:r>
              <w:t>В администрацию</w:t>
            </w:r>
          </w:p>
        </w:tc>
        <w:tc>
          <w:tcPr>
            <w:tcW w:w="37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A6C" w:rsidRDefault="00C94A6C">
            <w:pPr>
              <w:pStyle w:val="ConsPlusNormal"/>
            </w:pPr>
          </w:p>
        </w:tc>
      </w:tr>
      <w:tr w:rsidR="00C94A6C">
        <w:tc>
          <w:tcPr>
            <w:tcW w:w="28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A6C" w:rsidRDefault="00C94A6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</w:pPr>
          </w:p>
        </w:tc>
        <w:tc>
          <w:tcPr>
            <w:tcW w:w="58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</w:pPr>
            <w:r>
              <w:t>муниципального района (городского округа)</w:t>
            </w:r>
          </w:p>
        </w:tc>
      </w:tr>
      <w:tr w:rsidR="00C94A6C">
        <w:tc>
          <w:tcPr>
            <w:tcW w:w="28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</w:pP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</w:pPr>
            <w:r>
              <w:t xml:space="preserve">Ленинградской области </w:t>
            </w:r>
            <w:proofErr w:type="gramStart"/>
            <w:r>
              <w:t>от</w:t>
            </w:r>
            <w:proofErr w:type="gramEnd"/>
          </w:p>
        </w:tc>
        <w:tc>
          <w:tcPr>
            <w:tcW w:w="2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A6C" w:rsidRDefault="00C94A6C">
            <w:pPr>
              <w:pStyle w:val="ConsPlusNormal"/>
            </w:pPr>
          </w:p>
        </w:tc>
      </w:tr>
      <w:tr w:rsidR="00C94A6C"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</w:pPr>
            <w:r>
              <w:t>и зарегистрировано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</w:pP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</w:pP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  <w:jc w:val="center"/>
            </w:pPr>
            <w:proofErr w:type="gramStart"/>
            <w:r>
              <w:t>(фамилия,</w:t>
            </w:r>
            <w:proofErr w:type="gramEnd"/>
          </w:p>
        </w:tc>
      </w:tr>
      <w:tr w:rsidR="00C94A6C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</w:pPr>
            <w:r>
              <w:t>под N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A6C" w:rsidRDefault="00C94A6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</w:pPr>
          </w:p>
        </w:tc>
        <w:tc>
          <w:tcPr>
            <w:tcW w:w="58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A6C" w:rsidRDefault="00C94A6C">
            <w:pPr>
              <w:pStyle w:val="ConsPlusNormal"/>
            </w:pPr>
          </w:p>
        </w:tc>
      </w:tr>
      <w:tr w:rsidR="00C94A6C"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</w:pPr>
            <w:r>
              <w:t>Специалист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4A6C" w:rsidRDefault="00C94A6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  <w:jc w:val="center"/>
            </w:pPr>
            <w:r>
              <w:t>имя, отчество - при наличии)</w:t>
            </w:r>
          </w:p>
        </w:tc>
      </w:tr>
      <w:tr w:rsidR="00C94A6C">
        <w:tc>
          <w:tcPr>
            <w:tcW w:w="28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</w:pPr>
          </w:p>
        </w:tc>
        <w:tc>
          <w:tcPr>
            <w:tcW w:w="58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</w:pPr>
            <w:r>
              <w:t>Адрес регистрации по месту жительства:</w:t>
            </w:r>
          </w:p>
        </w:tc>
      </w:tr>
      <w:tr w:rsidR="00C94A6C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/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</w:pPr>
          </w:p>
        </w:tc>
        <w:tc>
          <w:tcPr>
            <w:tcW w:w="58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A6C" w:rsidRDefault="00C94A6C">
            <w:pPr>
              <w:pStyle w:val="ConsPlusNormal"/>
            </w:pPr>
          </w:p>
        </w:tc>
      </w:tr>
      <w:tr w:rsidR="00C94A6C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/>
        </w:tc>
        <w:tc>
          <w:tcPr>
            <w:tcW w:w="58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  <w:jc w:val="center"/>
            </w:pPr>
            <w:proofErr w:type="gramStart"/>
            <w:r>
              <w:t>(почтовый индекс,</w:t>
            </w:r>
            <w:proofErr w:type="gramEnd"/>
          </w:p>
        </w:tc>
      </w:tr>
      <w:tr w:rsidR="00C94A6C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/>
        </w:tc>
        <w:tc>
          <w:tcPr>
            <w:tcW w:w="5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A6C" w:rsidRDefault="00C94A6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  <w:jc w:val="both"/>
            </w:pPr>
            <w:r>
              <w:t>.</w:t>
            </w:r>
          </w:p>
        </w:tc>
      </w:tr>
      <w:tr w:rsidR="00C94A6C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/>
        </w:tc>
        <w:tc>
          <w:tcPr>
            <w:tcW w:w="55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  <w:jc w:val="center"/>
            </w:pPr>
            <w:r>
              <w:t>адрес регистрации по месту жительства)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</w:pPr>
          </w:p>
        </w:tc>
      </w:tr>
      <w:tr w:rsidR="00C94A6C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/>
        </w:tc>
        <w:tc>
          <w:tcPr>
            <w:tcW w:w="4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A6C" w:rsidRDefault="00C94A6C">
            <w:pPr>
              <w:pStyle w:val="ConsPlusNormal"/>
            </w:pPr>
          </w:p>
        </w:tc>
      </w:tr>
      <w:tr w:rsidR="00C94A6C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/>
        </w:tc>
        <w:tc>
          <w:tcPr>
            <w:tcW w:w="4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  <w:jc w:val="center"/>
            </w:pPr>
            <w:proofErr w:type="gramStart"/>
            <w:r>
              <w:t>(вид</w:t>
            </w:r>
            <w:proofErr w:type="gramEnd"/>
          </w:p>
        </w:tc>
      </w:tr>
      <w:tr w:rsidR="00C94A6C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/>
        </w:tc>
        <w:tc>
          <w:tcPr>
            <w:tcW w:w="58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A6C" w:rsidRDefault="00C94A6C">
            <w:pPr>
              <w:pStyle w:val="ConsPlusNormal"/>
            </w:pPr>
          </w:p>
        </w:tc>
      </w:tr>
      <w:tr w:rsidR="00C94A6C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/>
        </w:tc>
        <w:tc>
          <w:tcPr>
            <w:tcW w:w="58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  <w:jc w:val="center"/>
            </w:pPr>
            <w:r>
              <w:t>документа, серия и номер,</w:t>
            </w:r>
          </w:p>
        </w:tc>
      </w:tr>
      <w:tr w:rsidR="00C94A6C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/>
        </w:tc>
        <w:tc>
          <w:tcPr>
            <w:tcW w:w="5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A6C" w:rsidRDefault="00C94A6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  <w:jc w:val="both"/>
            </w:pPr>
            <w:r>
              <w:t>.</w:t>
            </w:r>
          </w:p>
        </w:tc>
      </w:tr>
      <w:tr w:rsidR="00C94A6C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/>
        </w:tc>
        <w:tc>
          <w:tcPr>
            <w:tcW w:w="55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  <w:jc w:val="center"/>
            </w:pPr>
            <w:r>
              <w:t xml:space="preserve">кем и когда </w:t>
            </w:r>
            <w:proofErr w:type="gramStart"/>
            <w:r>
              <w:t>выдан</w:t>
            </w:r>
            <w:proofErr w:type="gramEnd"/>
            <w: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</w:pPr>
          </w:p>
        </w:tc>
      </w:tr>
      <w:tr w:rsidR="00C94A6C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/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</w:pPr>
            <w:r>
              <w:t>Дата рождения заявителя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A6C" w:rsidRDefault="00C94A6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  <w:jc w:val="both"/>
            </w:pPr>
            <w:r>
              <w:t>.</w:t>
            </w:r>
          </w:p>
        </w:tc>
      </w:tr>
      <w:tr w:rsidR="00C94A6C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/>
        </w:tc>
        <w:tc>
          <w:tcPr>
            <w:tcW w:w="58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</w:pPr>
            <w:r>
              <w:t>Адрес фактического места проживания:</w:t>
            </w:r>
          </w:p>
        </w:tc>
      </w:tr>
      <w:tr w:rsidR="00C94A6C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/>
        </w:tc>
        <w:tc>
          <w:tcPr>
            <w:tcW w:w="58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A6C" w:rsidRDefault="00C94A6C">
            <w:pPr>
              <w:pStyle w:val="ConsPlusNormal"/>
            </w:pPr>
          </w:p>
        </w:tc>
      </w:tr>
      <w:tr w:rsidR="00C94A6C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/>
        </w:tc>
        <w:tc>
          <w:tcPr>
            <w:tcW w:w="58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  <w:jc w:val="center"/>
            </w:pPr>
            <w:proofErr w:type="gramStart"/>
            <w:r>
              <w:t>(почтовый индекс,</w:t>
            </w:r>
            <w:proofErr w:type="gramEnd"/>
          </w:p>
        </w:tc>
      </w:tr>
      <w:tr w:rsidR="00C94A6C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/>
        </w:tc>
        <w:tc>
          <w:tcPr>
            <w:tcW w:w="5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A6C" w:rsidRDefault="00C94A6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  <w:jc w:val="both"/>
            </w:pPr>
            <w:r>
              <w:t>.</w:t>
            </w:r>
          </w:p>
        </w:tc>
      </w:tr>
      <w:tr w:rsidR="00C94A6C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/>
        </w:tc>
        <w:tc>
          <w:tcPr>
            <w:tcW w:w="55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  <w:jc w:val="center"/>
            </w:pPr>
            <w:r>
              <w:t>адрес фактического проживания)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</w:pPr>
          </w:p>
        </w:tc>
      </w:tr>
      <w:tr w:rsidR="00C94A6C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</w:pPr>
            <w:r>
              <w:t>Номер телефона</w:t>
            </w:r>
          </w:p>
        </w:tc>
        <w:tc>
          <w:tcPr>
            <w:tcW w:w="33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A6C" w:rsidRDefault="00C94A6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  <w:jc w:val="both"/>
            </w:pPr>
            <w:r>
              <w:t>,</w:t>
            </w:r>
          </w:p>
        </w:tc>
      </w:tr>
      <w:tr w:rsidR="00C94A6C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/>
        </w:tc>
        <w:tc>
          <w:tcPr>
            <w:tcW w:w="58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</w:pPr>
            <w:r>
              <w:t>адрес электронной почты заявителя (при наличии)</w:t>
            </w:r>
          </w:p>
        </w:tc>
      </w:tr>
      <w:tr w:rsidR="00C94A6C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/>
        </w:tc>
        <w:tc>
          <w:tcPr>
            <w:tcW w:w="58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A6C" w:rsidRDefault="00C94A6C">
            <w:pPr>
              <w:pStyle w:val="ConsPlusNormal"/>
            </w:pPr>
          </w:p>
        </w:tc>
      </w:tr>
      <w:tr w:rsidR="00C94A6C">
        <w:tblPrEx>
          <w:tblBorders>
            <w:insideH w:val="single" w:sz="4" w:space="0" w:color="auto"/>
          </w:tblBorders>
        </w:tblPrEx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/>
        </w:tc>
        <w:tc>
          <w:tcPr>
            <w:tcW w:w="58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4A6C" w:rsidRDefault="00C94A6C">
            <w:pPr>
              <w:pStyle w:val="ConsPlusNormal"/>
            </w:pPr>
          </w:p>
        </w:tc>
      </w:tr>
    </w:tbl>
    <w:p w:rsidR="00C94A6C" w:rsidRDefault="00C94A6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758"/>
        <w:gridCol w:w="2494"/>
        <w:gridCol w:w="340"/>
        <w:gridCol w:w="3572"/>
        <w:gridCol w:w="340"/>
      </w:tblGrid>
      <w:tr w:rsidR="00C94A6C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  <w:ind w:firstLine="283"/>
              <w:jc w:val="both"/>
            </w:pPr>
            <w:proofErr w:type="gramStart"/>
            <w:r>
              <w:t xml:space="preserve">Прошу выдать сертификат "Земельный капитал в Ленинградской области" (далее - сертификат) в соответствии со </w:t>
            </w:r>
            <w:hyperlink r:id="rId22" w:history="1">
              <w:r>
                <w:rPr>
                  <w:color w:val="0000FF"/>
                </w:rPr>
                <w:t>статьей 4-2</w:t>
              </w:r>
            </w:hyperlink>
            <w:r>
              <w:t xml:space="preserve"> областного закона от 17 июля 2018 года N 75-оз "О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"О бесплатном предоставлении отдельным категориям граждан земельных участков для индивидуального жилищного строительства</w:t>
            </w:r>
            <w:proofErr w:type="gramEnd"/>
            <w:r>
              <w:t xml:space="preserve"> на территории Ленинградской области" (далее - областной закон N 75-оз), подтверждающий право на меру социальной поддержки, установленную областным </w:t>
            </w:r>
            <w:hyperlink r:id="rId2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N 75-оз.</w:t>
            </w:r>
          </w:p>
          <w:p w:rsidR="00C94A6C" w:rsidRDefault="00C94A6C">
            <w:pPr>
              <w:pStyle w:val="ConsPlusNormal"/>
              <w:ind w:firstLine="283"/>
              <w:jc w:val="both"/>
            </w:pPr>
            <w:r>
              <w:t>Сертификат предоставляется: впервые (повторно) (</w:t>
            </w:r>
            <w:proofErr w:type="gramStart"/>
            <w:r>
              <w:t>нужное</w:t>
            </w:r>
            <w:proofErr w:type="gramEnd"/>
            <w:r>
              <w:t xml:space="preserve"> подчеркнуть).</w:t>
            </w:r>
          </w:p>
          <w:p w:rsidR="00C94A6C" w:rsidRDefault="00C94A6C">
            <w:pPr>
              <w:pStyle w:val="ConsPlusNormal"/>
              <w:ind w:firstLine="283"/>
              <w:jc w:val="both"/>
            </w:pPr>
            <w:r>
              <w:t>Основанием для повторного предоставления сертификата является:</w:t>
            </w:r>
          </w:p>
        </w:tc>
      </w:tr>
      <w:tr w:rsidR="00C94A6C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A6C" w:rsidRDefault="00C94A6C">
            <w:pPr>
              <w:pStyle w:val="ConsPlusNormal"/>
            </w:pPr>
          </w:p>
        </w:tc>
      </w:tr>
      <w:tr w:rsidR="00C94A6C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  <w:jc w:val="center"/>
            </w:pPr>
            <w:proofErr w:type="gramStart"/>
            <w:r>
              <w:t>(указывается одно из оснований,</w:t>
            </w:r>
            <w:proofErr w:type="gramEnd"/>
          </w:p>
        </w:tc>
      </w:tr>
      <w:tr w:rsidR="00C94A6C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A6C" w:rsidRDefault="00C94A6C">
            <w:pPr>
              <w:pStyle w:val="ConsPlusNormal"/>
            </w:pPr>
          </w:p>
        </w:tc>
      </w:tr>
      <w:tr w:rsidR="00C94A6C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  <w:jc w:val="center"/>
            </w:pPr>
            <w:proofErr w:type="gramStart"/>
            <w:r>
              <w:t>указанных</w:t>
            </w:r>
            <w:proofErr w:type="gramEnd"/>
            <w:r>
              <w:t xml:space="preserve"> в </w:t>
            </w:r>
            <w:hyperlink w:anchor="P80" w:history="1">
              <w:r>
                <w:rPr>
                  <w:color w:val="0000FF"/>
                </w:rPr>
                <w:t>пункте 11</w:t>
              </w:r>
            </w:hyperlink>
            <w:r>
              <w:t xml:space="preserve"> настоящего Порядка)</w:t>
            </w:r>
          </w:p>
        </w:tc>
      </w:tr>
      <w:tr w:rsidR="00C94A6C">
        <w:tc>
          <w:tcPr>
            <w:tcW w:w="87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A6C" w:rsidRDefault="00C94A6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  <w:jc w:val="both"/>
            </w:pPr>
            <w:r>
              <w:t>.</w:t>
            </w:r>
          </w:p>
        </w:tc>
      </w:tr>
      <w:tr w:rsidR="00C94A6C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  <w:ind w:firstLine="283"/>
              <w:jc w:val="both"/>
            </w:pPr>
            <w:r>
              <w:t>При подаче заявления представлены документы:</w:t>
            </w:r>
          </w:p>
        </w:tc>
      </w:tr>
      <w:tr w:rsidR="00C94A6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A6C" w:rsidRDefault="00C94A6C">
            <w:pPr>
              <w:pStyle w:val="ConsPlusNormal"/>
            </w:pPr>
          </w:p>
        </w:tc>
      </w:tr>
      <w:tr w:rsidR="00C94A6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4A6C" w:rsidRDefault="00C94A6C">
            <w:pPr>
              <w:pStyle w:val="ConsPlusNormal"/>
            </w:pPr>
          </w:p>
        </w:tc>
      </w:tr>
      <w:tr w:rsidR="00C94A6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4A6C" w:rsidRDefault="00C94A6C">
            <w:pPr>
              <w:pStyle w:val="ConsPlusNormal"/>
            </w:pPr>
          </w:p>
        </w:tc>
      </w:tr>
      <w:tr w:rsidR="00C94A6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  <w:jc w:val="right"/>
            </w:pPr>
            <w:r>
              <w:t>4.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4A6C" w:rsidRDefault="00C94A6C">
            <w:pPr>
              <w:pStyle w:val="ConsPlusNormal"/>
            </w:pPr>
          </w:p>
        </w:tc>
      </w:tr>
      <w:tr w:rsidR="00C94A6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  <w:jc w:val="right"/>
            </w:pPr>
            <w:r>
              <w:t>5.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4A6C" w:rsidRDefault="00C94A6C">
            <w:pPr>
              <w:pStyle w:val="ConsPlusNormal"/>
            </w:pPr>
          </w:p>
        </w:tc>
      </w:tr>
      <w:tr w:rsidR="00C94A6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  <w:jc w:val="right"/>
            </w:pPr>
            <w:r>
              <w:lastRenderedPageBreak/>
              <w:t>6.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4A6C" w:rsidRDefault="00C94A6C">
            <w:pPr>
              <w:pStyle w:val="ConsPlusNormal"/>
            </w:pPr>
          </w:p>
        </w:tc>
      </w:tr>
      <w:tr w:rsidR="00C94A6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  <w:jc w:val="right"/>
            </w:pPr>
            <w:r>
              <w:t>7.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4A6C" w:rsidRDefault="00C94A6C">
            <w:pPr>
              <w:pStyle w:val="ConsPlusNormal"/>
            </w:pPr>
          </w:p>
        </w:tc>
      </w:tr>
      <w:tr w:rsidR="00C94A6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  <w:jc w:val="right"/>
            </w:pPr>
            <w:r>
              <w:t>8.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4A6C" w:rsidRDefault="00C94A6C">
            <w:pPr>
              <w:pStyle w:val="ConsPlusNormal"/>
            </w:pPr>
          </w:p>
        </w:tc>
      </w:tr>
      <w:tr w:rsidR="00C94A6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  <w:jc w:val="right"/>
            </w:pPr>
            <w:r>
              <w:t>9.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4A6C" w:rsidRDefault="00C94A6C">
            <w:pPr>
              <w:pStyle w:val="ConsPlusNormal"/>
            </w:pPr>
          </w:p>
        </w:tc>
      </w:tr>
      <w:tr w:rsidR="00C94A6C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  <w:ind w:firstLine="283"/>
              <w:jc w:val="both"/>
            </w:pPr>
            <w:r>
              <w:t xml:space="preserve">От предоставления земельного участка в собственность бесплатно в соответствии с положениями областного </w:t>
            </w:r>
            <w:hyperlink r:id="rId24" w:history="1">
              <w:r>
                <w:rPr>
                  <w:color w:val="0000FF"/>
                </w:rPr>
                <w:t>закона</w:t>
              </w:r>
            </w:hyperlink>
            <w:r>
              <w:t xml:space="preserve"> N 75-оз отказываюсь.</w:t>
            </w:r>
          </w:p>
          <w:p w:rsidR="00C94A6C" w:rsidRDefault="00C94A6C">
            <w:pPr>
              <w:pStyle w:val="ConsPlusNormal"/>
              <w:ind w:firstLine="283"/>
              <w:jc w:val="both"/>
            </w:pPr>
            <w:r>
              <w:t>Представленные документы после копирования возвращены.</w:t>
            </w:r>
          </w:p>
          <w:p w:rsidR="00C94A6C" w:rsidRDefault="00C94A6C">
            <w:pPr>
              <w:pStyle w:val="ConsPlusNormal"/>
              <w:ind w:firstLine="283"/>
              <w:jc w:val="both"/>
            </w:pPr>
            <w:r>
              <w:t xml:space="preserve">Достоверность сообщенных сведений подтверждаю. </w:t>
            </w:r>
            <w:proofErr w:type="gramStart"/>
            <w:r>
              <w:t>Предупрежден</w:t>
            </w:r>
            <w:proofErr w:type="gramEnd"/>
            <w:r>
              <w:t xml:space="preserve"> (предупреждена) об ответственности за предоставление недостоверных сведений. Против проверки представленных сведений, содержащихся в представленных мною документах, не возражаю.</w:t>
            </w:r>
          </w:p>
          <w:p w:rsidR="00C94A6C" w:rsidRDefault="00C94A6C">
            <w:pPr>
              <w:pStyle w:val="ConsPlusNormal"/>
              <w:ind w:firstLine="283"/>
              <w:jc w:val="both"/>
            </w:pPr>
            <w:r>
              <w:t>В случае если для выдачи сертификата "Земельный капитал в Ленинградской области" необходимо представление документов и информации об ином лице, не являющемся заявителем, прикладывается согласие указанных лиц или их законных представителей на обработку персональных данных указанных лиц в соответствии с приложением к настоящему заявлению.</w:t>
            </w:r>
          </w:p>
          <w:p w:rsidR="00C94A6C" w:rsidRDefault="00C94A6C">
            <w:pPr>
              <w:pStyle w:val="ConsPlusNormal"/>
              <w:ind w:firstLine="283"/>
              <w:jc w:val="both"/>
            </w:pPr>
            <w:r>
              <w:t>Выдачу сертификата "Земельный капитал в Ленинградской области" прошу осуществлять: в администрацию __________________________ муниципального района (городского округа) или направить на почтовый адрес: __________________</w:t>
            </w:r>
          </w:p>
        </w:tc>
      </w:tr>
      <w:tr w:rsidR="00C94A6C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</w:pPr>
            <w:r>
              <w:t>Дата "___" ___________ 20__ г.</w:t>
            </w:r>
          </w:p>
        </w:tc>
      </w:tr>
      <w:tr w:rsidR="00C94A6C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</w:pPr>
            <w:r>
              <w:t>Подпись заявителя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A6C" w:rsidRDefault="00C94A6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A6C" w:rsidRDefault="00C94A6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</w:pPr>
            <w:r>
              <w:t>/</w:t>
            </w:r>
          </w:p>
        </w:tc>
      </w:tr>
      <w:tr w:rsidR="00C94A6C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</w:pPr>
          </w:p>
        </w:tc>
      </w:tr>
    </w:tbl>
    <w:p w:rsidR="00C94A6C" w:rsidRDefault="00C94A6C">
      <w:pPr>
        <w:pStyle w:val="ConsPlusNormal"/>
      </w:pPr>
    </w:p>
    <w:p w:rsidR="00C94A6C" w:rsidRDefault="00C94A6C">
      <w:pPr>
        <w:pStyle w:val="ConsPlusNormal"/>
      </w:pPr>
    </w:p>
    <w:p w:rsidR="00C94A6C" w:rsidRDefault="00C94A6C">
      <w:pPr>
        <w:pStyle w:val="ConsPlusNormal"/>
      </w:pPr>
    </w:p>
    <w:p w:rsidR="00C94A6C" w:rsidRDefault="00C94A6C">
      <w:pPr>
        <w:pStyle w:val="ConsPlusNormal"/>
      </w:pPr>
    </w:p>
    <w:p w:rsidR="00C94A6C" w:rsidRDefault="00C94A6C">
      <w:pPr>
        <w:pStyle w:val="ConsPlusNormal"/>
      </w:pPr>
    </w:p>
    <w:p w:rsidR="00C94A6C" w:rsidRDefault="00C94A6C">
      <w:pPr>
        <w:pStyle w:val="ConsPlusNormal"/>
        <w:jc w:val="right"/>
        <w:outlineLvl w:val="1"/>
      </w:pPr>
      <w:r>
        <w:t>Приложение 2</w:t>
      </w:r>
    </w:p>
    <w:p w:rsidR="00C94A6C" w:rsidRDefault="00C94A6C">
      <w:pPr>
        <w:pStyle w:val="ConsPlusNormal"/>
        <w:jc w:val="right"/>
      </w:pPr>
      <w:r>
        <w:t>к Порядку...</w:t>
      </w:r>
    </w:p>
    <w:p w:rsidR="00C94A6C" w:rsidRDefault="00C94A6C">
      <w:pPr>
        <w:pStyle w:val="ConsPlusNormal"/>
      </w:pPr>
    </w:p>
    <w:p w:rsidR="00C94A6C" w:rsidRDefault="00C94A6C">
      <w:pPr>
        <w:pStyle w:val="ConsPlusNormal"/>
      </w:pPr>
      <w:r>
        <w:t>(Форма)</w:t>
      </w:r>
    </w:p>
    <w:p w:rsidR="00C94A6C" w:rsidRDefault="00C94A6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C94A6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  <w:jc w:val="center"/>
            </w:pPr>
            <w:bookmarkStart w:id="10" w:name="P216"/>
            <w:bookmarkEnd w:id="10"/>
            <w:r>
              <w:t>ЗАЯВЛЕНИЕ</w:t>
            </w:r>
          </w:p>
          <w:p w:rsidR="00C94A6C" w:rsidRDefault="00C94A6C">
            <w:pPr>
              <w:pStyle w:val="ConsPlusNormal"/>
              <w:jc w:val="center"/>
            </w:pPr>
            <w:r>
              <w:t>об отказе в получении меры социальной поддержки</w:t>
            </w:r>
          </w:p>
        </w:tc>
      </w:tr>
    </w:tbl>
    <w:p w:rsidR="00C94A6C" w:rsidRDefault="00C94A6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73"/>
        <w:gridCol w:w="705"/>
        <w:gridCol w:w="1191"/>
        <w:gridCol w:w="340"/>
        <w:gridCol w:w="2098"/>
        <w:gridCol w:w="964"/>
        <w:gridCol w:w="1195"/>
        <w:gridCol w:w="1264"/>
        <w:gridCol w:w="340"/>
      </w:tblGrid>
      <w:tr w:rsidR="00C94A6C"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</w:pPr>
            <w:r>
              <w:lastRenderedPageBreak/>
              <w:t>Заявление принято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</w:pPr>
            <w:r>
              <w:t>В администрацию</w:t>
            </w:r>
          </w:p>
        </w:tc>
        <w:tc>
          <w:tcPr>
            <w:tcW w:w="37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A6C" w:rsidRDefault="00C94A6C">
            <w:pPr>
              <w:pStyle w:val="ConsPlusNormal"/>
            </w:pPr>
          </w:p>
        </w:tc>
      </w:tr>
      <w:tr w:rsidR="00C94A6C">
        <w:tc>
          <w:tcPr>
            <w:tcW w:w="28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A6C" w:rsidRDefault="00C94A6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</w:pPr>
          </w:p>
        </w:tc>
        <w:tc>
          <w:tcPr>
            <w:tcW w:w="58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</w:pPr>
            <w:r>
              <w:t>муниципального района (городского округа)</w:t>
            </w:r>
          </w:p>
        </w:tc>
      </w:tr>
      <w:tr w:rsidR="00C94A6C">
        <w:tc>
          <w:tcPr>
            <w:tcW w:w="28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</w:pPr>
          </w:p>
        </w:tc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</w:pPr>
            <w:r>
              <w:t xml:space="preserve">Ленинградской области </w:t>
            </w:r>
            <w:proofErr w:type="gramStart"/>
            <w:r>
              <w:t>от</w:t>
            </w:r>
            <w:proofErr w:type="gramEnd"/>
          </w:p>
        </w:tc>
        <w:tc>
          <w:tcPr>
            <w:tcW w:w="27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A6C" w:rsidRDefault="00C94A6C">
            <w:pPr>
              <w:pStyle w:val="ConsPlusNormal"/>
            </w:pPr>
          </w:p>
        </w:tc>
      </w:tr>
      <w:tr w:rsidR="00C94A6C"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</w:pPr>
            <w:r>
              <w:t>и зарегистрировано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</w:pPr>
          </w:p>
        </w:tc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</w:pP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  <w:jc w:val="center"/>
            </w:pPr>
            <w:proofErr w:type="gramStart"/>
            <w:r>
              <w:t>(фамилия,</w:t>
            </w:r>
            <w:proofErr w:type="gramEnd"/>
          </w:p>
        </w:tc>
      </w:tr>
      <w:tr w:rsidR="00C94A6C"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</w:pPr>
            <w:r>
              <w:t>под N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A6C" w:rsidRDefault="00C94A6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</w:pPr>
          </w:p>
        </w:tc>
        <w:tc>
          <w:tcPr>
            <w:tcW w:w="58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A6C" w:rsidRDefault="00C94A6C">
            <w:pPr>
              <w:pStyle w:val="ConsPlusNormal"/>
            </w:pPr>
          </w:p>
        </w:tc>
      </w:tr>
      <w:tr w:rsidR="00C94A6C"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</w:pPr>
            <w:r>
              <w:t>Специалист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4A6C" w:rsidRDefault="00C94A6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4A6C" w:rsidRDefault="00C94A6C">
            <w:pPr>
              <w:pStyle w:val="ConsPlusNormal"/>
              <w:jc w:val="center"/>
            </w:pPr>
            <w:r>
              <w:t>имя, отчество - при наличии)</w:t>
            </w:r>
          </w:p>
        </w:tc>
      </w:tr>
      <w:tr w:rsidR="00C94A6C">
        <w:tc>
          <w:tcPr>
            <w:tcW w:w="28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</w:pPr>
            <w:r>
              <w:t>Адрес регистрации по месту жительства:</w:t>
            </w:r>
          </w:p>
        </w:tc>
      </w:tr>
      <w:tr w:rsidR="00C94A6C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/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</w:pPr>
          </w:p>
        </w:tc>
        <w:tc>
          <w:tcPr>
            <w:tcW w:w="58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A6C" w:rsidRDefault="00C94A6C">
            <w:pPr>
              <w:pStyle w:val="ConsPlusNormal"/>
            </w:pPr>
          </w:p>
        </w:tc>
      </w:tr>
      <w:tr w:rsidR="00C94A6C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/>
        </w:tc>
        <w:tc>
          <w:tcPr>
            <w:tcW w:w="58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  <w:jc w:val="center"/>
            </w:pPr>
            <w:proofErr w:type="gramStart"/>
            <w:r>
              <w:t>(почтовый индекс,</w:t>
            </w:r>
            <w:proofErr w:type="gramEnd"/>
          </w:p>
        </w:tc>
      </w:tr>
      <w:tr w:rsidR="00C94A6C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/>
        </w:tc>
        <w:tc>
          <w:tcPr>
            <w:tcW w:w="5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A6C" w:rsidRDefault="00C94A6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  <w:jc w:val="both"/>
            </w:pPr>
            <w:r>
              <w:t>.</w:t>
            </w:r>
          </w:p>
        </w:tc>
      </w:tr>
      <w:tr w:rsidR="00C94A6C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/>
        </w:tc>
        <w:tc>
          <w:tcPr>
            <w:tcW w:w="55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  <w:jc w:val="center"/>
            </w:pPr>
            <w:r>
              <w:t>адрес регистрации по месту жительства)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</w:pPr>
          </w:p>
        </w:tc>
      </w:tr>
      <w:tr w:rsidR="00C94A6C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/>
        </w:tc>
        <w:tc>
          <w:tcPr>
            <w:tcW w:w="4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A6C" w:rsidRDefault="00C94A6C">
            <w:pPr>
              <w:pStyle w:val="ConsPlusNormal"/>
            </w:pPr>
          </w:p>
        </w:tc>
      </w:tr>
      <w:tr w:rsidR="00C94A6C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/>
        </w:tc>
        <w:tc>
          <w:tcPr>
            <w:tcW w:w="4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  <w:jc w:val="center"/>
            </w:pPr>
            <w:proofErr w:type="gramStart"/>
            <w:r>
              <w:t>(вид</w:t>
            </w:r>
            <w:proofErr w:type="gramEnd"/>
          </w:p>
        </w:tc>
      </w:tr>
      <w:tr w:rsidR="00C94A6C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/>
        </w:tc>
        <w:tc>
          <w:tcPr>
            <w:tcW w:w="58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A6C" w:rsidRDefault="00C94A6C">
            <w:pPr>
              <w:pStyle w:val="ConsPlusNormal"/>
            </w:pPr>
          </w:p>
        </w:tc>
      </w:tr>
      <w:tr w:rsidR="00C94A6C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/>
        </w:tc>
        <w:tc>
          <w:tcPr>
            <w:tcW w:w="58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  <w:jc w:val="center"/>
            </w:pPr>
            <w:r>
              <w:t>документа, серия и номер,</w:t>
            </w:r>
          </w:p>
        </w:tc>
      </w:tr>
      <w:tr w:rsidR="00C94A6C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/>
        </w:tc>
        <w:tc>
          <w:tcPr>
            <w:tcW w:w="5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A6C" w:rsidRDefault="00C94A6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  <w:jc w:val="both"/>
            </w:pPr>
            <w:r>
              <w:t>.</w:t>
            </w:r>
          </w:p>
        </w:tc>
      </w:tr>
      <w:tr w:rsidR="00C94A6C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/>
        </w:tc>
        <w:tc>
          <w:tcPr>
            <w:tcW w:w="55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  <w:jc w:val="center"/>
            </w:pPr>
            <w:r>
              <w:t xml:space="preserve">кем и когда </w:t>
            </w:r>
            <w:proofErr w:type="gramStart"/>
            <w:r>
              <w:t>выдан</w:t>
            </w:r>
            <w:proofErr w:type="gramEnd"/>
            <w: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</w:pPr>
          </w:p>
        </w:tc>
      </w:tr>
      <w:tr w:rsidR="00C94A6C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/>
        </w:tc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</w:pPr>
            <w:r>
              <w:t>Дата рождения заявителя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A6C" w:rsidRDefault="00C94A6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  <w:jc w:val="both"/>
            </w:pPr>
            <w:r>
              <w:t>.</w:t>
            </w:r>
          </w:p>
        </w:tc>
      </w:tr>
      <w:tr w:rsidR="00C94A6C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/>
        </w:tc>
        <w:tc>
          <w:tcPr>
            <w:tcW w:w="58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</w:pPr>
            <w:r>
              <w:t>Адрес фактического места проживания:</w:t>
            </w:r>
          </w:p>
        </w:tc>
      </w:tr>
      <w:tr w:rsidR="00C94A6C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/>
        </w:tc>
        <w:tc>
          <w:tcPr>
            <w:tcW w:w="58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A6C" w:rsidRDefault="00C94A6C">
            <w:pPr>
              <w:pStyle w:val="ConsPlusNormal"/>
            </w:pPr>
          </w:p>
        </w:tc>
      </w:tr>
      <w:tr w:rsidR="00C94A6C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/>
        </w:tc>
        <w:tc>
          <w:tcPr>
            <w:tcW w:w="58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  <w:jc w:val="center"/>
            </w:pPr>
            <w:proofErr w:type="gramStart"/>
            <w:r>
              <w:t>(почтовый индекс,</w:t>
            </w:r>
            <w:proofErr w:type="gramEnd"/>
          </w:p>
        </w:tc>
      </w:tr>
      <w:tr w:rsidR="00C94A6C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/>
        </w:tc>
        <w:tc>
          <w:tcPr>
            <w:tcW w:w="5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A6C" w:rsidRDefault="00C94A6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  <w:jc w:val="both"/>
            </w:pPr>
            <w:r>
              <w:t>.</w:t>
            </w:r>
          </w:p>
        </w:tc>
      </w:tr>
      <w:tr w:rsidR="00C94A6C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/>
        </w:tc>
        <w:tc>
          <w:tcPr>
            <w:tcW w:w="55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  <w:jc w:val="center"/>
            </w:pPr>
            <w:r>
              <w:t>адрес фактического проживания)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</w:pPr>
          </w:p>
        </w:tc>
      </w:tr>
      <w:tr w:rsidR="00C94A6C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</w:pPr>
            <w:r>
              <w:t>Номер телефона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A6C" w:rsidRDefault="00C94A6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  <w:jc w:val="both"/>
            </w:pPr>
            <w:r>
              <w:t>,</w:t>
            </w:r>
          </w:p>
        </w:tc>
      </w:tr>
      <w:tr w:rsidR="00C94A6C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/>
        </w:tc>
        <w:tc>
          <w:tcPr>
            <w:tcW w:w="58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</w:pPr>
            <w:r>
              <w:t xml:space="preserve">адрес электронной почты заявителя (при </w:t>
            </w:r>
            <w:r>
              <w:lastRenderedPageBreak/>
              <w:t>наличии)</w:t>
            </w:r>
          </w:p>
        </w:tc>
      </w:tr>
      <w:tr w:rsidR="00C94A6C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/>
        </w:tc>
        <w:tc>
          <w:tcPr>
            <w:tcW w:w="58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A6C" w:rsidRDefault="00C94A6C">
            <w:pPr>
              <w:pStyle w:val="ConsPlusNormal"/>
            </w:pPr>
          </w:p>
        </w:tc>
      </w:tr>
      <w:tr w:rsidR="00C94A6C">
        <w:tblPrEx>
          <w:tblBorders>
            <w:insideH w:val="single" w:sz="4" w:space="0" w:color="auto"/>
          </w:tblBorders>
        </w:tblPrEx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/>
        </w:tc>
        <w:tc>
          <w:tcPr>
            <w:tcW w:w="58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4A6C" w:rsidRDefault="00C94A6C">
            <w:pPr>
              <w:pStyle w:val="ConsPlusNormal"/>
            </w:pPr>
          </w:p>
        </w:tc>
      </w:tr>
    </w:tbl>
    <w:p w:rsidR="00C94A6C" w:rsidRDefault="00C94A6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5"/>
        <w:gridCol w:w="2494"/>
        <w:gridCol w:w="340"/>
        <w:gridCol w:w="3572"/>
        <w:gridCol w:w="340"/>
      </w:tblGrid>
      <w:tr w:rsidR="00C94A6C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  <w:ind w:firstLine="283"/>
              <w:jc w:val="both"/>
            </w:pPr>
            <w:r>
              <w:t>От предложенной органом учета "__" _________ 20__ г. меры социальной поддержки в виде земельного капитала в Ленинградской области в размере ________________ отказываюсь.</w:t>
            </w:r>
          </w:p>
        </w:tc>
      </w:tr>
      <w:tr w:rsidR="00C94A6C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</w:pPr>
          </w:p>
        </w:tc>
      </w:tr>
      <w:tr w:rsidR="00C94A6C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</w:pPr>
            <w:r>
              <w:t>Дата "___" ___________ 20__ г.</w:t>
            </w:r>
          </w:p>
        </w:tc>
      </w:tr>
      <w:tr w:rsidR="00C94A6C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</w:pPr>
            <w:r>
              <w:t>Подпись заявителя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A6C" w:rsidRDefault="00C94A6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A6C" w:rsidRDefault="00C94A6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  <w:jc w:val="both"/>
            </w:pPr>
            <w:r>
              <w:t>/</w:t>
            </w:r>
          </w:p>
        </w:tc>
      </w:tr>
      <w:tr w:rsidR="00C94A6C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</w:pPr>
          </w:p>
        </w:tc>
      </w:tr>
    </w:tbl>
    <w:p w:rsidR="00C94A6C" w:rsidRDefault="00C94A6C">
      <w:pPr>
        <w:pStyle w:val="ConsPlusNormal"/>
      </w:pPr>
    </w:p>
    <w:p w:rsidR="00C94A6C" w:rsidRDefault="00C94A6C">
      <w:pPr>
        <w:pStyle w:val="ConsPlusNormal"/>
      </w:pPr>
    </w:p>
    <w:p w:rsidR="00C94A6C" w:rsidRDefault="00C94A6C">
      <w:pPr>
        <w:pStyle w:val="ConsPlusNormal"/>
      </w:pPr>
    </w:p>
    <w:p w:rsidR="00C94A6C" w:rsidRDefault="00C94A6C">
      <w:pPr>
        <w:pStyle w:val="ConsPlusNormal"/>
      </w:pPr>
    </w:p>
    <w:p w:rsidR="00C94A6C" w:rsidRDefault="00C94A6C">
      <w:pPr>
        <w:pStyle w:val="ConsPlusNormal"/>
      </w:pPr>
    </w:p>
    <w:p w:rsidR="00C94A6C" w:rsidRDefault="00C94A6C">
      <w:pPr>
        <w:pStyle w:val="ConsPlusNormal"/>
        <w:jc w:val="right"/>
        <w:outlineLvl w:val="1"/>
      </w:pPr>
      <w:r>
        <w:t>Приложение 3</w:t>
      </w:r>
    </w:p>
    <w:p w:rsidR="00C94A6C" w:rsidRDefault="00C94A6C">
      <w:pPr>
        <w:pStyle w:val="ConsPlusNormal"/>
        <w:jc w:val="right"/>
      </w:pPr>
      <w:r>
        <w:t>к Порядку...</w:t>
      </w:r>
    </w:p>
    <w:p w:rsidR="00C94A6C" w:rsidRDefault="00C94A6C">
      <w:pPr>
        <w:pStyle w:val="ConsPlusNormal"/>
      </w:pPr>
    </w:p>
    <w:p w:rsidR="00C94A6C" w:rsidRDefault="00C94A6C">
      <w:pPr>
        <w:pStyle w:val="ConsPlusNormal"/>
      </w:pPr>
      <w:r>
        <w:t>(Форма)</w:t>
      </w:r>
    </w:p>
    <w:p w:rsidR="00C94A6C" w:rsidRDefault="00C94A6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3"/>
        <w:gridCol w:w="525"/>
        <w:gridCol w:w="630"/>
        <w:gridCol w:w="1484"/>
        <w:gridCol w:w="340"/>
        <w:gridCol w:w="751"/>
        <w:gridCol w:w="4327"/>
        <w:gridCol w:w="340"/>
      </w:tblGrid>
      <w:tr w:rsidR="00C94A6C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  <w:jc w:val="center"/>
            </w:pPr>
            <w:bookmarkStart w:id="11" w:name="P302"/>
            <w:bookmarkEnd w:id="11"/>
            <w:r>
              <w:t>СОГЛАСИЕ</w:t>
            </w:r>
          </w:p>
          <w:p w:rsidR="00C94A6C" w:rsidRDefault="00C94A6C">
            <w:pPr>
              <w:pStyle w:val="ConsPlusNormal"/>
              <w:jc w:val="center"/>
            </w:pPr>
            <w:r>
              <w:t>на обработку персональных данных</w:t>
            </w:r>
          </w:p>
        </w:tc>
      </w:tr>
      <w:tr w:rsidR="00C94A6C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</w:pPr>
          </w:p>
        </w:tc>
      </w:tr>
      <w:tr w:rsidR="00C94A6C">
        <w:tc>
          <w:tcPr>
            <w:tcW w:w="44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A6C" w:rsidRDefault="00C94A6C">
            <w:pPr>
              <w:pStyle w:val="ConsPlusNormal"/>
            </w:pP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  <w:jc w:val="right"/>
            </w:pPr>
            <w:r>
              <w:t>"___" ___________ 20__ г.</w:t>
            </w:r>
          </w:p>
        </w:tc>
      </w:tr>
      <w:tr w:rsidR="00C94A6C">
        <w:tc>
          <w:tcPr>
            <w:tcW w:w="440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  <w:jc w:val="center"/>
            </w:pPr>
            <w:r>
              <w:t>(указать место составления согласия)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</w:pPr>
          </w:p>
        </w:tc>
      </w:tr>
      <w:tr w:rsidR="00C94A6C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</w:pPr>
          </w:p>
        </w:tc>
      </w:tr>
      <w:tr w:rsidR="00C94A6C"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</w:pPr>
            <w:r>
              <w:t>Я,</w:t>
            </w:r>
          </w:p>
        </w:tc>
        <w:tc>
          <w:tcPr>
            <w:tcW w:w="80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A6C" w:rsidRDefault="00C94A6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  <w:jc w:val="both"/>
            </w:pPr>
            <w:r>
              <w:t>,</w:t>
            </w:r>
          </w:p>
        </w:tc>
      </w:tr>
      <w:tr w:rsidR="00C94A6C"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</w:pP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  <w:jc w:val="center"/>
            </w:pPr>
            <w:r>
              <w:t>(фамилия, имя, отчество (при наличии) полностью)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</w:pPr>
          </w:p>
        </w:tc>
      </w:tr>
      <w:tr w:rsidR="00C94A6C"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</w:pPr>
            <w:r>
              <w:t>дата рождения</w:t>
            </w:r>
          </w:p>
        </w:tc>
        <w:tc>
          <w:tcPr>
            <w:tcW w:w="69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A6C" w:rsidRDefault="00C94A6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  <w:jc w:val="both"/>
            </w:pPr>
            <w:r>
              <w:t>.</w:t>
            </w:r>
          </w:p>
        </w:tc>
      </w:tr>
      <w:tr w:rsidR="00C94A6C"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</w:pPr>
          </w:p>
        </w:tc>
        <w:tc>
          <w:tcPr>
            <w:tcW w:w="69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  <w:jc w:val="center"/>
            </w:pPr>
            <w:r>
              <w:t>(число, месяц, год)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</w:pPr>
          </w:p>
        </w:tc>
      </w:tr>
      <w:tr w:rsidR="00C94A6C"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</w:pPr>
            <w:r>
              <w:lastRenderedPageBreak/>
              <w:t>Пол</w:t>
            </w:r>
          </w:p>
        </w:tc>
        <w:tc>
          <w:tcPr>
            <w:tcW w:w="83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A6C" w:rsidRDefault="00C94A6C">
            <w:pPr>
              <w:pStyle w:val="ConsPlusNormal"/>
            </w:pPr>
          </w:p>
        </w:tc>
      </w:tr>
      <w:tr w:rsidR="00C94A6C"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</w:pPr>
          </w:p>
        </w:tc>
        <w:tc>
          <w:tcPr>
            <w:tcW w:w="839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  <w:jc w:val="center"/>
            </w:pPr>
            <w:r>
              <w:t>(женский, мужской - указать нужное)</w:t>
            </w:r>
          </w:p>
        </w:tc>
      </w:tr>
      <w:tr w:rsidR="00C94A6C">
        <w:tc>
          <w:tcPr>
            <w:tcW w:w="44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A6C" w:rsidRDefault="00C94A6C">
            <w:pPr>
              <w:pStyle w:val="ConsPlusNormal"/>
            </w:pPr>
          </w:p>
        </w:tc>
      </w:tr>
      <w:tr w:rsidR="00C94A6C">
        <w:tc>
          <w:tcPr>
            <w:tcW w:w="44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</w:pP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  <w:jc w:val="center"/>
            </w:pPr>
            <w:proofErr w:type="gramStart"/>
            <w:r>
              <w:t>(вид документа,</w:t>
            </w:r>
            <w:proofErr w:type="gramEnd"/>
          </w:p>
        </w:tc>
      </w:tr>
      <w:tr w:rsidR="00C94A6C">
        <w:tc>
          <w:tcPr>
            <w:tcW w:w="90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A6C" w:rsidRDefault="00C94A6C">
            <w:pPr>
              <w:pStyle w:val="ConsPlusNormal"/>
            </w:pPr>
          </w:p>
        </w:tc>
      </w:tr>
      <w:tr w:rsidR="00C94A6C">
        <w:tc>
          <w:tcPr>
            <w:tcW w:w="90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  <w:jc w:val="center"/>
            </w:pPr>
            <w:r>
              <w:t>серия и номер, кем и когда выдан)</w:t>
            </w:r>
          </w:p>
        </w:tc>
      </w:tr>
      <w:tr w:rsidR="00C94A6C">
        <w:tc>
          <w:tcPr>
            <w:tcW w:w="44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</w:pPr>
            <w:r>
              <w:t>Адрес регистрации по месту жительства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A6C" w:rsidRDefault="00C94A6C">
            <w:pPr>
              <w:pStyle w:val="ConsPlusNormal"/>
            </w:pPr>
          </w:p>
        </w:tc>
      </w:tr>
      <w:tr w:rsidR="00C94A6C">
        <w:tc>
          <w:tcPr>
            <w:tcW w:w="44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</w:pP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  <w:jc w:val="center"/>
            </w:pPr>
            <w:proofErr w:type="gramStart"/>
            <w:r>
              <w:t>(почтовый индекс,</w:t>
            </w:r>
            <w:proofErr w:type="gramEnd"/>
          </w:p>
        </w:tc>
      </w:tr>
      <w:tr w:rsidR="00C94A6C">
        <w:tc>
          <w:tcPr>
            <w:tcW w:w="90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A6C" w:rsidRDefault="00C94A6C">
            <w:pPr>
              <w:pStyle w:val="ConsPlusNormal"/>
            </w:pPr>
          </w:p>
        </w:tc>
      </w:tr>
      <w:tr w:rsidR="00C94A6C">
        <w:tc>
          <w:tcPr>
            <w:tcW w:w="90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  <w:jc w:val="center"/>
            </w:pPr>
            <w:r>
              <w:t>адрес регистрации по месту жительства)</w:t>
            </w:r>
          </w:p>
        </w:tc>
      </w:tr>
      <w:tr w:rsidR="00C94A6C">
        <w:tc>
          <w:tcPr>
            <w:tcW w:w="3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</w:pPr>
            <w:r>
              <w:t>Адрес фактического проживания</w:t>
            </w:r>
          </w:p>
        </w:tc>
        <w:tc>
          <w:tcPr>
            <w:tcW w:w="5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A6C" w:rsidRDefault="00C94A6C">
            <w:pPr>
              <w:pStyle w:val="ConsPlusNormal"/>
            </w:pPr>
          </w:p>
        </w:tc>
      </w:tr>
      <w:tr w:rsidR="00C94A6C">
        <w:tc>
          <w:tcPr>
            <w:tcW w:w="3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</w:pPr>
          </w:p>
        </w:tc>
        <w:tc>
          <w:tcPr>
            <w:tcW w:w="54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  <w:jc w:val="center"/>
            </w:pPr>
            <w:proofErr w:type="gramStart"/>
            <w:r>
              <w:t>(почтовый индекс,</w:t>
            </w:r>
            <w:proofErr w:type="gramEnd"/>
          </w:p>
        </w:tc>
      </w:tr>
      <w:tr w:rsidR="00C94A6C">
        <w:tc>
          <w:tcPr>
            <w:tcW w:w="90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A6C" w:rsidRDefault="00C94A6C">
            <w:pPr>
              <w:pStyle w:val="ConsPlusNormal"/>
            </w:pPr>
          </w:p>
        </w:tc>
      </w:tr>
      <w:tr w:rsidR="00C94A6C">
        <w:tc>
          <w:tcPr>
            <w:tcW w:w="90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  <w:jc w:val="center"/>
            </w:pPr>
            <w:r>
              <w:t>адрес фактического проживания)</w:t>
            </w:r>
          </w:p>
        </w:tc>
      </w:tr>
      <w:tr w:rsidR="00C94A6C">
        <w:tc>
          <w:tcPr>
            <w:tcW w:w="87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A6C" w:rsidRDefault="00C94A6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  <w:jc w:val="both"/>
            </w:pPr>
            <w:r>
              <w:t>,</w:t>
            </w:r>
          </w:p>
        </w:tc>
      </w:tr>
      <w:tr w:rsidR="00C94A6C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  <w:jc w:val="both"/>
            </w:pPr>
            <w:r>
              <w:t>настоящим даю свое согласие (указать кому) на обработку персональных данных</w:t>
            </w:r>
          </w:p>
        </w:tc>
      </w:tr>
      <w:tr w:rsidR="00C94A6C">
        <w:tc>
          <w:tcPr>
            <w:tcW w:w="90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A6C" w:rsidRDefault="00C94A6C">
            <w:pPr>
              <w:pStyle w:val="ConsPlusNormal"/>
            </w:pPr>
          </w:p>
        </w:tc>
      </w:tr>
      <w:tr w:rsidR="00C94A6C">
        <w:tc>
          <w:tcPr>
            <w:tcW w:w="90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  <w:jc w:val="center"/>
            </w:pPr>
            <w:r>
              <w:t xml:space="preserve">(своих/несовершеннолетних детей, указанных в заявлении, - выбрать </w:t>
            </w:r>
            <w:proofErr w:type="gramStart"/>
            <w:r>
              <w:t>нужное</w:t>
            </w:r>
            <w:proofErr w:type="gramEnd"/>
            <w:r>
              <w:t>)</w:t>
            </w:r>
          </w:p>
        </w:tc>
      </w:tr>
      <w:tr w:rsidR="00C94A6C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  <w:jc w:val="both"/>
            </w:pPr>
            <w:proofErr w:type="gramStart"/>
            <w:r>
              <w:t xml:space="preserve">сроком на __________ в целях предоставления меры социальной поддержки в соответствии с областным </w:t>
            </w:r>
            <w:hyperlink r:id="rId2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 июля 2018 года N 75-оз "О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"О бесплатном предоставлении отдельным категориям граждан земельных участков для индивидуального жилищного строительства".</w:t>
            </w:r>
            <w:proofErr w:type="gramEnd"/>
          </w:p>
        </w:tc>
      </w:tr>
      <w:tr w:rsidR="00C94A6C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</w:pPr>
          </w:p>
        </w:tc>
      </w:tr>
      <w:tr w:rsidR="00C94A6C"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  <w:jc w:val="both"/>
            </w:pPr>
            <w:r>
              <w:lastRenderedPageBreak/>
              <w:t>Подпись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A6C" w:rsidRDefault="00C94A6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A6C" w:rsidRDefault="00C94A6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A6C" w:rsidRDefault="00C94A6C">
            <w:pPr>
              <w:pStyle w:val="ConsPlusNormal"/>
            </w:pPr>
            <w:r>
              <w:t>/</w:t>
            </w:r>
          </w:p>
        </w:tc>
      </w:tr>
      <w:tr w:rsidR="00C94A6C">
        <w:tblPrEx>
          <w:tblBorders>
            <w:insideH w:val="single" w:sz="4" w:space="0" w:color="auto"/>
          </w:tblBorders>
        </w:tblPrEx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</w:pP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  <w:jc w:val="center"/>
            </w:pPr>
            <w:r>
              <w:t>(фамилия, имя, отчество (при наличии) полностью)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</w:pPr>
          </w:p>
        </w:tc>
      </w:tr>
    </w:tbl>
    <w:p w:rsidR="00C94A6C" w:rsidRDefault="00C94A6C">
      <w:pPr>
        <w:pStyle w:val="ConsPlusNormal"/>
      </w:pPr>
    </w:p>
    <w:p w:rsidR="00C94A6C" w:rsidRDefault="00C94A6C">
      <w:pPr>
        <w:pStyle w:val="ConsPlusNormal"/>
      </w:pPr>
    </w:p>
    <w:p w:rsidR="00C94A6C" w:rsidRDefault="00C94A6C">
      <w:pPr>
        <w:pStyle w:val="ConsPlusNormal"/>
      </w:pPr>
    </w:p>
    <w:p w:rsidR="00C94A6C" w:rsidRDefault="00C94A6C">
      <w:pPr>
        <w:pStyle w:val="ConsPlusNormal"/>
      </w:pPr>
    </w:p>
    <w:p w:rsidR="00C94A6C" w:rsidRDefault="00C94A6C">
      <w:pPr>
        <w:pStyle w:val="ConsPlusNormal"/>
      </w:pPr>
    </w:p>
    <w:p w:rsidR="00C94A6C" w:rsidRDefault="00C94A6C">
      <w:pPr>
        <w:pStyle w:val="ConsPlusNormal"/>
        <w:jc w:val="right"/>
        <w:outlineLvl w:val="0"/>
      </w:pPr>
      <w:r>
        <w:t>УТВЕРЖДЕН</w:t>
      </w:r>
    </w:p>
    <w:p w:rsidR="00C94A6C" w:rsidRDefault="00C94A6C">
      <w:pPr>
        <w:pStyle w:val="ConsPlusNormal"/>
        <w:jc w:val="right"/>
      </w:pPr>
      <w:r>
        <w:t>постановлением Правительства</w:t>
      </w:r>
    </w:p>
    <w:p w:rsidR="00C94A6C" w:rsidRDefault="00C94A6C">
      <w:pPr>
        <w:pStyle w:val="ConsPlusNormal"/>
        <w:jc w:val="right"/>
      </w:pPr>
      <w:r>
        <w:t>Ленинградской области</w:t>
      </w:r>
    </w:p>
    <w:p w:rsidR="00C94A6C" w:rsidRDefault="00C94A6C">
      <w:pPr>
        <w:pStyle w:val="ConsPlusNormal"/>
        <w:jc w:val="right"/>
      </w:pPr>
      <w:r>
        <w:t>от 23.04.2020 N 234</w:t>
      </w:r>
    </w:p>
    <w:p w:rsidR="00C94A6C" w:rsidRDefault="00C94A6C">
      <w:pPr>
        <w:pStyle w:val="ConsPlusNormal"/>
        <w:jc w:val="right"/>
      </w:pPr>
      <w:r>
        <w:t>(приложение 2)</w:t>
      </w:r>
    </w:p>
    <w:p w:rsidR="00C94A6C" w:rsidRDefault="00C94A6C">
      <w:pPr>
        <w:pStyle w:val="ConsPlusNormal"/>
      </w:pPr>
    </w:p>
    <w:p w:rsidR="00C94A6C" w:rsidRDefault="00C94A6C">
      <w:pPr>
        <w:pStyle w:val="ConsPlusNormal"/>
      </w:pPr>
      <w:r>
        <w:t>(Форма)</w:t>
      </w:r>
    </w:p>
    <w:p w:rsidR="00C94A6C" w:rsidRDefault="00C94A6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09"/>
        <w:gridCol w:w="2803"/>
        <w:gridCol w:w="340"/>
        <w:gridCol w:w="1134"/>
        <w:gridCol w:w="3345"/>
        <w:gridCol w:w="340"/>
      </w:tblGrid>
      <w:tr w:rsidR="00C94A6C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  <w:jc w:val="center"/>
            </w:pPr>
            <w:bookmarkStart w:id="12" w:name="P374"/>
            <w:bookmarkEnd w:id="12"/>
            <w:r>
              <w:t>СЕРТИФИКАТ</w:t>
            </w:r>
          </w:p>
          <w:p w:rsidR="00C94A6C" w:rsidRDefault="00C94A6C">
            <w:pPr>
              <w:pStyle w:val="ConsPlusNormal"/>
              <w:jc w:val="center"/>
            </w:pPr>
            <w:r>
              <w:t>"Земельный капитал в Ленинградской области"</w:t>
            </w:r>
          </w:p>
        </w:tc>
      </w:tr>
      <w:tr w:rsidR="00C94A6C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</w:pPr>
          </w:p>
        </w:tc>
      </w:tr>
      <w:tr w:rsidR="00C94A6C"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  <w:ind w:firstLine="283"/>
              <w:jc w:val="both"/>
            </w:pPr>
            <w:r>
              <w:t>Настоящим сертификатом удостоверяется, что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A6C" w:rsidRDefault="00C94A6C">
            <w:pPr>
              <w:pStyle w:val="ConsPlusNormal"/>
            </w:pPr>
          </w:p>
        </w:tc>
      </w:tr>
      <w:tr w:rsidR="00C94A6C"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  <w:jc w:val="center"/>
            </w:pPr>
            <w:proofErr w:type="gramStart"/>
            <w:r>
              <w:t>(фамилия, имя, отчество</w:t>
            </w:r>
            <w:proofErr w:type="gramEnd"/>
          </w:p>
        </w:tc>
      </w:tr>
      <w:tr w:rsidR="00C94A6C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A6C" w:rsidRDefault="00C94A6C">
            <w:pPr>
              <w:pStyle w:val="ConsPlusNormal"/>
            </w:pPr>
          </w:p>
        </w:tc>
      </w:tr>
      <w:tr w:rsidR="00C94A6C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  <w:jc w:val="center"/>
            </w:pPr>
            <w:r>
              <w:t>владельца сертификата, данные документа,</w:t>
            </w:r>
          </w:p>
        </w:tc>
      </w:tr>
      <w:tr w:rsidR="00C94A6C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A6C" w:rsidRDefault="00C94A6C">
            <w:pPr>
              <w:pStyle w:val="ConsPlusNormal"/>
            </w:pPr>
          </w:p>
        </w:tc>
      </w:tr>
      <w:tr w:rsidR="00C94A6C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  <w:jc w:val="center"/>
            </w:pPr>
            <w:r>
              <w:t>удостоверяющего личность владельца)</w:t>
            </w:r>
          </w:p>
        </w:tc>
      </w:tr>
      <w:tr w:rsidR="00C94A6C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  <w:jc w:val="both"/>
            </w:pPr>
            <w:proofErr w:type="gramStart"/>
            <w:r>
              <w:t xml:space="preserve">имеет право на получение земельного капитала в Ленинградской области в соответствии с областным </w:t>
            </w:r>
            <w:hyperlink r:id="rId2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 июля 2018 года N 75-оз "О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"О бесплатном предоставлении отдельным категориям граждан земельных участков для индивидуального жилищного строительства на территории</w:t>
            </w:r>
            <w:proofErr w:type="gramEnd"/>
          </w:p>
        </w:tc>
      </w:tr>
      <w:tr w:rsidR="00C94A6C"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  <w:jc w:val="both"/>
            </w:pPr>
            <w:r>
              <w:t>Ленинградской области" в размере</w:t>
            </w:r>
          </w:p>
        </w:tc>
        <w:tc>
          <w:tcPr>
            <w:tcW w:w="51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A6C" w:rsidRDefault="00C94A6C">
            <w:pPr>
              <w:pStyle w:val="ConsPlusNormal"/>
            </w:pPr>
          </w:p>
        </w:tc>
      </w:tr>
      <w:tr w:rsidR="00C94A6C"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</w:pPr>
          </w:p>
        </w:tc>
        <w:tc>
          <w:tcPr>
            <w:tcW w:w="51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  <w:jc w:val="center"/>
            </w:pPr>
            <w:proofErr w:type="gramStart"/>
            <w:r>
              <w:t>(сумма (цифрами и прописью)</w:t>
            </w:r>
            <w:proofErr w:type="gramEnd"/>
          </w:p>
        </w:tc>
      </w:tr>
      <w:tr w:rsidR="00C94A6C">
        <w:tc>
          <w:tcPr>
            <w:tcW w:w="87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A6C" w:rsidRDefault="00C94A6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  <w:jc w:val="both"/>
            </w:pPr>
            <w:r>
              <w:t>.</w:t>
            </w:r>
          </w:p>
        </w:tc>
      </w:tr>
      <w:tr w:rsidR="00C94A6C">
        <w:tc>
          <w:tcPr>
            <w:tcW w:w="87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  <w:jc w:val="center"/>
            </w:pPr>
            <w:r>
              <w:t>земельного капитала в Ленинградской области)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</w:pPr>
          </w:p>
        </w:tc>
      </w:tr>
      <w:tr w:rsidR="00C94A6C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  <w:ind w:firstLine="283"/>
              <w:jc w:val="both"/>
            </w:pPr>
            <w:r>
              <w:t>Настоящий сертификат (дубликат) выдан на основании распоряжения (</w:t>
            </w:r>
            <w:proofErr w:type="gramStart"/>
            <w:r>
              <w:t>нужное</w:t>
            </w:r>
            <w:proofErr w:type="gramEnd"/>
            <w:r>
              <w:t xml:space="preserve"> подчеркнуть) органа учета ________________ муниципального района (городского округа) Ленинградской области от "___" ____________ 20__ г. N ______.</w:t>
            </w:r>
          </w:p>
          <w:p w:rsidR="00C94A6C" w:rsidRDefault="00C94A6C">
            <w:pPr>
              <w:pStyle w:val="ConsPlusNormal"/>
              <w:ind w:firstLine="283"/>
              <w:jc w:val="both"/>
            </w:pPr>
            <w:r>
              <w:t>Дата выдачи настоящего сертификата "___" ____________ 20__ г.</w:t>
            </w:r>
          </w:p>
          <w:p w:rsidR="00C94A6C" w:rsidRDefault="00C94A6C">
            <w:pPr>
              <w:pStyle w:val="ConsPlusNormal"/>
              <w:ind w:firstLine="283"/>
              <w:jc w:val="both"/>
            </w:pPr>
            <w:r>
              <w:t>Срок действия настоящего сертификата "___" ____________ 20__ г.</w:t>
            </w:r>
          </w:p>
          <w:p w:rsidR="00C94A6C" w:rsidRDefault="00C94A6C">
            <w:pPr>
              <w:pStyle w:val="ConsPlusNormal"/>
              <w:ind w:firstLine="283"/>
              <w:jc w:val="both"/>
            </w:pPr>
            <w:r>
              <w:t>Глава администрации муниципального района (городского округа) Ленинградской</w:t>
            </w:r>
          </w:p>
        </w:tc>
      </w:tr>
      <w:tr w:rsidR="00C94A6C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</w:pPr>
            <w:r>
              <w:t>области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A6C" w:rsidRDefault="00C94A6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A6C" w:rsidRDefault="00C94A6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</w:pPr>
          </w:p>
        </w:tc>
      </w:tr>
      <w:tr w:rsidR="00C94A6C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</w:pP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</w:pPr>
          </w:p>
        </w:tc>
      </w:tr>
      <w:tr w:rsidR="00C94A6C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  <w:ind w:firstLine="283"/>
              <w:jc w:val="both"/>
            </w:pPr>
            <w:r>
              <w:t>М.П.</w:t>
            </w:r>
          </w:p>
        </w:tc>
      </w:tr>
      <w:tr w:rsidR="00C94A6C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  <w:ind w:firstLine="283"/>
              <w:jc w:val="both"/>
            </w:pPr>
            <w:r>
              <w:t>Дата и номер распоряжения органа учета муниципального района (городского округа) Ленинградской области о ранее выданном сертификате "Земельный капитал в Ленинградской области" &lt;*&gt;.</w:t>
            </w:r>
          </w:p>
        </w:tc>
      </w:tr>
      <w:tr w:rsidR="00C94A6C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</w:pPr>
          </w:p>
        </w:tc>
      </w:tr>
      <w:tr w:rsidR="00C94A6C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4A6C" w:rsidRDefault="00C94A6C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C94A6C" w:rsidRDefault="00C94A6C">
            <w:pPr>
              <w:pStyle w:val="ConsPlusNormal"/>
              <w:ind w:firstLine="283"/>
              <w:jc w:val="both"/>
            </w:pPr>
            <w:r>
              <w:t>&lt;*&gt; Заполняется органом учета муниципального района (городского округа) Ленинградской области в случае выдачи нового сертификата "Земельный капитал в Ленинградской области".</w:t>
            </w:r>
          </w:p>
        </w:tc>
      </w:tr>
    </w:tbl>
    <w:p w:rsidR="00C94A6C" w:rsidRDefault="00C94A6C">
      <w:pPr>
        <w:pStyle w:val="ConsPlusNormal"/>
      </w:pPr>
    </w:p>
    <w:p w:rsidR="00C94A6C" w:rsidRDefault="00C94A6C">
      <w:pPr>
        <w:pStyle w:val="ConsPlusNormal"/>
      </w:pPr>
    </w:p>
    <w:p w:rsidR="00C94A6C" w:rsidRDefault="00C94A6C">
      <w:pPr>
        <w:pStyle w:val="ConsPlusNormal"/>
      </w:pPr>
    </w:p>
    <w:p w:rsidR="00C94A6C" w:rsidRDefault="00C94A6C">
      <w:pPr>
        <w:pStyle w:val="ConsPlusNormal"/>
      </w:pPr>
    </w:p>
    <w:p w:rsidR="00C94A6C" w:rsidRDefault="00C94A6C">
      <w:pPr>
        <w:pStyle w:val="ConsPlusNormal"/>
      </w:pPr>
    </w:p>
    <w:p w:rsidR="00C94A6C" w:rsidRDefault="00C94A6C">
      <w:pPr>
        <w:pStyle w:val="ConsPlusNormal"/>
        <w:jc w:val="right"/>
        <w:outlineLvl w:val="0"/>
      </w:pPr>
      <w:r>
        <w:t>УТВЕРЖДЕНЫ</w:t>
      </w:r>
    </w:p>
    <w:p w:rsidR="00C94A6C" w:rsidRDefault="00C94A6C">
      <w:pPr>
        <w:pStyle w:val="ConsPlusNormal"/>
        <w:jc w:val="right"/>
      </w:pPr>
      <w:r>
        <w:t>постановлением Правительства</w:t>
      </w:r>
    </w:p>
    <w:p w:rsidR="00C94A6C" w:rsidRDefault="00C94A6C">
      <w:pPr>
        <w:pStyle w:val="ConsPlusNormal"/>
        <w:jc w:val="right"/>
      </w:pPr>
      <w:r>
        <w:t>Ленинградской области</w:t>
      </w:r>
    </w:p>
    <w:p w:rsidR="00C94A6C" w:rsidRDefault="00C94A6C">
      <w:pPr>
        <w:pStyle w:val="ConsPlusNormal"/>
        <w:jc w:val="right"/>
      </w:pPr>
      <w:r>
        <w:t>от 23.04.2020 N 234</w:t>
      </w:r>
    </w:p>
    <w:p w:rsidR="00C94A6C" w:rsidRDefault="00C94A6C">
      <w:pPr>
        <w:pStyle w:val="ConsPlusNormal"/>
        <w:jc w:val="right"/>
      </w:pPr>
      <w:r>
        <w:t>(приложение 3)</w:t>
      </w:r>
    </w:p>
    <w:p w:rsidR="00C94A6C" w:rsidRDefault="00C94A6C">
      <w:pPr>
        <w:pStyle w:val="ConsPlusNormal"/>
      </w:pPr>
    </w:p>
    <w:p w:rsidR="00C94A6C" w:rsidRDefault="00C94A6C">
      <w:pPr>
        <w:pStyle w:val="ConsPlusTitle"/>
        <w:jc w:val="center"/>
      </w:pPr>
      <w:bookmarkStart w:id="13" w:name="P424"/>
      <w:bookmarkEnd w:id="13"/>
      <w:r>
        <w:t>ПОРЯДОК</w:t>
      </w:r>
    </w:p>
    <w:p w:rsidR="00C94A6C" w:rsidRDefault="00C94A6C">
      <w:pPr>
        <w:pStyle w:val="ConsPlusTitle"/>
        <w:jc w:val="center"/>
      </w:pPr>
      <w:r>
        <w:t>И СРОКИ НАПРАВЛЕНИЯ СРЕДСТВ ЗЕМЕЛЬНОГО КАПИТАЛА</w:t>
      </w:r>
    </w:p>
    <w:p w:rsidR="00C94A6C" w:rsidRDefault="00C94A6C">
      <w:pPr>
        <w:pStyle w:val="ConsPlusTitle"/>
        <w:jc w:val="center"/>
      </w:pPr>
      <w:r>
        <w:t>В ЛЕНИНГРАДСКОЙ ОБЛАСТИ</w:t>
      </w:r>
    </w:p>
    <w:p w:rsidR="00C94A6C" w:rsidRDefault="00C94A6C">
      <w:pPr>
        <w:pStyle w:val="ConsPlusNormal"/>
      </w:pPr>
    </w:p>
    <w:p w:rsidR="00C94A6C" w:rsidRDefault="00C94A6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определяет правила и сроки направления средств земельного капитала в Ленинградской области (далее - средства земельного капитала) на приобретение гражданами, указанными в </w:t>
      </w:r>
      <w:hyperlink r:id="rId27" w:history="1">
        <w:r>
          <w:rPr>
            <w:color w:val="0000FF"/>
          </w:rPr>
          <w:t>частях 1</w:t>
        </w:r>
      </w:hyperlink>
      <w:r>
        <w:t xml:space="preserve"> </w:t>
      </w:r>
      <w:r>
        <w:lastRenderedPageBreak/>
        <w:t xml:space="preserve">и </w:t>
      </w:r>
      <w:hyperlink r:id="rId28" w:history="1">
        <w:r>
          <w:rPr>
            <w:color w:val="0000FF"/>
          </w:rPr>
          <w:t>3 статьи 3</w:t>
        </w:r>
      </w:hyperlink>
      <w:r>
        <w:t xml:space="preserve"> областного закона от 17 июля 2018 года N 75-оз "О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</w:t>
      </w:r>
      <w:proofErr w:type="gramEnd"/>
      <w:r>
        <w:t xml:space="preserve"> </w:t>
      </w:r>
      <w:proofErr w:type="gramStart"/>
      <w:r>
        <w:t>закон 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 (далее - областной закон N 75-оз), в собственность земельного участка для индивидуального жилищного строительства, ведения личного подсобного хозяйства с правом возведения жилого дома либо ведения садоводства для собственных нужд, расположенного на территории Ленинградской области (далее - земельный участок).</w:t>
      </w:r>
      <w:proofErr w:type="gramEnd"/>
    </w:p>
    <w:p w:rsidR="00C94A6C" w:rsidRDefault="00C94A6C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 xml:space="preserve">Средства земельного капитала на приобретение земельного участка направляются физическому (юридическому) лицу, заключившему с гражданами, указанными в </w:t>
      </w:r>
      <w:hyperlink r:id="rId29" w:history="1">
        <w:r>
          <w:rPr>
            <w:color w:val="0000FF"/>
          </w:rPr>
          <w:t>частях 1</w:t>
        </w:r>
      </w:hyperlink>
      <w:r>
        <w:t xml:space="preserve"> и </w:t>
      </w:r>
      <w:hyperlink r:id="rId30" w:history="1">
        <w:r>
          <w:rPr>
            <w:color w:val="0000FF"/>
          </w:rPr>
          <w:t>3 статьи 3</w:t>
        </w:r>
      </w:hyperlink>
      <w:r>
        <w:t xml:space="preserve"> областного закона N 75-оз, получившими сертификат "Земельный капитал в Ленинградской области" (далее - сертификат) в соответствии с областным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N 75-оз (далее - владелец сертификата), договор купли-продажи земельного участка с рассрочкой платежа, или кредитной организации, в случае если приобретение земельного</w:t>
      </w:r>
      <w:proofErr w:type="gramEnd"/>
      <w:r>
        <w:t xml:space="preserve"> участка полностью или частично осуществлялось по кредитному договору (договору займа), в качестве оплаты обязатель</w:t>
      </w:r>
      <w:proofErr w:type="gramStart"/>
      <w:r>
        <w:t>ств вл</w:t>
      </w:r>
      <w:proofErr w:type="gramEnd"/>
      <w:r>
        <w:t>адельца сертификата по договору купли-продажи земельного участка с рассрочкой платежа/кредитному договору (договору займа), на указанные цели (далее - расходы).</w:t>
      </w:r>
    </w:p>
    <w:p w:rsidR="00C94A6C" w:rsidRDefault="00C94A6C">
      <w:pPr>
        <w:pStyle w:val="ConsPlusNormal"/>
        <w:spacing w:before="280"/>
        <w:ind w:firstLine="540"/>
        <w:jc w:val="both"/>
      </w:pPr>
      <w:r>
        <w:t>3. Распоряжение средствами земельного капитала осуществляется владельцем сертификата в период срока действия сертификата.</w:t>
      </w:r>
    </w:p>
    <w:p w:rsidR="00C94A6C" w:rsidRDefault="00C94A6C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 xml:space="preserve">Решение о направлении (об отказе в направлении) средств земельного капитала на приобретение земельного участка принимается Ленинградским областным государственным казенным учреждением "Центр социальной защиты населения" (далее - ЛОГКУ "ЦСЗН") в течение 10 рабочих дней со дня получения заявления о направлении средств земельного капитала на приобретение земельного участка (далее - заявление) и документов, указанных в </w:t>
      </w:r>
      <w:hyperlink w:anchor="P458" w:history="1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  <w:proofErr w:type="gramEnd"/>
    </w:p>
    <w:p w:rsidR="00C94A6C" w:rsidRDefault="00C94A6C">
      <w:pPr>
        <w:pStyle w:val="ConsPlusNormal"/>
        <w:spacing w:before="280"/>
        <w:ind w:firstLine="540"/>
        <w:jc w:val="both"/>
      </w:pPr>
      <w:r>
        <w:t>ЛОГКУ "ЦСЗН" в течение трех рабочих дней со дня принятия решения о направлении (об отказе в направлении) средств земельного капитала на приобретение земельного участка направляет владельцу сертификата распоряжение о принятом решении.</w:t>
      </w:r>
    </w:p>
    <w:p w:rsidR="00C94A6C" w:rsidRDefault="00C94A6C">
      <w:pPr>
        <w:pStyle w:val="ConsPlusNormal"/>
        <w:spacing w:before="280"/>
        <w:ind w:firstLine="540"/>
        <w:jc w:val="both"/>
      </w:pPr>
      <w:r>
        <w:t xml:space="preserve">ЛОГКУ "ЦСЗН" в течение одного рабочего дня со дня принятия решения о направлении средств земельного капитала на приобретение земельного участка вносит сведения о направлении средств земельного капитала в Единую региональную автоматизированную систему </w:t>
      </w:r>
      <w:r>
        <w:lastRenderedPageBreak/>
        <w:t>"Социальная защита Ленинградской области" (далее - АИС "Соцзащита").</w:t>
      </w:r>
    </w:p>
    <w:p w:rsidR="00C94A6C" w:rsidRDefault="00C94A6C">
      <w:pPr>
        <w:pStyle w:val="ConsPlusNormal"/>
        <w:spacing w:before="280"/>
        <w:ind w:firstLine="540"/>
        <w:jc w:val="both"/>
      </w:pPr>
      <w:bookmarkStart w:id="14" w:name="P434"/>
      <w:bookmarkEnd w:id="14"/>
      <w:r>
        <w:t xml:space="preserve">В случае отсутствия в представленных документах информации, подтверждающей право владельца сертификата на использование средств земельного капитала на приобретение земельного участка, </w:t>
      </w:r>
      <w:proofErr w:type="gramStart"/>
      <w:r>
        <w:t>и(</w:t>
      </w:r>
      <w:proofErr w:type="gramEnd"/>
      <w:r>
        <w:t xml:space="preserve">или) наличия противоречий в документах, представляемых в соответствии с </w:t>
      </w:r>
      <w:hyperlink w:anchor="P458" w:history="1">
        <w:r>
          <w:rPr>
            <w:color w:val="0000FF"/>
          </w:rPr>
          <w:t>приложением</w:t>
        </w:r>
      </w:hyperlink>
      <w:r>
        <w:t xml:space="preserve"> к настоящему Порядку, ЛОГКУ "ЦСЗН" в течение двух рабочих дней со дня поступления заявления и документов, указанных в </w:t>
      </w:r>
      <w:hyperlink w:anchor="P458" w:history="1">
        <w:r>
          <w:rPr>
            <w:color w:val="0000FF"/>
          </w:rPr>
          <w:t>приложении</w:t>
        </w:r>
      </w:hyperlink>
      <w:r>
        <w:t xml:space="preserve"> к настоящему Порядку, направляет запросы в государственные органы, органы местного самоуправления Ленинградской области и организации, в распоряжении которых находится указанная информация. В случае отсутствия запрашиваемой информации в распоряжении государственного органа, органа местного самоуправления Ленинградской области и организации необходимая информация запрашивается у заявителя.</w:t>
      </w:r>
    </w:p>
    <w:p w:rsidR="00C94A6C" w:rsidRDefault="00C94A6C">
      <w:pPr>
        <w:pStyle w:val="ConsPlusNormal"/>
        <w:spacing w:before="280"/>
        <w:ind w:firstLine="540"/>
        <w:jc w:val="both"/>
      </w:pPr>
      <w:proofErr w:type="gramStart"/>
      <w:r>
        <w:t xml:space="preserve">В случае, предусмотренном </w:t>
      </w:r>
      <w:hyperlink w:anchor="P434" w:history="1">
        <w:r>
          <w:rPr>
            <w:color w:val="0000FF"/>
          </w:rPr>
          <w:t>абзацем четвертым пункта 4</w:t>
        </w:r>
      </w:hyperlink>
      <w:r>
        <w:t xml:space="preserve"> настоящего Порядка, срок рассмотрения вопроса о направлении (об отказе в направлении) средств земельного капитала на приобретение земельного участка приостанавливается, но не более чем на три месяца, о чем владелец сертификата письменно уведомляется с указанием причин приостановления в течение двух рабочих дней со дня направления запроса.</w:t>
      </w:r>
      <w:proofErr w:type="gramEnd"/>
    </w:p>
    <w:p w:rsidR="00C94A6C" w:rsidRDefault="00C94A6C">
      <w:pPr>
        <w:pStyle w:val="ConsPlusNormal"/>
        <w:spacing w:before="280"/>
        <w:ind w:firstLine="540"/>
        <w:jc w:val="both"/>
      </w:pPr>
      <w:r>
        <w:t xml:space="preserve">5. Форма заявления, способы его подачи, форма согласия на обработку персональных данных, требования к оформлению документов, указанных в </w:t>
      </w:r>
      <w:hyperlink w:anchor="P458" w:history="1">
        <w:r>
          <w:rPr>
            <w:color w:val="0000FF"/>
          </w:rPr>
          <w:t>приложении</w:t>
        </w:r>
      </w:hyperlink>
      <w:r>
        <w:t xml:space="preserve"> к настоящему Порядку, устанавливаются нормативным правовым актом отраслевого органа исполнительной власти Ленинградской области, осуществляющего регулирование в сфере социальной защиты населения на территории Ленинградской области.</w:t>
      </w:r>
    </w:p>
    <w:p w:rsidR="00C94A6C" w:rsidRDefault="00C94A6C">
      <w:pPr>
        <w:pStyle w:val="ConsPlusNormal"/>
        <w:spacing w:before="280"/>
        <w:ind w:firstLine="540"/>
        <w:jc w:val="both"/>
      </w:pPr>
      <w:r>
        <w:t>6. Основаниями для отказа в приеме документов, необходимых для направления средств земельного капитала на приобретение земельного участка, являются:</w:t>
      </w:r>
    </w:p>
    <w:p w:rsidR="00C94A6C" w:rsidRDefault="00C94A6C">
      <w:pPr>
        <w:pStyle w:val="ConsPlusNormal"/>
        <w:spacing w:before="280"/>
        <w:ind w:firstLine="540"/>
        <w:jc w:val="both"/>
      </w:pPr>
      <w:r>
        <w:t xml:space="preserve">представление владельцем сертификата или его представителем неполного комплекта документов, указанных в </w:t>
      </w:r>
      <w:hyperlink w:anchor="P458" w:history="1">
        <w:r>
          <w:rPr>
            <w:color w:val="0000FF"/>
          </w:rPr>
          <w:t>приложении</w:t>
        </w:r>
      </w:hyperlink>
      <w:r>
        <w:t xml:space="preserve"> к настоящему Порядку;</w:t>
      </w:r>
    </w:p>
    <w:p w:rsidR="00C94A6C" w:rsidRDefault="00C94A6C">
      <w:pPr>
        <w:pStyle w:val="ConsPlusNormal"/>
        <w:spacing w:before="280"/>
        <w:ind w:firstLine="540"/>
        <w:jc w:val="both"/>
      </w:pPr>
      <w:r>
        <w:t>отсутствие или ненадлежащее оформление документа, подтверждающего полномочия представителя владельца сертификата (при подаче документов представителем гражданина).</w:t>
      </w:r>
    </w:p>
    <w:p w:rsidR="00C94A6C" w:rsidRDefault="00C94A6C">
      <w:pPr>
        <w:pStyle w:val="ConsPlusNormal"/>
        <w:spacing w:before="280"/>
        <w:ind w:firstLine="540"/>
        <w:jc w:val="both"/>
      </w:pPr>
      <w:r>
        <w:t>Решение об отказе в приеме документов принимается в соответствии с административным регламентом предоставления соответствующей государственной услуги.</w:t>
      </w:r>
    </w:p>
    <w:p w:rsidR="00C94A6C" w:rsidRDefault="00C94A6C">
      <w:pPr>
        <w:pStyle w:val="ConsPlusNormal"/>
        <w:spacing w:before="280"/>
        <w:ind w:firstLine="540"/>
        <w:jc w:val="both"/>
      </w:pPr>
      <w:r>
        <w:lastRenderedPageBreak/>
        <w:t>7. Основаниями для принятия решения об отказе в направлении средств земельного капитала на приобретение земельного участка являются:</w:t>
      </w:r>
    </w:p>
    <w:p w:rsidR="00C94A6C" w:rsidRDefault="00C94A6C">
      <w:pPr>
        <w:pStyle w:val="ConsPlusNormal"/>
        <w:spacing w:before="280"/>
        <w:ind w:firstLine="540"/>
        <w:jc w:val="both"/>
      </w:pPr>
      <w:r>
        <w:t>отсутствие права для направления средств земельного капитала на приобретение земельного участка;</w:t>
      </w:r>
    </w:p>
    <w:p w:rsidR="00C94A6C" w:rsidRDefault="00C94A6C">
      <w:pPr>
        <w:pStyle w:val="ConsPlusNormal"/>
        <w:spacing w:before="280"/>
        <w:ind w:firstLine="540"/>
        <w:jc w:val="both"/>
      </w:pPr>
      <w:r>
        <w:t xml:space="preserve">вид разрешенного использования приобретаемого земельного участка не соответствует видам разрешенного использования земельных участков, предусмотренных </w:t>
      </w:r>
      <w:hyperlink r:id="rId32" w:history="1">
        <w:r>
          <w:rPr>
            <w:color w:val="0000FF"/>
          </w:rPr>
          <w:t>частью 7 статьи 4-2</w:t>
        </w:r>
      </w:hyperlink>
      <w:r>
        <w:t xml:space="preserve"> областного закона N 75-оз;</w:t>
      </w:r>
    </w:p>
    <w:p w:rsidR="00C94A6C" w:rsidRDefault="00C94A6C">
      <w:pPr>
        <w:pStyle w:val="ConsPlusNormal"/>
        <w:spacing w:before="280"/>
        <w:ind w:firstLine="540"/>
        <w:jc w:val="both"/>
      </w:pPr>
      <w:r>
        <w:t>выявление в представленных владельцем сертификата документах недостоверной или искаженной информации, подчисток, приписок, зачеркнутых слов и иных неоговоренных исправлений.</w:t>
      </w:r>
    </w:p>
    <w:p w:rsidR="00C94A6C" w:rsidRDefault="00C94A6C">
      <w:pPr>
        <w:pStyle w:val="ConsPlusNormal"/>
        <w:spacing w:before="280"/>
        <w:ind w:firstLine="540"/>
        <w:jc w:val="both"/>
      </w:pPr>
      <w:r>
        <w:t xml:space="preserve">8. Размер средств земельного капитала, направляемых на оплату обязательств владельца сертификата по договору купли-продажи земельного участка с рассрочкой платежа </w:t>
      </w:r>
      <w:proofErr w:type="gramStart"/>
      <w:r>
        <w:t>и(</w:t>
      </w:r>
      <w:proofErr w:type="gramEnd"/>
      <w:r>
        <w:t>или) кредитному договору (договору займа), устанавливается на дату обращения за его получением, и не может превышать размера земельного капитала, указанного в сертификате.</w:t>
      </w:r>
    </w:p>
    <w:p w:rsidR="00C94A6C" w:rsidRDefault="00C94A6C">
      <w:pPr>
        <w:pStyle w:val="ConsPlusNormal"/>
        <w:spacing w:before="280"/>
        <w:ind w:firstLine="540"/>
        <w:jc w:val="both"/>
      </w:pPr>
      <w:r>
        <w:t>В случае если приобретение земельного участка полностью или частично осуществлялось по кредитному договору (договору займа), в размере документально подтвержденных затрат учитываются уплата первоначального взноса, погашение основного долга и уплата процентов по кредитному договору (договору займа).</w:t>
      </w:r>
    </w:p>
    <w:p w:rsidR="00C94A6C" w:rsidRDefault="00C94A6C">
      <w:pPr>
        <w:pStyle w:val="ConsPlusNormal"/>
        <w:spacing w:before="280"/>
        <w:ind w:firstLine="540"/>
        <w:jc w:val="both"/>
      </w:pPr>
      <w:proofErr w:type="gramStart"/>
      <w:r>
        <w:t>В случае если размер оплаты обязательств по договору купли-продажи земельного участка с рассрочкой платежа или кредитному договору (договору займа) меньше размера земельного капитала, указанного в сертификате, ЛОГКУ "ЦСЗН" перечисляет средства земельного капитала в размере, не превышающем размер оплаты обязательств владельца сертификата по договору купли-продажи земельного участка с рассрочкой платежа/кредитному договору (договору займа).</w:t>
      </w:r>
      <w:proofErr w:type="gramEnd"/>
    </w:p>
    <w:p w:rsidR="00C94A6C" w:rsidRDefault="00C94A6C">
      <w:pPr>
        <w:pStyle w:val="ConsPlusNormal"/>
        <w:spacing w:before="280"/>
        <w:ind w:firstLine="540"/>
        <w:jc w:val="both"/>
      </w:pPr>
      <w:r>
        <w:t>В случае если размер оплаты обязательств по договору купли-продажи земельного участка с рассрочкой платежа/кредитному договору (договору займа) равен или больше размера земельного капитала, указанного в сертификате, ЛОГКУ "ЦСЗН" перечисляет средства земельного капитала в размере земельного капитала, указанном в сертификате.</w:t>
      </w:r>
    </w:p>
    <w:p w:rsidR="00C94A6C" w:rsidRDefault="00C94A6C">
      <w:pPr>
        <w:pStyle w:val="ConsPlusNormal"/>
        <w:spacing w:before="280"/>
        <w:ind w:firstLine="540"/>
        <w:jc w:val="both"/>
      </w:pPr>
      <w:r>
        <w:t xml:space="preserve">9. </w:t>
      </w:r>
      <w:proofErr w:type="gramStart"/>
      <w:r>
        <w:t xml:space="preserve">Перечисление средств земельного капитала на приобретение земельного участка в пределах предусмотренных областным бюджетом Ленинградской области лимитов бюджетных ассигнований на соответствующий финансовый год осуществляется ЛОГКУ "ЦСЗН" на </w:t>
      </w:r>
      <w:r>
        <w:lastRenderedPageBreak/>
        <w:t>банковский счет физического (юридического) лица, осуществляющего отчуждение приобретаемого владельцем сертификата земельного участка, либо в кредитные организации в соответствии с данными, указанными в заявлении и в договоре купли-продажи земельного участка с рассрочкой платежа/кредитном договоре</w:t>
      </w:r>
      <w:proofErr w:type="gramEnd"/>
      <w:r>
        <w:t xml:space="preserve"> (</w:t>
      </w:r>
      <w:proofErr w:type="gramStart"/>
      <w:r>
        <w:t>договоре</w:t>
      </w:r>
      <w:proofErr w:type="gramEnd"/>
      <w:r>
        <w:t xml:space="preserve"> займа), не позднее 180 календарных дней со дня подачи заявления и документов, предусмотренных в </w:t>
      </w:r>
      <w:hyperlink w:anchor="P458" w:history="1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:rsidR="00C94A6C" w:rsidRDefault="00C94A6C">
      <w:pPr>
        <w:pStyle w:val="ConsPlusNormal"/>
      </w:pPr>
    </w:p>
    <w:p w:rsidR="00C94A6C" w:rsidRDefault="00C94A6C">
      <w:pPr>
        <w:pStyle w:val="ConsPlusNormal"/>
      </w:pPr>
    </w:p>
    <w:p w:rsidR="00C94A6C" w:rsidRDefault="00C94A6C">
      <w:pPr>
        <w:pStyle w:val="ConsPlusNormal"/>
      </w:pPr>
    </w:p>
    <w:p w:rsidR="00C94A6C" w:rsidRDefault="00C94A6C">
      <w:pPr>
        <w:pStyle w:val="ConsPlusNormal"/>
      </w:pPr>
    </w:p>
    <w:p w:rsidR="00C94A6C" w:rsidRDefault="00C94A6C">
      <w:pPr>
        <w:pStyle w:val="ConsPlusNormal"/>
      </w:pPr>
    </w:p>
    <w:p w:rsidR="00C94A6C" w:rsidRDefault="00C94A6C">
      <w:pPr>
        <w:pStyle w:val="ConsPlusNormal"/>
        <w:jc w:val="right"/>
        <w:outlineLvl w:val="1"/>
      </w:pPr>
      <w:r>
        <w:t>Приложение</w:t>
      </w:r>
    </w:p>
    <w:p w:rsidR="00C94A6C" w:rsidRDefault="00C94A6C">
      <w:pPr>
        <w:pStyle w:val="ConsPlusNormal"/>
        <w:jc w:val="right"/>
      </w:pPr>
      <w:r>
        <w:t>к Порядку...</w:t>
      </w:r>
    </w:p>
    <w:p w:rsidR="00C94A6C" w:rsidRDefault="00C94A6C">
      <w:pPr>
        <w:pStyle w:val="ConsPlusNormal"/>
      </w:pPr>
    </w:p>
    <w:p w:rsidR="00C94A6C" w:rsidRDefault="00C94A6C">
      <w:pPr>
        <w:pStyle w:val="ConsPlusTitle"/>
        <w:jc w:val="center"/>
      </w:pPr>
      <w:bookmarkStart w:id="15" w:name="P458"/>
      <w:bookmarkEnd w:id="15"/>
      <w:r>
        <w:t>ПЕРЕЧЕНЬ</w:t>
      </w:r>
    </w:p>
    <w:p w:rsidR="00C94A6C" w:rsidRDefault="00C94A6C">
      <w:pPr>
        <w:pStyle w:val="ConsPlusTitle"/>
        <w:jc w:val="center"/>
      </w:pPr>
      <w:r>
        <w:t>ДОКУМЕНТОВ, НЕОБХОДИМЫХ ДЛЯ НАПРАВЛЕНИЯ СРЕДСТВ ЗЕМЕЛЬНОГО</w:t>
      </w:r>
    </w:p>
    <w:p w:rsidR="00C94A6C" w:rsidRDefault="00C94A6C">
      <w:pPr>
        <w:pStyle w:val="ConsPlusTitle"/>
        <w:jc w:val="center"/>
      </w:pPr>
      <w:r>
        <w:t>КАПИТАЛА В ЛЕНИНГРАДСКОЙ ОБЛАСТИ НА ПРИОБРЕТЕНИЕ</w:t>
      </w:r>
    </w:p>
    <w:p w:rsidR="00C94A6C" w:rsidRDefault="00C94A6C">
      <w:pPr>
        <w:pStyle w:val="ConsPlusTitle"/>
        <w:jc w:val="center"/>
      </w:pPr>
      <w:r>
        <w:t>ЗЕМЕЛЬНОГО УЧАСТКА</w:t>
      </w:r>
    </w:p>
    <w:p w:rsidR="00C94A6C" w:rsidRDefault="00C94A6C">
      <w:pPr>
        <w:pStyle w:val="ConsPlusNormal"/>
      </w:pPr>
    </w:p>
    <w:p w:rsidR="00C94A6C" w:rsidRDefault="00C94A6C">
      <w:pPr>
        <w:pStyle w:val="ConsPlusNormal"/>
        <w:ind w:firstLine="540"/>
        <w:jc w:val="both"/>
      </w:pPr>
      <w:bookmarkStart w:id="16" w:name="P463"/>
      <w:bookmarkEnd w:id="16"/>
      <w:r>
        <w:t>1. Перечень основных документов:</w:t>
      </w:r>
    </w:p>
    <w:p w:rsidR="00C94A6C" w:rsidRDefault="00C94A6C">
      <w:pPr>
        <w:pStyle w:val="ConsPlusNormal"/>
        <w:spacing w:before="280"/>
        <w:ind w:firstLine="540"/>
        <w:jc w:val="both"/>
      </w:pPr>
      <w:proofErr w:type="gramStart"/>
      <w:r>
        <w:t>согласие на обработку персональных данных по установленной нормативным правовым актом отраслевого органа исполнительной власти Ленинградской области, осуществляющего регулирование в сфере социальной защиты населения на территории Ленинградской области, форме;</w:t>
      </w:r>
      <w:proofErr w:type="gramEnd"/>
    </w:p>
    <w:p w:rsidR="00C94A6C" w:rsidRDefault="00C94A6C">
      <w:pPr>
        <w:pStyle w:val="ConsPlusNormal"/>
        <w:spacing w:before="280"/>
        <w:ind w:firstLine="540"/>
        <w:jc w:val="both"/>
      </w:pPr>
      <w:r>
        <w:t>паспорт либо иной документ, удостоверяющий личность в соответствии с законодательством Российской Федерации;</w:t>
      </w:r>
    </w:p>
    <w:p w:rsidR="00C94A6C" w:rsidRDefault="00C94A6C">
      <w:pPr>
        <w:pStyle w:val="ConsPlusNormal"/>
        <w:spacing w:before="280"/>
        <w:ind w:firstLine="540"/>
        <w:jc w:val="both"/>
      </w:pPr>
      <w:r>
        <w:t>документ, содержащий сведения о страховом номере индивидуального лицевого счета;</w:t>
      </w:r>
    </w:p>
    <w:p w:rsidR="00C94A6C" w:rsidRDefault="00C94A6C">
      <w:pPr>
        <w:pStyle w:val="ConsPlusNormal"/>
        <w:spacing w:before="280"/>
        <w:ind w:firstLine="540"/>
        <w:jc w:val="both"/>
      </w:pPr>
      <w:r>
        <w:t>документы, подтверждающие постоянное проживание гражданина на территории Ленинградской области;</w:t>
      </w:r>
    </w:p>
    <w:p w:rsidR="00C94A6C" w:rsidRDefault="00C94A6C">
      <w:pPr>
        <w:pStyle w:val="ConsPlusNormal"/>
        <w:spacing w:before="280"/>
        <w:ind w:firstLine="540"/>
        <w:jc w:val="both"/>
      </w:pPr>
      <w:r>
        <w:t>сертификат "Земельный капитал в Ленинградской области", выданный уполномоченным органом местного самоуправления муниципального района (городского округа) Ленинградской области, осуществляющим учет граждан в качестве лиц, имеющих право на предоставление земельных участков в собственность бесплатно;</w:t>
      </w:r>
    </w:p>
    <w:p w:rsidR="00C94A6C" w:rsidRDefault="00C94A6C">
      <w:pPr>
        <w:pStyle w:val="ConsPlusNormal"/>
        <w:spacing w:before="280"/>
        <w:ind w:firstLine="540"/>
        <w:jc w:val="both"/>
      </w:pPr>
      <w:r>
        <w:t xml:space="preserve">документ, удостоверяющий личность и полномочия представителя гражданина (при подаче заявления уполномоченным лицом, законным </w:t>
      </w:r>
      <w:r>
        <w:lastRenderedPageBreak/>
        <w:t>представителем гражданина);</w:t>
      </w:r>
    </w:p>
    <w:p w:rsidR="00C94A6C" w:rsidRDefault="00C94A6C">
      <w:pPr>
        <w:pStyle w:val="ConsPlusNormal"/>
        <w:spacing w:before="280"/>
        <w:ind w:firstLine="540"/>
        <w:jc w:val="both"/>
      </w:pPr>
      <w:proofErr w:type="gramStart"/>
      <w:r>
        <w:t>договор купли-продажи земельного участка с рассрочкой платежа, прошедший государственную регистрацию в установленном порядке, в котором отражены:</w:t>
      </w:r>
      <w:proofErr w:type="gramEnd"/>
    </w:p>
    <w:p w:rsidR="00C94A6C" w:rsidRDefault="00C94A6C">
      <w:pPr>
        <w:pStyle w:val="ConsPlusNormal"/>
        <w:spacing w:before="280"/>
        <w:ind w:firstLine="540"/>
        <w:jc w:val="both"/>
      </w:pPr>
      <w:r>
        <w:t>а) цена договора;</w:t>
      </w:r>
    </w:p>
    <w:p w:rsidR="00C94A6C" w:rsidRDefault="00C94A6C">
      <w:pPr>
        <w:pStyle w:val="ConsPlusNormal"/>
        <w:spacing w:before="280"/>
        <w:ind w:firstLine="540"/>
        <w:jc w:val="both"/>
      </w:pPr>
      <w:r>
        <w:t>б) отсутствие обременений, в том числе от ареста, залога;</w:t>
      </w:r>
    </w:p>
    <w:p w:rsidR="00C94A6C" w:rsidRDefault="00C94A6C">
      <w:pPr>
        <w:pStyle w:val="ConsPlusNormal"/>
        <w:spacing w:before="280"/>
        <w:ind w:firstLine="540"/>
        <w:jc w:val="both"/>
      </w:pPr>
      <w:proofErr w:type="gramStart"/>
      <w:r>
        <w:t xml:space="preserve">в) категория и вид разрешенного использования земельного участка из предусмотренного </w:t>
      </w:r>
      <w:hyperlink r:id="rId33" w:history="1">
        <w:r>
          <w:rPr>
            <w:color w:val="0000FF"/>
          </w:rPr>
          <w:t>частью 7 статьи 4-2</w:t>
        </w:r>
      </w:hyperlink>
      <w:r>
        <w:t xml:space="preserve"> областного закона N 75-оз перечня видов разрешенного использования земельных участков (для индивидуального жилищного строительства, ведения личного подсобного хозяйства в границах населенного пункта с правом возведения жилого дома либо ведения садоводства для собственных нужд), расположенного на территории Ленинградской области;</w:t>
      </w:r>
      <w:proofErr w:type="gramEnd"/>
    </w:p>
    <w:p w:rsidR="00C94A6C" w:rsidRDefault="00C94A6C">
      <w:pPr>
        <w:pStyle w:val="ConsPlusNormal"/>
        <w:spacing w:before="280"/>
        <w:ind w:firstLine="540"/>
        <w:jc w:val="both"/>
      </w:pPr>
      <w:r>
        <w:t>г) приобретение земельного участка за счет средств земельного капитала в Ленинградской области (далее - земельный капитал), право на который подтверждается сертификатом;</w:t>
      </w:r>
    </w:p>
    <w:p w:rsidR="00C94A6C" w:rsidRDefault="00C94A6C">
      <w:pPr>
        <w:pStyle w:val="ConsPlusNormal"/>
        <w:spacing w:before="280"/>
        <w:ind w:firstLine="540"/>
        <w:jc w:val="both"/>
      </w:pPr>
      <w:r>
        <w:t>д) сведения о физическом (юридическом) лице (лицах), отчуждающем земельный участок, с указанием реквизитов банковского счета для перечисления средств земельного капитала.</w:t>
      </w:r>
    </w:p>
    <w:p w:rsidR="00C94A6C" w:rsidRDefault="00C94A6C">
      <w:pPr>
        <w:pStyle w:val="ConsPlusNormal"/>
        <w:spacing w:before="280"/>
        <w:ind w:firstLine="540"/>
        <w:jc w:val="both"/>
      </w:pPr>
      <w:r>
        <w:t xml:space="preserve">2. В случае направления средств земельного капитала полностью или частично на уплату первоначального взноса </w:t>
      </w:r>
      <w:proofErr w:type="gramStart"/>
      <w:r>
        <w:t>и(</w:t>
      </w:r>
      <w:proofErr w:type="gramEnd"/>
      <w:r>
        <w:t xml:space="preserve">или) погашения основного долга и уплаты процентов по кредитному договору (договору займа), выданному на приобретение земельного участка, расположенного на территории Ленинградской области, включая ипотечные кредиты, предоставленные гражданам по кредитному договору (договору займа), дополнительно с документами, перечисленными в </w:t>
      </w:r>
      <w:hyperlink w:anchor="P463" w:history="1">
        <w:r>
          <w:rPr>
            <w:color w:val="0000FF"/>
          </w:rPr>
          <w:t>пункте 1</w:t>
        </w:r>
      </w:hyperlink>
      <w:r>
        <w:t xml:space="preserve"> настоящего Перечня, представляются:</w:t>
      </w:r>
    </w:p>
    <w:p w:rsidR="00C94A6C" w:rsidRDefault="00C94A6C">
      <w:pPr>
        <w:pStyle w:val="ConsPlusNormal"/>
        <w:spacing w:before="280"/>
        <w:ind w:firstLine="540"/>
        <w:jc w:val="both"/>
      </w:pPr>
      <w:r>
        <w:t>кредитный договор (договор займа), прошедший государственную регистрацию в установленном порядке;</w:t>
      </w:r>
    </w:p>
    <w:p w:rsidR="00C94A6C" w:rsidRDefault="00C94A6C">
      <w:pPr>
        <w:pStyle w:val="ConsPlusNormal"/>
        <w:spacing w:before="280"/>
        <w:ind w:firstLine="540"/>
        <w:jc w:val="both"/>
      </w:pPr>
      <w:r>
        <w:t>документ, подтверждающий оплату владельцем сертификата продавцу земельного участка по договору купли-продажи земельного участка с рассрочкой платежа полностью или частично денежной суммы за счет средств по кредитному договору (договору займа) в счет оплаты обязатель</w:t>
      </w:r>
      <w:proofErr w:type="gramStart"/>
      <w:r>
        <w:t>ств вл</w:t>
      </w:r>
      <w:proofErr w:type="gramEnd"/>
      <w:r>
        <w:t>адельца сертификата по договору купли-продажи земельного участка с рассрочкой платежа.</w:t>
      </w:r>
    </w:p>
    <w:p w:rsidR="00C94A6C" w:rsidRDefault="00C94A6C">
      <w:pPr>
        <w:pStyle w:val="ConsPlusNormal"/>
      </w:pPr>
    </w:p>
    <w:p w:rsidR="00C94A6C" w:rsidRDefault="00C94A6C">
      <w:pPr>
        <w:pStyle w:val="ConsPlusNormal"/>
      </w:pPr>
    </w:p>
    <w:p w:rsidR="00C94A6C" w:rsidRDefault="00C94A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68AE" w:rsidRDefault="005068AE"/>
    <w:sectPr w:rsidR="005068AE" w:rsidSect="00E20C51">
      <w:pgSz w:w="11906" w:h="16838" w:code="9"/>
      <w:pgMar w:top="1134" w:right="1276" w:bottom="1134" w:left="1559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C94A6C"/>
    <w:rsid w:val="00002524"/>
    <w:rsid w:val="00035529"/>
    <w:rsid w:val="001042AD"/>
    <w:rsid w:val="001A7DA6"/>
    <w:rsid w:val="001B53C6"/>
    <w:rsid w:val="00303A19"/>
    <w:rsid w:val="00322D3A"/>
    <w:rsid w:val="005068AE"/>
    <w:rsid w:val="005657A4"/>
    <w:rsid w:val="005F0DA2"/>
    <w:rsid w:val="006F0C9D"/>
    <w:rsid w:val="006F14F5"/>
    <w:rsid w:val="0071042A"/>
    <w:rsid w:val="007532EF"/>
    <w:rsid w:val="00962F59"/>
    <w:rsid w:val="009D5A30"/>
    <w:rsid w:val="00A46F40"/>
    <w:rsid w:val="00B14259"/>
    <w:rsid w:val="00BD2C3E"/>
    <w:rsid w:val="00C94A6C"/>
    <w:rsid w:val="00CB4FAB"/>
    <w:rsid w:val="00D11533"/>
    <w:rsid w:val="00DA61A8"/>
    <w:rsid w:val="00E200AC"/>
    <w:rsid w:val="00E25217"/>
    <w:rsid w:val="00E4741D"/>
    <w:rsid w:val="00F11DE7"/>
    <w:rsid w:val="00F90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F14F5"/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6F14F5"/>
    <w:rPr>
      <w:rFonts w:ascii="Times New Roman" w:hAnsi="Times New Roman"/>
      <w:sz w:val="28"/>
    </w:rPr>
  </w:style>
  <w:style w:type="paragraph" w:customStyle="1" w:styleId="ConsPlusNormal">
    <w:name w:val="ConsPlusNormal"/>
    <w:rsid w:val="00C94A6C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94A6C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C94A6C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EF2DA199A2456381053F064DDAF9BB75BFA8F47B09A7D4656F49FEB8304357570CC359AB06229BA1C438CDFE0E8CFE867F52F4B0ECB719SCBCH" TargetMode="External"/><Relationship Id="rId13" Type="http://schemas.openxmlformats.org/officeDocument/2006/relationships/hyperlink" Target="consultantplus://offline/ref=EAEF2DA199A2456381053F064DDAF9BB75BCA1F8750FA7D4656F49FEB8304357450C9B55AB0F3C9AA1D16E9CB8S5BBH" TargetMode="External"/><Relationship Id="rId18" Type="http://schemas.openxmlformats.org/officeDocument/2006/relationships/hyperlink" Target="consultantplus://offline/ref=EAEF2DA199A245638105201758DAF9BB74BAA9F1720DA7D4656F49FEB8304357450C9B55AB0F3C9AA1D16E9CB8S5BBH" TargetMode="External"/><Relationship Id="rId26" Type="http://schemas.openxmlformats.org/officeDocument/2006/relationships/hyperlink" Target="consultantplus://offline/ref=EAEF2DA199A2456381053F064DDAF9BB75BCA1F8750FA7D4656F49FEB8304357450C9B55AB0F3C9AA1D16E9CB8S5BB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AEF2DA199A2456381053F064DDAF9BB75BCA1F8750FA7D4656F49FEB8304357450C9B55AB0F3C9AA1D16E9CB8S5BBH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EAEF2DA199A245638105201758DAF9BB74BBA0F3700FA7D4656F49FEB8304357450C9B55AB0F3C9AA1D16E9CB8S5BBH" TargetMode="External"/><Relationship Id="rId12" Type="http://schemas.openxmlformats.org/officeDocument/2006/relationships/hyperlink" Target="consultantplus://offline/ref=EAEF2DA199A2456381053F064DDAF9BB75BCA1F8750FA7D4656F49FEB8304357570CC359AB06239EA7C438CDFE0E8CFE867F52F4B0ECB719SCBCH" TargetMode="External"/><Relationship Id="rId17" Type="http://schemas.openxmlformats.org/officeDocument/2006/relationships/hyperlink" Target="consultantplus://offline/ref=EAEF2DA199A2456381053F064DDAF9BB75BCA1F8750FA7D4656F49FEB8304357570CC359AB06239EA7C438CDFE0E8CFE867F52F4B0ECB719SCBCH" TargetMode="External"/><Relationship Id="rId25" Type="http://schemas.openxmlformats.org/officeDocument/2006/relationships/hyperlink" Target="consultantplus://offline/ref=EAEF2DA199A2456381053F064DDAF9BB75BCA1F8750FA7D4656F49FEB8304357450C9B55AB0F3C9AA1D16E9CB8S5BBH" TargetMode="External"/><Relationship Id="rId33" Type="http://schemas.openxmlformats.org/officeDocument/2006/relationships/hyperlink" Target="consultantplus://offline/ref=EAEF2DA199A2456381053F064DDAF9BB75BCA1F8750FA7D4656F49FEB8304357570CC359AB06239CA2C438CDFE0E8CFE867F52F4B0ECB719SCB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AEF2DA199A2456381053F064DDAF9BB75BCA1F8750FA7D4656F49FEB8304357450C9B55AB0F3C9AA1D16E9CB8S5BBH" TargetMode="External"/><Relationship Id="rId20" Type="http://schemas.openxmlformats.org/officeDocument/2006/relationships/hyperlink" Target="consultantplus://offline/ref=EAEF2DA199A2456381053F064DDAF9BB75BCA1F8750FA7D4656F49FEB8304357450C9B55AB0F3C9AA1D16E9CB8S5BBH" TargetMode="External"/><Relationship Id="rId29" Type="http://schemas.openxmlformats.org/officeDocument/2006/relationships/hyperlink" Target="consultantplus://offline/ref=EAEF2DA199A2456381053F064DDAF9BB75BCA1F8750FA7D4656F49FEB8304357570CC359AB062399A3C438CDFE0E8CFE867F52F4B0ECB719SCB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EF2DA199A245638105201758DAF9BB74BBA0F3700FA7D4656F49FEB8304357450C9B55AB0F3C9AA1D16E9CB8S5BBH" TargetMode="External"/><Relationship Id="rId11" Type="http://schemas.openxmlformats.org/officeDocument/2006/relationships/hyperlink" Target="consultantplus://offline/ref=EAEF2DA199A2456381053F064DDAF9BB75BCA1F8750FA7D4656F49FEB8304357570CC359AB062399A3C438CDFE0E8CFE867F52F4B0ECB719SCBCH" TargetMode="External"/><Relationship Id="rId24" Type="http://schemas.openxmlformats.org/officeDocument/2006/relationships/hyperlink" Target="consultantplus://offline/ref=EAEF2DA199A2456381053F064DDAF9BB75BCA1F8750FA7D4656F49FEB8304357450C9B55AB0F3C9AA1D16E9CB8S5BBH" TargetMode="External"/><Relationship Id="rId32" Type="http://schemas.openxmlformats.org/officeDocument/2006/relationships/hyperlink" Target="consultantplus://offline/ref=EAEF2DA199A2456381053F064DDAF9BB75BCA1F8750FA7D4656F49FEB8304357570CC359AB06239CA2C438CDFE0E8CFE867F52F4B0ECB719SCBCH" TargetMode="External"/><Relationship Id="rId5" Type="http://schemas.openxmlformats.org/officeDocument/2006/relationships/hyperlink" Target="consultantplus://offline/ref=EAEF2DA199A2456381053F064DDAF9BB75BCA1F8750FA7D4656F49FEB8304357570CC359AB06239CA5C438CDFE0E8CFE867F52F4B0ECB719SCBCH" TargetMode="External"/><Relationship Id="rId15" Type="http://schemas.openxmlformats.org/officeDocument/2006/relationships/hyperlink" Target="consultantplus://offline/ref=EAEF2DA199A2456381053F064DDAF9BB75BCA1F8750FA7D4656F49FEB8304357450C9B55AB0F3C9AA1D16E9CB8S5BBH" TargetMode="External"/><Relationship Id="rId23" Type="http://schemas.openxmlformats.org/officeDocument/2006/relationships/hyperlink" Target="consultantplus://offline/ref=EAEF2DA199A2456381053F064DDAF9BB75BCA1F8750FA7D4656F49FEB8304357450C9B55AB0F3C9AA1D16E9CB8S5BBH" TargetMode="External"/><Relationship Id="rId28" Type="http://schemas.openxmlformats.org/officeDocument/2006/relationships/hyperlink" Target="consultantplus://offline/ref=EAEF2DA199A2456381053F064DDAF9BB75BCA1F8750FA7D4656F49FEB8304357570CC359AB06239EA7C438CDFE0E8CFE867F52F4B0ECB719SCBCH" TargetMode="External"/><Relationship Id="rId10" Type="http://schemas.openxmlformats.org/officeDocument/2006/relationships/hyperlink" Target="consultantplus://offline/ref=EAEF2DA199A2456381053F064DDAF9BB75BCA1F8750FA7D4656F49FEB8304357450C9B55AB0F3C9AA1D16E9CB8S5BBH" TargetMode="External"/><Relationship Id="rId19" Type="http://schemas.openxmlformats.org/officeDocument/2006/relationships/hyperlink" Target="consultantplus://offline/ref=EAEF2DA199A2456381053F064DDAF9BB75BCA1F8750FA7D4656F49FEB8304357450C9B55AB0F3C9AA1D16E9CB8S5BBH" TargetMode="External"/><Relationship Id="rId31" Type="http://schemas.openxmlformats.org/officeDocument/2006/relationships/hyperlink" Target="consultantplus://offline/ref=EAEF2DA199A2456381053F064DDAF9BB75BCA1F8750FA7D4656F49FEB8304357450C9B55AB0F3C9AA1D16E9CB8S5BB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AEF2DA199A2456381053F064DDAF9BB75BFA8F47B09A7D4656F49FEB8304357570CC359AB062A9AA0C438CDFE0E8CFE867F52F4B0ECB719SCBCH" TargetMode="External"/><Relationship Id="rId14" Type="http://schemas.openxmlformats.org/officeDocument/2006/relationships/hyperlink" Target="consultantplus://offline/ref=EAEF2DA199A2456381053F064DDAF9BB75BCA1F8750FA7D4656F49FEB8304357450C9B55AB0F3C9AA1D16E9CB8S5BBH" TargetMode="External"/><Relationship Id="rId22" Type="http://schemas.openxmlformats.org/officeDocument/2006/relationships/hyperlink" Target="consultantplus://offline/ref=EAEF2DA199A2456381053F064DDAF9BB75BCA1F8750FA7D4656F49FEB8304357570CC359AB06239FAFC438CDFE0E8CFE867F52F4B0ECB719SCBCH" TargetMode="External"/><Relationship Id="rId27" Type="http://schemas.openxmlformats.org/officeDocument/2006/relationships/hyperlink" Target="consultantplus://offline/ref=EAEF2DA199A2456381053F064DDAF9BB75BCA1F8750FA7D4656F49FEB8304357570CC359AB062399A3C438CDFE0E8CFE867F52F4B0ECB719SCBCH" TargetMode="External"/><Relationship Id="rId30" Type="http://schemas.openxmlformats.org/officeDocument/2006/relationships/hyperlink" Target="consultantplus://offline/ref=EAEF2DA199A2456381053F064DDAF9BB75BCA1F8750FA7D4656F49FEB8304357570CC359AB06239EA7C438CDFE0E8CFE867F52F4B0ECB719SCBCH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5394</Words>
  <Characters>30746</Characters>
  <Application>Microsoft Office Word</Application>
  <DocSecurity>0</DocSecurity>
  <Lines>256</Lines>
  <Paragraphs>72</Paragraphs>
  <ScaleCrop>false</ScaleCrop>
  <Company/>
  <LinksUpToDate>false</LinksUpToDate>
  <CharactersWithSpaces>36068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tyzengayz_ek</dc:creator>
  <cp:lastModifiedBy>tyzengayz_ek</cp:lastModifiedBy>
  <cp:revision>1</cp:revision>
  <dcterms:created xsi:type="dcterms:W3CDTF">2020-06-09T07:01:00Z</dcterms:created>
  <dcterms:modified xsi:type="dcterms:W3CDTF">2020-06-09T07:03:00Z</dcterms:modified>
</cp:coreProperties>
</file>