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BD77" w14:textId="77777777" w:rsidR="004D6F71" w:rsidRDefault="004D6F71" w:rsidP="00F85FBE">
      <w:pPr>
        <w:pStyle w:val="2"/>
        <w:jc w:val="center"/>
        <w:rPr>
          <w:b w:val="0"/>
        </w:rPr>
      </w:pPr>
    </w:p>
    <w:p w14:paraId="7CA14449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51C59E5A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2558CA06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5A4B0E29" w14:textId="51BF1552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0C6B2DC3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06C756C7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2858C7F7" w14:textId="77777777" w:rsidR="00F85FBE" w:rsidRDefault="00F85FBE" w:rsidP="00F85FBE">
      <w:pPr>
        <w:jc w:val="center"/>
        <w:rPr>
          <w:b/>
          <w:bCs/>
          <w:sz w:val="28"/>
        </w:rPr>
      </w:pPr>
    </w:p>
    <w:p w14:paraId="70FC26FE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bookmarkStart w:id="0" w:name="_GoBack"/>
      <w:r>
        <w:rPr>
          <w:i w:val="0"/>
          <w:szCs w:val="28"/>
          <w:u w:val="none"/>
        </w:rPr>
        <w:t>РАСПОРЯЖЕНИЕ</w:t>
      </w:r>
    </w:p>
    <w:p w14:paraId="1470DD6E" w14:textId="77777777" w:rsidR="00F85FBE" w:rsidRDefault="00F85FBE" w:rsidP="00F85FBE">
      <w:pPr>
        <w:rPr>
          <w:b/>
          <w:bCs/>
          <w:sz w:val="28"/>
        </w:rPr>
      </w:pPr>
    </w:p>
    <w:p w14:paraId="48EB81E1" w14:textId="423BFF6A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 xml:space="preserve">от </w:t>
      </w:r>
      <w:r w:rsidR="00CD1601">
        <w:rPr>
          <w:sz w:val="28"/>
        </w:rPr>
        <w:t>«</w:t>
      </w:r>
      <w:r w:rsidR="009919F2">
        <w:rPr>
          <w:sz w:val="28"/>
        </w:rPr>
        <w:t>14</w:t>
      </w:r>
      <w:r w:rsidR="00CD1601">
        <w:rPr>
          <w:sz w:val="28"/>
        </w:rPr>
        <w:t>»</w:t>
      </w:r>
      <w:r w:rsidR="001A63CD">
        <w:rPr>
          <w:sz w:val="28"/>
        </w:rPr>
        <w:t xml:space="preserve"> </w:t>
      </w:r>
      <w:r w:rsidR="000D3AAB">
        <w:rPr>
          <w:sz w:val="28"/>
        </w:rPr>
        <w:t>апреля</w:t>
      </w:r>
      <w:r w:rsidRPr="00E40AE8">
        <w:rPr>
          <w:sz w:val="28"/>
        </w:rPr>
        <w:t xml:space="preserve"> 20</w:t>
      </w:r>
      <w:r w:rsidR="00CD1601">
        <w:rPr>
          <w:sz w:val="28"/>
        </w:rPr>
        <w:t>2</w:t>
      </w:r>
      <w:r w:rsidR="000D3AAB">
        <w:rPr>
          <w:sz w:val="28"/>
        </w:rPr>
        <w:t>1</w:t>
      </w:r>
      <w:r w:rsidRPr="00E40AE8">
        <w:rPr>
          <w:sz w:val="28"/>
        </w:rPr>
        <w:t xml:space="preserve"> года № </w:t>
      </w:r>
      <w:r w:rsidR="009919F2">
        <w:rPr>
          <w:sz w:val="28"/>
        </w:rPr>
        <w:t>3</w:t>
      </w:r>
      <w:r w:rsidR="00B77F5F">
        <w:rPr>
          <w:sz w:val="28"/>
        </w:rPr>
        <w:t>3</w:t>
      </w:r>
    </w:p>
    <w:p w14:paraId="0DE26211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40D8EB09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5CBD8F56" w14:textId="77777777" w:rsidR="00CD1CE1" w:rsidRPr="00B77F5F" w:rsidRDefault="00CD1601" w:rsidP="00CD1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F5F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CD1CE1" w:rsidRPr="00B77F5F">
        <w:rPr>
          <w:rFonts w:ascii="Times New Roman" w:hAnsi="Times New Roman" w:cs="Times New Roman"/>
          <w:sz w:val="24"/>
          <w:szCs w:val="24"/>
        </w:rPr>
        <w:t>ий и дополнений в распоряжение к</w:t>
      </w:r>
      <w:r w:rsidRPr="00B77F5F">
        <w:rPr>
          <w:rFonts w:ascii="Times New Roman" w:hAnsi="Times New Roman" w:cs="Times New Roman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516E81AE" w14:textId="49646E6D" w:rsidR="00B77F5F" w:rsidRPr="00B77F5F" w:rsidRDefault="00CD1601" w:rsidP="00B77F5F">
      <w:pPr>
        <w:jc w:val="center"/>
        <w:rPr>
          <w:b/>
        </w:rPr>
      </w:pPr>
      <w:r w:rsidRPr="00B77F5F">
        <w:rPr>
          <w:b/>
        </w:rPr>
        <w:t xml:space="preserve"> от 29 декабря 20</w:t>
      </w:r>
      <w:r w:rsidR="00A57126">
        <w:rPr>
          <w:b/>
        </w:rPr>
        <w:t>20</w:t>
      </w:r>
      <w:r w:rsidRPr="00B77F5F">
        <w:rPr>
          <w:b/>
        </w:rPr>
        <w:t xml:space="preserve"> года № </w:t>
      </w:r>
      <w:r w:rsidR="00564DB2">
        <w:rPr>
          <w:b/>
        </w:rPr>
        <w:t>107</w:t>
      </w:r>
      <w:r w:rsidRPr="00B77F5F">
        <w:rPr>
          <w:b/>
        </w:rPr>
        <w:t xml:space="preserve"> </w:t>
      </w:r>
      <w:r w:rsidR="00A83EEC" w:rsidRPr="00B77F5F">
        <w:rPr>
          <w:b/>
          <w:color w:val="7030A0"/>
        </w:rPr>
        <w:t>"</w:t>
      </w:r>
      <w:r w:rsidR="00B77F5F" w:rsidRPr="00B77F5F">
        <w:rPr>
          <w:b/>
        </w:rPr>
        <w:t xml:space="preserve">Об утверждении типовой формы соглашения (договора) о предоставлении из бюджета Кировского муниципального района </w:t>
      </w:r>
    </w:p>
    <w:p w14:paraId="1771C110" w14:textId="77777777" w:rsidR="00B77F5F" w:rsidRPr="00B77F5F" w:rsidRDefault="00B77F5F" w:rsidP="00B77F5F">
      <w:pPr>
        <w:jc w:val="center"/>
        <w:rPr>
          <w:b/>
        </w:rPr>
      </w:pPr>
      <w:r w:rsidRPr="00B77F5F">
        <w:rPr>
          <w:b/>
        </w:rPr>
        <w:t>Ленинградской области грантов в форме субсидий в соответствии с пунктом 7</w:t>
      </w:r>
    </w:p>
    <w:p w14:paraId="6F30B2A0" w14:textId="020835EB" w:rsidR="00F85FBE" w:rsidRPr="00B77F5F" w:rsidRDefault="00B77F5F" w:rsidP="00B77F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7F5F">
        <w:rPr>
          <w:rFonts w:ascii="Times New Roman" w:hAnsi="Times New Roman" w:cs="Times New Roman"/>
          <w:sz w:val="24"/>
          <w:szCs w:val="24"/>
        </w:rPr>
        <w:t xml:space="preserve"> статьи 78 и пунктом 4 статьи 78.1 Бюджетного кодекса Российской Федерации</w:t>
      </w:r>
      <w:r w:rsidR="00A83EEC" w:rsidRPr="00B77F5F">
        <w:rPr>
          <w:rFonts w:ascii="Times New Roman" w:hAnsi="Times New Roman" w:cs="Times New Roman"/>
          <w:color w:val="7030A0"/>
          <w:sz w:val="24"/>
          <w:szCs w:val="24"/>
        </w:rPr>
        <w:t>"</w:t>
      </w:r>
    </w:p>
    <w:bookmarkEnd w:id="0"/>
    <w:p w14:paraId="3A41A2E8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03135EA6" w14:textId="77777777" w:rsidR="00CD1601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384D4BAB" w14:textId="1D6D76AE" w:rsidR="00D146CB" w:rsidRPr="00E16A50" w:rsidRDefault="00AC2C94" w:rsidP="00A8706D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На основании </w:t>
      </w:r>
      <w:r w:rsidRPr="00E16A50">
        <w:rPr>
          <w:bCs/>
          <w:sz w:val="28"/>
        </w:rPr>
        <w:t>"</w:t>
      </w:r>
      <w:r>
        <w:rPr>
          <w:rFonts w:cs="Arial"/>
          <w:color w:val="000000" w:themeColor="text1"/>
          <w:sz w:val="28"/>
          <w:szCs w:val="20"/>
        </w:rPr>
        <w:t xml:space="preserve">подпункта </w:t>
      </w:r>
      <w:r w:rsidRPr="00E16A50">
        <w:rPr>
          <w:bCs/>
          <w:sz w:val="28"/>
        </w:rPr>
        <w:t>"</w:t>
      </w:r>
      <w:r>
        <w:rPr>
          <w:rFonts w:cs="Arial"/>
          <w:color w:val="000000" w:themeColor="text1"/>
          <w:sz w:val="28"/>
          <w:szCs w:val="20"/>
        </w:rPr>
        <w:t>и</w:t>
      </w:r>
      <w:r w:rsidRPr="00E16A50">
        <w:rPr>
          <w:bCs/>
          <w:sz w:val="28"/>
        </w:rPr>
        <w:t>"</w:t>
      </w:r>
      <w:r>
        <w:rPr>
          <w:rFonts w:cs="Arial"/>
          <w:color w:val="000000" w:themeColor="text1"/>
          <w:sz w:val="28"/>
          <w:szCs w:val="20"/>
        </w:rPr>
        <w:t xml:space="preserve">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№1492</w:t>
      </w:r>
      <w:r w:rsidR="00A83EEC" w:rsidRPr="00E16A50">
        <w:rPr>
          <w:sz w:val="28"/>
        </w:rPr>
        <w:t>:</w:t>
      </w:r>
    </w:p>
    <w:p w14:paraId="64691D63" w14:textId="17045019" w:rsidR="00F85FBE" w:rsidRPr="0006561B" w:rsidRDefault="00F85FBE" w:rsidP="0006561B">
      <w:pPr>
        <w:ind w:firstLine="709"/>
        <w:jc w:val="both"/>
        <w:rPr>
          <w:sz w:val="28"/>
          <w:szCs w:val="28"/>
        </w:rPr>
      </w:pPr>
      <w:r w:rsidRPr="0006561B">
        <w:rPr>
          <w:sz w:val="28"/>
          <w:szCs w:val="28"/>
        </w:rPr>
        <w:t xml:space="preserve">1. </w:t>
      </w:r>
      <w:r w:rsidR="00CD1CE1" w:rsidRPr="0006561B">
        <w:rPr>
          <w:sz w:val="28"/>
          <w:szCs w:val="28"/>
        </w:rPr>
        <w:t>Внести в распоряжение комитета финансов администрации Кировского муниципального района Ленинградской области от 29 декабря 20</w:t>
      </w:r>
      <w:r w:rsidR="0006561B" w:rsidRPr="0006561B">
        <w:rPr>
          <w:sz w:val="28"/>
          <w:szCs w:val="28"/>
        </w:rPr>
        <w:t>20</w:t>
      </w:r>
      <w:r w:rsidR="00CD1CE1" w:rsidRPr="0006561B">
        <w:rPr>
          <w:sz w:val="28"/>
          <w:szCs w:val="28"/>
        </w:rPr>
        <w:t xml:space="preserve"> года № </w:t>
      </w:r>
      <w:r w:rsidR="0006561B" w:rsidRPr="0006561B">
        <w:rPr>
          <w:sz w:val="28"/>
          <w:szCs w:val="28"/>
        </w:rPr>
        <w:t>107</w:t>
      </w:r>
      <w:r w:rsidR="00CD1CE1" w:rsidRPr="0006561B">
        <w:rPr>
          <w:sz w:val="28"/>
          <w:szCs w:val="28"/>
        </w:rPr>
        <w:t xml:space="preserve"> </w:t>
      </w:r>
      <w:r w:rsidR="00A83EEC" w:rsidRPr="0006561B">
        <w:rPr>
          <w:sz w:val="28"/>
          <w:szCs w:val="28"/>
        </w:rPr>
        <w:t>"</w:t>
      </w:r>
      <w:r w:rsidR="0006561B" w:rsidRPr="0006561B">
        <w:rPr>
          <w:sz w:val="28"/>
          <w:szCs w:val="28"/>
        </w:rPr>
        <w:t>Об утверждении типовой формы соглашения (договора) о предоставлении из бюджета Кировского муниципального района</w:t>
      </w:r>
      <w:r w:rsidR="0006561B">
        <w:rPr>
          <w:sz w:val="28"/>
          <w:szCs w:val="28"/>
        </w:rPr>
        <w:t xml:space="preserve"> </w:t>
      </w:r>
      <w:r w:rsidR="0006561B" w:rsidRPr="0006561B">
        <w:rPr>
          <w:sz w:val="28"/>
          <w:szCs w:val="28"/>
        </w:rPr>
        <w:t>Ленинградской области грантов в форме субсидий в соответствии с пунктом 7 статьи 78 и пунктом 4 статьи 78.1 Бюджетного кодекса Российской Федерации</w:t>
      </w:r>
      <w:r w:rsidR="00A83EEC" w:rsidRPr="0006561B">
        <w:rPr>
          <w:sz w:val="28"/>
          <w:szCs w:val="28"/>
        </w:rPr>
        <w:t>"</w:t>
      </w:r>
      <w:r w:rsidR="00D146CB" w:rsidRPr="0006561B">
        <w:rPr>
          <w:sz w:val="28"/>
          <w:szCs w:val="28"/>
        </w:rPr>
        <w:t xml:space="preserve"> </w:t>
      </w:r>
      <w:r w:rsidR="00CD1CE1" w:rsidRPr="0006561B">
        <w:rPr>
          <w:sz w:val="28"/>
          <w:szCs w:val="28"/>
        </w:rPr>
        <w:t>(далее – Распоряжение) следующие изменения и дополнения:</w:t>
      </w:r>
    </w:p>
    <w:p w14:paraId="2B7DA81A" w14:textId="532A9411" w:rsidR="004D499B" w:rsidRPr="004D499B" w:rsidRDefault="00CD1CE1" w:rsidP="004D499B">
      <w:pPr>
        <w:pStyle w:val="a8"/>
        <w:autoSpaceDE w:val="0"/>
        <w:autoSpaceDN w:val="0"/>
        <w:adjustRightInd w:val="0"/>
        <w:ind w:left="709"/>
        <w:jc w:val="both"/>
        <w:rPr>
          <w:rFonts w:cs="Arial"/>
          <w:color w:val="000000" w:themeColor="text1"/>
          <w:sz w:val="28"/>
          <w:szCs w:val="28"/>
          <w:lang w:eastAsia="en-US"/>
        </w:rPr>
      </w:pPr>
      <w:r w:rsidRPr="004D499B">
        <w:rPr>
          <w:sz w:val="28"/>
          <w:szCs w:val="28"/>
        </w:rPr>
        <w:t xml:space="preserve">1.1. </w:t>
      </w:r>
      <w:r w:rsidR="004D499B" w:rsidRPr="004D499B">
        <w:rPr>
          <w:rFonts w:cs="Arial"/>
          <w:color w:val="000000" w:themeColor="text1"/>
          <w:sz w:val="28"/>
          <w:szCs w:val="28"/>
        </w:rPr>
        <w:t xml:space="preserve">Дополнить </w:t>
      </w:r>
      <w:r w:rsidR="004D499B">
        <w:rPr>
          <w:rFonts w:cs="Arial"/>
          <w:color w:val="000000" w:themeColor="text1"/>
          <w:sz w:val="28"/>
          <w:szCs w:val="28"/>
        </w:rPr>
        <w:t>Распоряжение</w:t>
      </w:r>
      <w:r w:rsidR="004D499B" w:rsidRPr="004D499B">
        <w:rPr>
          <w:rFonts w:cs="Arial"/>
          <w:color w:val="000000" w:themeColor="text1"/>
          <w:sz w:val="28"/>
          <w:szCs w:val="28"/>
        </w:rPr>
        <w:t xml:space="preserve"> пунктом 2 в следующей редакции: </w:t>
      </w:r>
    </w:p>
    <w:p w14:paraId="0EA6B3A8" w14:textId="179A4F1E" w:rsidR="004D499B" w:rsidRPr="004D499B" w:rsidRDefault="004D499B" w:rsidP="004D499B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06561B">
        <w:rPr>
          <w:sz w:val="28"/>
          <w:szCs w:val="28"/>
        </w:rPr>
        <w:t>"</w:t>
      </w:r>
      <w:r>
        <w:rPr>
          <w:rFonts w:cs="Arial"/>
          <w:color w:val="000000" w:themeColor="text1"/>
          <w:sz w:val="28"/>
          <w:szCs w:val="28"/>
        </w:rPr>
        <w:t>2</w:t>
      </w:r>
      <w:r w:rsidRPr="004D499B">
        <w:rPr>
          <w:rFonts w:cs="Arial"/>
          <w:color w:val="000000" w:themeColor="text1"/>
          <w:sz w:val="28"/>
          <w:szCs w:val="28"/>
        </w:rPr>
        <w:t xml:space="preserve">. В случаях, предусмотренных </w:t>
      </w:r>
      <w:hyperlink r:id="rId6" w:history="1">
        <w:r w:rsidRPr="004D499B">
          <w:rPr>
            <w:rStyle w:val="aa"/>
            <w:rFonts w:cs="Arial"/>
            <w:color w:val="000000" w:themeColor="text1"/>
            <w:sz w:val="28"/>
            <w:szCs w:val="28"/>
          </w:rPr>
          <w:t>пунктом 26(</w:t>
        </w:r>
        <w:r>
          <w:rPr>
            <w:rStyle w:val="aa"/>
            <w:rFonts w:cs="Arial"/>
            <w:color w:val="000000" w:themeColor="text1"/>
            <w:sz w:val="28"/>
            <w:szCs w:val="28"/>
          </w:rPr>
          <w:t>6</w:t>
        </w:r>
        <w:r w:rsidRPr="004D499B">
          <w:rPr>
            <w:rStyle w:val="aa"/>
            <w:rFonts w:cs="Arial"/>
            <w:color w:val="000000" w:themeColor="text1"/>
            <w:sz w:val="28"/>
            <w:szCs w:val="28"/>
          </w:rPr>
          <w:t>)</w:t>
        </w:r>
      </w:hyperlink>
      <w:r w:rsidRPr="004D499B">
        <w:rPr>
          <w:rFonts w:cs="Arial"/>
          <w:color w:val="000000" w:themeColor="text1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 декабря 2017 года №1496, заключение соглашений (договоров) о предоставлении из  бюджета </w:t>
      </w:r>
      <w:r>
        <w:rPr>
          <w:rFonts w:cs="Arial"/>
          <w:color w:val="000000" w:themeColor="text1"/>
          <w:sz w:val="28"/>
          <w:szCs w:val="28"/>
        </w:rPr>
        <w:t xml:space="preserve">Кировского муниципального района </w:t>
      </w:r>
      <w:r w:rsidRPr="004D499B">
        <w:rPr>
          <w:rFonts w:cs="Arial"/>
          <w:color w:val="000000" w:themeColor="text1"/>
          <w:sz w:val="28"/>
          <w:szCs w:val="28"/>
        </w:rPr>
        <w:t xml:space="preserve">гранта в форме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 (внесение изменений в указанные соглашения (договоры) осуществляется в соответствии с типовыми формами, установленными Министерством финансов Российской Федерации для </w:t>
      </w:r>
      <w:r w:rsidRPr="004D499B">
        <w:rPr>
          <w:rFonts w:cs="Arial"/>
          <w:color w:val="000000" w:themeColor="text1"/>
          <w:sz w:val="28"/>
          <w:szCs w:val="28"/>
        </w:rPr>
        <w:lastRenderedPageBreak/>
        <w:t xml:space="preserve">соглашений (договоров) о предоставлении грантов в форме субсидий из </w:t>
      </w:r>
      <w:r>
        <w:rPr>
          <w:rFonts w:cs="Arial"/>
          <w:color w:val="000000" w:themeColor="text1"/>
          <w:sz w:val="28"/>
          <w:szCs w:val="28"/>
        </w:rPr>
        <w:t>областного</w:t>
      </w:r>
      <w:r w:rsidRPr="004D499B">
        <w:rPr>
          <w:rFonts w:cs="Arial"/>
          <w:color w:val="000000" w:themeColor="text1"/>
          <w:sz w:val="28"/>
          <w:szCs w:val="28"/>
        </w:rPr>
        <w:t xml:space="preserve"> бюджета</w:t>
      </w:r>
      <w:r>
        <w:rPr>
          <w:rFonts w:cs="Arial"/>
          <w:color w:val="000000" w:themeColor="text1"/>
          <w:sz w:val="28"/>
          <w:szCs w:val="28"/>
        </w:rPr>
        <w:t xml:space="preserve"> Ленинградской области</w:t>
      </w:r>
      <w:r w:rsidRPr="0006561B">
        <w:rPr>
          <w:sz w:val="28"/>
          <w:szCs w:val="28"/>
        </w:rPr>
        <w:t>"</w:t>
      </w:r>
      <w:r w:rsidRPr="004D499B">
        <w:rPr>
          <w:rFonts w:cs="Arial"/>
          <w:color w:val="000000" w:themeColor="text1"/>
          <w:sz w:val="28"/>
          <w:szCs w:val="28"/>
        </w:rPr>
        <w:t>;</w:t>
      </w:r>
    </w:p>
    <w:p w14:paraId="2C46EF14" w14:textId="5233A81B" w:rsidR="004D499B" w:rsidRDefault="004D499B" w:rsidP="004D499B">
      <w:pPr>
        <w:pStyle w:val="a8"/>
        <w:numPr>
          <w:ilvl w:val="1"/>
          <w:numId w:val="25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. </w:t>
      </w:r>
      <w:r w:rsidRPr="004D499B">
        <w:rPr>
          <w:rFonts w:cs="Arial"/>
          <w:color w:val="000000" w:themeColor="text1"/>
          <w:sz w:val="28"/>
          <w:szCs w:val="28"/>
        </w:rPr>
        <w:t xml:space="preserve">Пункты 2 – 4 </w:t>
      </w:r>
      <w:r>
        <w:rPr>
          <w:rFonts w:cs="Arial"/>
          <w:color w:val="000000" w:themeColor="text1"/>
          <w:sz w:val="28"/>
          <w:szCs w:val="28"/>
        </w:rPr>
        <w:t>Распоряжения</w:t>
      </w:r>
      <w:r w:rsidRPr="004D499B">
        <w:rPr>
          <w:rFonts w:cs="Arial"/>
          <w:color w:val="000000" w:themeColor="text1"/>
          <w:sz w:val="28"/>
          <w:szCs w:val="28"/>
        </w:rPr>
        <w:t xml:space="preserve"> считать пунктами 3 – 5;</w:t>
      </w:r>
    </w:p>
    <w:p w14:paraId="7A3D71A8" w14:textId="77777777" w:rsidR="00D92AA3" w:rsidRDefault="009A2F7A" w:rsidP="00D92AA3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1.3. </w:t>
      </w:r>
      <w:r w:rsidR="005B3453" w:rsidRPr="009A2F7A">
        <w:rPr>
          <w:rFonts w:cs="Arial"/>
          <w:sz w:val="28"/>
          <w:szCs w:val="20"/>
        </w:rPr>
        <w:t>В</w:t>
      </w:r>
      <w:r w:rsidR="005B3453" w:rsidRPr="009A2F7A">
        <w:rPr>
          <w:sz w:val="28"/>
          <w:szCs w:val="28"/>
        </w:rPr>
        <w:t xml:space="preserve"> Приложении к Распоряжению</w:t>
      </w:r>
      <w:r w:rsidR="005B3453" w:rsidRPr="009A2F7A">
        <w:rPr>
          <w:rFonts w:cs="Arial"/>
          <w:sz w:val="28"/>
          <w:szCs w:val="20"/>
        </w:rPr>
        <w:t>:</w:t>
      </w:r>
    </w:p>
    <w:p w14:paraId="2CA53D72" w14:textId="4B180A42" w:rsidR="00D92AA3" w:rsidRDefault="005B3453" w:rsidP="00D92AA3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 w:rsidRPr="00D92AA3">
        <w:rPr>
          <w:rFonts w:cs="Arial"/>
          <w:sz w:val="28"/>
          <w:szCs w:val="20"/>
        </w:rPr>
        <w:t>1.</w:t>
      </w:r>
      <w:r w:rsidR="00D92AA3" w:rsidRPr="00D92AA3">
        <w:rPr>
          <w:rFonts w:cs="Arial"/>
          <w:sz w:val="28"/>
          <w:szCs w:val="20"/>
        </w:rPr>
        <w:t>3</w:t>
      </w:r>
      <w:r w:rsidRPr="00D92AA3">
        <w:rPr>
          <w:rFonts w:cs="Arial"/>
          <w:sz w:val="28"/>
          <w:szCs w:val="20"/>
        </w:rPr>
        <w:t xml:space="preserve">.1 </w:t>
      </w:r>
      <w:r w:rsidR="00D92AA3" w:rsidRPr="00D92AA3">
        <w:rPr>
          <w:rFonts w:cs="Arial"/>
          <w:color w:val="000000" w:themeColor="text1"/>
          <w:sz w:val="28"/>
          <w:szCs w:val="20"/>
        </w:rPr>
        <w:t xml:space="preserve">пункт 3.2.2 изложить в следующей редакции: </w:t>
      </w:r>
      <w:r w:rsidR="00D92AA3" w:rsidRPr="0006561B">
        <w:rPr>
          <w:sz w:val="28"/>
          <w:szCs w:val="28"/>
        </w:rPr>
        <w:t>"</w:t>
      </w:r>
      <w:r w:rsidR="00D92AA3" w:rsidRPr="00D92AA3">
        <w:rPr>
          <w:rFonts w:cs="Arial"/>
          <w:color w:val="000000" w:themeColor="text1"/>
          <w:sz w:val="28"/>
          <w:szCs w:val="20"/>
        </w:rPr>
        <w:t xml:space="preserve">не имел просроченной задолженности по возврату в бюджет </w:t>
      </w:r>
      <w:r w:rsidR="00D92AA3">
        <w:rPr>
          <w:rFonts w:cs="Arial"/>
          <w:color w:val="000000" w:themeColor="text1"/>
          <w:sz w:val="28"/>
          <w:szCs w:val="20"/>
        </w:rPr>
        <w:t xml:space="preserve">Кировского муниципального района </w:t>
      </w:r>
      <w:r w:rsidR="00D92AA3" w:rsidRPr="00D92AA3">
        <w:rPr>
          <w:rFonts w:cs="Arial"/>
          <w:color w:val="000000" w:themeColor="text1"/>
          <w:sz w:val="28"/>
          <w:szCs w:val="20"/>
        </w:rPr>
        <w:t xml:space="preserve">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D92AA3">
        <w:rPr>
          <w:rFonts w:cs="Arial"/>
          <w:color w:val="000000" w:themeColor="text1"/>
          <w:sz w:val="28"/>
          <w:szCs w:val="20"/>
        </w:rPr>
        <w:t xml:space="preserve">Кировским муниципальным районом </w:t>
      </w:r>
      <w:r w:rsidR="00D92AA3" w:rsidRPr="00D92AA3">
        <w:rPr>
          <w:rFonts w:cs="Arial"/>
          <w:color w:val="000000" w:themeColor="text1"/>
          <w:sz w:val="28"/>
          <w:szCs w:val="20"/>
        </w:rPr>
        <w:t>Ленинградской област</w:t>
      </w:r>
      <w:r w:rsidR="00D92AA3">
        <w:rPr>
          <w:rFonts w:cs="Arial"/>
          <w:color w:val="000000" w:themeColor="text1"/>
          <w:sz w:val="28"/>
          <w:szCs w:val="20"/>
        </w:rPr>
        <w:t>и</w:t>
      </w:r>
      <w:r w:rsidR="00D92AA3" w:rsidRPr="00D92AA3">
        <w:rPr>
          <w:rFonts w:cs="Arial"/>
          <w:color w:val="000000" w:themeColor="text1"/>
          <w:sz w:val="28"/>
          <w:szCs w:val="20"/>
        </w:rPr>
        <w:t xml:space="preserve"> &lt;1&gt;</w:t>
      </w:r>
      <w:r w:rsidR="00D92AA3" w:rsidRPr="00E16A50">
        <w:rPr>
          <w:sz w:val="28"/>
        </w:rPr>
        <w:t>"</w:t>
      </w:r>
      <w:r w:rsidR="00D92AA3" w:rsidRPr="00D92AA3">
        <w:rPr>
          <w:rFonts w:cs="Arial"/>
          <w:color w:val="000000" w:themeColor="text1"/>
          <w:sz w:val="28"/>
          <w:szCs w:val="20"/>
        </w:rPr>
        <w:t>;</w:t>
      </w:r>
    </w:p>
    <w:p w14:paraId="6AAA5D9B" w14:textId="77777777" w:rsidR="0015294B" w:rsidRDefault="00D92AA3" w:rsidP="00483DE9">
      <w:pPr>
        <w:pStyle w:val="a8"/>
        <w:autoSpaceDE w:val="0"/>
        <w:autoSpaceDN w:val="0"/>
        <w:adjustRightInd w:val="0"/>
        <w:ind w:left="0" w:firstLine="709"/>
        <w:jc w:val="both"/>
        <w:rPr>
          <w:rStyle w:val="ab"/>
          <w:rFonts w:cs="Arial"/>
          <w:color w:val="000000" w:themeColor="text1"/>
          <w:sz w:val="28"/>
          <w:szCs w:val="20"/>
          <w:lang w:eastAsia="en-US"/>
        </w:rPr>
      </w:pPr>
      <w:r>
        <w:rPr>
          <w:rFonts w:cs="Arial"/>
          <w:color w:val="000000" w:themeColor="text1"/>
          <w:sz w:val="28"/>
          <w:szCs w:val="20"/>
        </w:rPr>
        <w:t xml:space="preserve">1.3.2 </w:t>
      </w:r>
      <w:r w:rsidR="0015294B">
        <w:rPr>
          <w:rStyle w:val="ab"/>
          <w:sz w:val="28"/>
          <w:szCs w:val="28"/>
        </w:rPr>
        <w:t>дополнить пунктом 3.2.7 в следующей редакции:</w:t>
      </w:r>
    </w:p>
    <w:p w14:paraId="24D5E5B1" w14:textId="315CC8B5" w:rsidR="0015294B" w:rsidRDefault="0015294B" w:rsidP="00483DE9">
      <w:pPr>
        <w:autoSpaceDE w:val="0"/>
        <w:autoSpaceDN w:val="0"/>
        <w:adjustRightInd w:val="0"/>
        <w:ind w:firstLine="709"/>
        <w:jc w:val="both"/>
      </w:pPr>
      <w:r w:rsidRPr="00E16A50">
        <w:rPr>
          <w:sz w:val="28"/>
        </w:rPr>
        <w:t>"</w:t>
      </w:r>
      <w:r>
        <w:rPr>
          <w:rFonts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&lt;</w:t>
      </w:r>
      <w:proofErr w:type="gramStart"/>
      <w:r>
        <w:rPr>
          <w:rFonts w:cs="Arial"/>
          <w:color w:val="000000" w:themeColor="text1"/>
          <w:sz w:val="28"/>
          <w:szCs w:val="20"/>
        </w:rPr>
        <w:t>2&gt;&lt;</w:t>
      </w:r>
      <w:proofErr w:type="gramEnd"/>
      <w:r>
        <w:rPr>
          <w:rFonts w:cs="Arial"/>
          <w:color w:val="000000" w:themeColor="text1"/>
          <w:sz w:val="28"/>
          <w:szCs w:val="20"/>
        </w:rPr>
        <w:t>1&gt;</w:t>
      </w:r>
    </w:p>
    <w:p w14:paraId="3CD97DBC" w14:textId="77777777" w:rsidR="0015294B" w:rsidRDefault="0015294B" w:rsidP="00483DE9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>&lt;альтернативный вариант&gt;</w:t>
      </w:r>
    </w:p>
    <w:p w14:paraId="7EB9653E" w14:textId="607F1D22" w:rsidR="0015294B" w:rsidRDefault="0015294B" w:rsidP="00483DE9">
      <w:pPr>
        <w:autoSpaceDE w:val="0"/>
        <w:autoSpaceDN w:val="0"/>
        <w:adjustRightInd w:val="0"/>
        <w:ind w:firstLine="709"/>
        <w:jc w:val="both"/>
        <w:rPr>
          <w:rStyle w:val="ab"/>
          <w:szCs w:val="28"/>
        </w:rPr>
      </w:pPr>
      <w:r>
        <w:rPr>
          <w:rFonts w:cs="Arial"/>
          <w:color w:val="000000" w:themeColor="text1"/>
          <w:sz w:val="28"/>
          <w:szCs w:val="20"/>
        </w:rPr>
        <w:t>подтверждает отсутствие в реестре дисквалифицированных лиц сведений о себе &lt;1&gt;</w:t>
      </w:r>
      <w:r w:rsidRPr="00E16A50">
        <w:rPr>
          <w:sz w:val="28"/>
        </w:rPr>
        <w:t>"</w:t>
      </w:r>
      <w:r>
        <w:rPr>
          <w:rStyle w:val="ab"/>
          <w:sz w:val="28"/>
          <w:szCs w:val="28"/>
        </w:rPr>
        <w:t>;</w:t>
      </w:r>
    </w:p>
    <w:p w14:paraId="24A96492" w14:textId="77777777" w:rsidR="00C5198F" w:rsidRDefault="00C5198F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 w:rsidRPr="00C5198F">
        <w:rPr>
          <w:rStyle w:val="ab"/>
          <w:rFonts w:cs="Arial"/>
          <w:sz w:val="28"/>
          <w:szCs w:val="20"/>
        </w:rPr>
        <w:t xml:space="preserve">1.3.3 </w:t>
      </w:r>
      <w:r w:rsidRPr="00C5198F">
        <w:rPr>
          <w:rFonts w:cs="Arial"/>
          <w:color w:val="000000" w:themeColor="text1"/>
          <w:sz w:val="28"/>
          <w:szCs w:val="20"/>
        </w:rPr>
        <w:t xml:space="preserve">пункт 5.2.2 изложить в следующей редакции: </w:t>
      </w:r>
    </w:p>
    <w:p w14:paraId="7A9363DD" w14:textId="75A634B2" w:rsidR="00C5198F" w:rsidRDefault="00483DE9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 w:rsidRPr="00E16A50">
        <w:rPr>
          <w:sz w:val="28"/>
        </w:rPr>
        <w:t>"</w:t>
      </w:r>
      <w:r w:rsidR="00C5198F">
        <w:rPr>
          <w:rFonts w:cs="Arial"/>
          <w:color w:val="000000" w:themeColor="text1"/>
          <w:sz w:val="28"/>
          <w:szCs w:val="20"/>
        </w:rPr>
        <w:t xml:space="preserve">5.2.2. </w:t>
      </w:r>
      <w:r w:rsidR="00C5198F" w:rsidRPr="00C5198F">
        <w:rPr>
          <w:rFonts w:cs="Arial"/>
          <w:color w:val="000000" w:themeColor="text1"/>
          <w:sz w:val="28"/>
          <w:szCs w:val="20"/>
        </w:rPr>
        <w:t xml:space="preserve">Принимать в установленном порядке по согласованию с комитетом финансов </w:t>
      </w:r>
      <w:r w:rsidR="00C5198F">
        <w:rPr>
          <w:rFonts w:cs="Arial"/>
          <w:color w:val="000000" w:themeColor="text1"/>
          <w:sz w:val="28"/>
          <w:szCs w:val="20"/>
        </w:rPr>
        <w:t xml:space="preserve">администрации Кировского муниципального района </w:t>
      </w:r>
      <w:r w:rsidR="00C5198F" w:rsidRPr="00C5198F">
        <w:rPr>
          <w:rFonts w:cs="Arial"/>
          <w:color w:val="000000" w:themeColor="text1"/>
          <w:sz w:val="28"/>
          <w:szCs w:val="20"/>
        </w:rPr>
        <w:t xml:space="preserve">Ленинградской области на основании обращения Получателя решение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гранта </w:t>
      </w:r>
      <w:r w:rsidR="00C5198F" w:rsidRPr="00C5198F">
        <w:rPr>
          <w:rStyle w:val="ab"/>
          <w:rFonts w:cs="Arial"/>
          <w:color w:val="000000" w:themeColor="text1"/>
          <w:sz w:val="28"/>
          <w:szCs w:val="20"/>
        </w:rPr>
        <w:t>&lt;</w:t>
      </w:r>
      <w:r w:rsidR="00C5198F">
        <w:rPr>
          <w:rStyle w:val="ab"/>
          <w:rFonts w:cs="Arial"/>
          <w:color w:val="000000" w:themeColor="text1"/>
          <w:sz w:val="28"/>
          <w:szCs w:val="20"/>
        </w:rPr>
        <w:t>7</w:t>
      </w:r>
      <w:r w:rsidR="00C5198F" w:rsidRPr="00C5198F">
        <w:rPr>
          <w:rStyle w:val="ab"/>
          <w:rFonts w:cs="Arial"/>
          <w:color w:val="000000" w:themeColor="text1"/>
          <w:sz w:val="28"/>
          <w:szCs w:val="20"/>
        </w:rPr>
        <w:t>&gt;</w:t>
      </w:r>
      <w:r w:rsidRPr="00E16A50">
        <w:rPr>
          <w:sz w:val="28"/>
        </w:rPr>
        <w:t>"</w:t>
      </w:r>
      <w:r w:rsidR="00C5198F" w:rsidRPr="00C5198F">
        <w:rPr>
          <w:rFonts w:cs="Arial"/>
          <w:color w:val="000000" w:themeColor="text1"/>
          <w:sz w:val="28"/>
          <w:szCs w:val="20"/>
        </w:rPr>
        <w:t>;</w:t>
      </w:r>
    </w:p>
    <w:p w14:paraId="261E6B55" w14:textId="39E711AD" w:rsidR="00676D9D" w:rsidRDefault="00676D9D" w:rsidP="00BA2552">
      <w:pPr>
        <w:autoSpaceDE w:val="0"/>
        <w:autoSpaceDN w:val="0"/>
        <w:adjustRightInd w:val="0"/>
        <w:ind w:firstLine="709"/>
        <w:jc w:val="both"/>
        <w:rPr>
          <w:rStyle w:val="ab"/>
          <w:rFonts w:cs="Arial"/>
          <w:color w:val="000000" w:themeColor="text1"/>
          <w:sz w:val="28"/>
          <w:szCs w:val="20"/>
        </w:rPr>
      </w:pPr>
      <w:r w:rsidRPr="00676D9D">
        <w:rPr>
          <w:rFonts w:cs="Arial"/>
          <w:color w:val="000000" w:themeColor="text1"/>
          <w:sz w:val="28"/>
          <w:szCs w:val="20"/>
        </w:rPr>
        <w:t xml:space="preserve">1.3.4 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 xml:space="preserve">в абзаце 3 пункта 5.3.8 после слов </w:t>
      </w:r>
      <w:r w:rsidRPr="00E16A50">
        <w:rPr>
          <w:sz w:val="28"/>
        </w:rPr>
        <w:t>"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>по форме, утвержденной</w:t>
      </w:r>
      <w:r w:rsidRPr="00E16A50">
        <w:rPr>
          <w:sz w:val="28"/>
        </w:rPr>
        <w:t>"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 xml:space="preserve"> дополнить словами </w:t>
      </w:r>
      <w:r w:rsidRPr="00E16A50">
        <w:rPr>
          <w:sz w:val="28"/>
        </w:rPr>
        <w:t>"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>приложением 3 к настоящему Соглашению</w:t>
      </w:r>
      <w:r w:rsidRPr="00E16A50">
        <w:rPr>
          <w:sz w:val="28"/>
        </w:rPr>
        <w:t>"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>, исключить сноску &lt;</w:t>
      </w:r>
      <w:r>
        <w:rPr>
          <w:rStyle w:val="ab"/>
          <w:rFonts w:cs="Arial"/>
          <w:color w:val="000000" w:themeColor="text1"/>
          <w:sz w:val="28"/>
          <w:szCs w:val="20"/>
        </w:rPr>
        <w:t>4</w:t>
      </w:r>
      <w:r w:rsidRPr="00676D9D">
        <w:rPr>
          <w:rStyle w:val="ab"/>
          <w:rFonts w:cs="Arial"/>
          <w:color w:val="000000" w:themeColor="text1"/>
          <w:sz w:val="28"/>
          <w:szCs w:val="20"/>
        </w:rPr>
        <w:t>&gt;;</w:t>
      </w:r>
    </w:p>
    <w:p w14:paraId="6077BE07" w14:textId="25669A65" w:rsidR="008D204C" w:rsidRDefault="008D204C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 xml:space="preserve">1.3.5 пункт 5.3.20 дополнить сноской </w:t>
      </w:r>
      <w:r w:rsidRPr="008D204C">
        <w:t>&lt;</w:t>
      </w:r>
      <w:r w:rsidR="00B06CB1">
        <w:t>7</w:t>
      </w:r>
      <w:r w:rsidRPr="008D204C">
        <w:t>&gt;</w:t>
      </w:r>
      <w:r>
        <w:rPr>
          <w:rFonts w:cs="Arial"/>
          <w:color w:val="000000" w:themeColor="text1"/>
          <w:sz w:val="28"/>
          <w:szCs w:val="20"/>
        </w:rPr>
        <w:t>;</w:t>
      </w:r>
    </w:p>
    <w:p w14:paraId="6CC20614" w14:textId="75558E4D" w:rsidR="008D204C" w:rsidRDefault="00B06CB1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 xml:space="preserve">1.3.6 </w:t>
      </w:r>
      <w:r w:rsidR="008D204C">
        <w:rPr>
          <w:rFonts w:cs="Arial"/>
          <w:color w:val="000000" w:themeColor="text1"/>
          <w:sz w:val="28"/>
          <w:szCs w:val="20"/>
        </w:rPr>
        <w:t xml:space="preserve">пункт 5.4.1 дополнить сноской </w:t>
      </w:r>
      <w:r w:rsidR="008D204C" w:rsidRPr="008D204C">
        <w:t>&lt;</w:t>
      </w:r>
      <w:r>
        <w:t>7</w:t>
      </w:r>
      <w:r w:rsidR="008D204C" w:rsidRPr="008D204C">
        <w:t>&gt;</w:t>
      </w:r>
      <w:r w:rsidR="008D204C">
        <w:rPr>
          <w:rFonts w:cs="Arial"/>
          <w:color w:val="000000" w:themeColor="text1"/>
          <w:sz w:val="28"/>
          <w:szCs w:val="20"/>
        </w:rPr>
        <w:t>;</w:t>
      </w:r>
    </w:p>
    <w:p w14:paraId="3B8C89C9" w14:textId="77777777" w:rsidR="00BA2552" w:rsidRDefault="00B06CB1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>
        <w:rPr>
          <w:rFonts w:cs="Arial"/>
          <w:color w:val="000000" w:themeColor="text1"/>
          <w:sz w:val="28"/>
          <w:szCs w:val="20"/>
        </w:rPr>
        <w:t xml:space="preserve">1.3.7 </w:t>
      </w:r>
      <w:r w:rsidR="008D204C">
        <w:rPr>
          <w:rFonts w:cs="Arial"/>
          <w:color w:val="000000" w:themeColor="text1"/>
          <w:sz w:val="28"/>
          <w:szCs w:val="20"/>
        </w:rPr>
        <w:t xml:space="preserve">пункт 7.3 дополнить абзацем в следующей редакции: </w:t>
      </w:r>
    </w:p>
    <w:p w14:paraId="6A7030EA" w14:textId="3D7320DF" w:rsidR="008D204C" w:rsidRPr="008D204C" w:rsidRDefault="00BA2552" w:rsidP="00BA2552">
      <w:pPr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0"/>
        </w:rPr>
      </w:pPr>
      <w:r w:rsidRPr="00E16A50">
        <w:rPr>
          <w:sz w:val="28"/>
        </w:rPr>
        <w:t>"</w:t>
      </w:r>
      <w:r w:rsidR="008D204C">
        <w:rPr>
          <w:rFonts w:cs="Arial"/>
          <w:color w:val="000000" w:themeColor="text1"/>
          <w:sz w:val="28"/>
          <w:szCs w:val="20"/>
        </w:rPr>
        <w:t>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Соглашении, Сторонами согласовываются новые условия Соглашения или осуществляется расторжение Соглашения при недостижении согласия по новым условиям</w:t>
      </w:r>
      <w:r w:rsidRPr="00E16A50">
        <w:rPr>
          <w:sz w:val="28"/>
        </w:rPr>
        <w:t>"</w:t>
      </w:r>
      <w:r w:rsidR="008D204C">
        <w:rPr>
          <w:rFonts w:cs="Arial"/>
          <w:color w:val="000000" w:themeColor="text1"/>
          <w:sz w:val="28"/>
          <w:szCs w:val="20"/>
        </w:rPr>
        <w:t>;</w:t>
      </w:r>
    </w:p>
    <w:p w14:paraId="12C790DD" w14:textId="331437A0" w:rsidR="00212400" w:rsidRPr="00F85043" w:rsidRDefault="0075069A" w:rsidP="00A8706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85043">
        <w:rPr>
          <w:rFonts w:ascii="Times New Roman" w:hAnsi="Times New Roman" w:cs="Times New Roman"/>
          <w:b w:val="0"/>
          <w:bCs/>
          <w:sz w:val="28"/>
        </w:rPr>
        <w:t>1.4.</w:t>
      </w:r>
      <w:r w:rsidRPr="00F8504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5F26C1">
        <w:rPr>
          <w:rFonts w:ascii="Times New Roman" w:hAnsi="Times New Roman" w:cs="Times New Roman"/>
          <w:b w:val="0"/>
          <w:bCs/>
          <w:sz w:val="28"/>
          <w:szCs w:val="24"/>
        </w:rPr>
        <w:t>Дополнить</w:t>
      </w:r>
      <w:r w:rsidRPr="00F8504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212400" w:rsidRPr="00F85043">
        <w:rPr>
          <w:rFonts w:ascii="Times New Roman" w:hAnsi="Times New Roman" w:cs="Times New Roman"/>
          <w:b w:val="0"/>
          <w:bCs/>
          <w:sz w:val="28"/>
        </w:rPr>
        <w:t>П</w:t>
      </w:r>
      <w:r w:rsidRPr="00F85043">
        <w:rPr>
          <w:rFonts w:ascii="Times New Roman" w:hAnsi="Times New Roman" w:cs="Times New Roman"/>
          <w:b w:val="0"/>
          <w:bCs/>
          <w:sz w:val="28"/>
          <w:szCs w:val="24"/>
        </w:rPr>
        <w:t>риложением 3</w:t>
      </w:r>
      <w:r w:rsidR="00212400" w:rsidRPr="00F85043">
        <w:rPr>
          <w:rFonts w:ascii="Times New Roman" w:hAnsi="Times New Roman" w:cs="Times New Roman"/>
          <w:b w:val="0"/>
          <w:bCs/>
          <w:sz w:val="28"/>
          <w:szCs w:val="24"/>
        </w:rPr>
        <w:t>,</w:t>
      </w:r>
      <w:r w:rsidRPr="00F85043">
        <w:rPr>
          <w:rFonts w:ascii="Times New Roman" w:hAnsi="Times New Roman" w:cs="Times New Roman"/>
          <w:b w:val="0"/>
          <w:bCs/>
          <w:sz w:val="28"/>
          <w:szCs w:val="24"/>
        </w:rPr>
        <w:t xml:space="preserve"> </w:t>
      </w:r>
      <w:r w:rsidR="00212400" w:rsidRPr="00F85043">
        <w:rPr>
          <w:rFonts w:ascii="Times New Roman" w:hAnsi="Times New Roman" w:cs="Times New Roman"/>
          <w:b w:val="0"/>
          <w:bCs/>
          <w:sz w:val="28"/>
          <w:szCs w:val="28"/>
        </w:rPr>
        <w:t xml:space="preserve">изложив в редакции согласно </w:t>
      </w:r>
      <w:proofErr w:type="gramStart"/>
      <w:r w:rsidR="00212400" w:rsidRPr="00F85043">
        <w:rPr>
          <w:rFonts w:ascii="Times New Roman" w:hAnsi="Times New Roman" w:cs="Times New Roman"/>
          <w:b w:val="0"/>
          <w:bCs/>
          <w:sz w:val="28"/>
          <w:szCs w:val="28"/>
        </w:rPr>
        <w:t>Приложени</w:t>
      </w:r>
      <w:r w:rsidR="00A83EEC" w:rsidRPr="00F85043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proofErr w:type="gramEnd"/>
      <w:r w:rsidR="00212400" w:rsidRPr="00F85043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распоряжению.</w:t>
      </w:r>
    </w:p>
    <w:p w14:paraId="00B9DDCB" w14:textId="726B1A37" w:rsidR="00F85FBE" w:rsidRPr="00E16A50" w:rsidRDefault="00F85FBE" w:rsidP="00A8706D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6A50">
        <w:rPr>
          <w:rFonts w:ascii="Times New Roman" w:hAnsi="Times New Roman"/>
          <w:sz w:val="28"/>
          <w:szCs w:val="28"/>
        </w:rPr>
        <w:t xml:space="preserve">2. </w:t>
      </w:r>
      <w:r w:rsidRPr="00E16A50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757E67D8" w14:textId="77777777" w:rsidR="00F85FBE" w:rsidRPr="00E16A50" w:rsidRDefault="00F85FBE" w:rsidP="00A8706D">
      <w:pPr>
        <w:pStyle w:val="a3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E16A50">
        <w:rPr>
          <w:sz w:val="28"/>
          <w:szCs w:val="28"/>
        </w:rPr>
        <w:t>3</w:t>
      </w:r>
      <w:r w:rsidR="00D7090A" w:rsidRPr="00E16A50">
        <w:rPr>
          <w:sz w:val="28"/>
          <w:szCs w:val="28"/>
        </w:rPr>
        <w:t xml:space="preserve">. </w:t>
      </w:r>
      <w:r w:rsidRPr="00E16A50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0D62C508" w14:textId="77777777" w:rsidR="00F85FBE" w:rsidRDefault="00F85FBE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14:paraId="674CC7A7" w14:textId="77777777" w:rsidR="00F85FBE" w:rsidRDefault="00C2479C" w:rsidP="00F85FBE">
      <w:r>
        <w:rPr>
          <w:sz w:val="28"/>
        </w:rPr>
        <w:t>Пр</w:t>
      </w:r>
      <w:r w:rsidR="00D7090A">
        <w:rPr>
          <w:sz w:val="28"/>
        </w:rPr>
        <w:t>едседател</w:t>
      </w:r>
      <w:r>
        <w:rPr>
          <w:sz w:val="28"/>
        </w:rPr>
        <w:t>ь</w:t>
      </w:r>
      <w:r w:rsidR="00D7090A">
        <w:rPr>
          <w:sz w:val="28"/>
        </w:rPr>
        <w:t xml:space="preserve"> комитета финансов         </w:t>
      </w:r>
      <w:r>
        <w:rPr>
          <w:sz w:val="28"/>
        </w:rPr>
        <w:t xml:space="preserve">                      </w:t>
      </w:r>
      <w:r w:rsidR="00D7090A">
        <w:rPr>
          <w:sz w:val="28"/>
        </w:rPr>
        <w:t xml:space="preserve"> </w:t>
      </w:r>
      <w:r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Е</w:t>
      </w:r>
      <w:r w:rsidR="00D7090A">
        <w:rPr>
          <w:sz w:val="28"/>
        </w:rPr>
        <w:t>.В.</w:t>
      </w:r>
      <w:r>
        <w:rPr>
          <w:sz w:val="28"/>
        </w:rPr>
        <w:t>Брюхова</w:t>
      </w:r>
    </w:p>
    <w:p w14:paraId="5242CFA3" w14:textId="77777777" w:rsidR="001040B1" w:rsidRDefault="001040B1" w:rsidP="001040B1">
      <w:pPr>
        <w:spacing w:line="240" w:lineRule="exact"/>
        <w:jc w:val="right"/>
      </w:pPr>
    </w:p>
    <w:p w14:paraId="3D8A2C8B" w14:textId="78C254F9" w:rsidR="001040B1" w:rsidRDefault="001040B1" w:rsidP="001040B1">
      <w:pPr>
        <w:spacing w:line="240" w:lineRule="exact"/>
        <w:jc w:val="right"/>
      </w:pPr>
      <w:r>
        <w:t>УТВЕРЖДЕНО</w:t>
      </w:r>
    </w:p>
    <w:p w14:paraId="78DB9D4B" w14:textId="77777777" w:rsidR="001040B1" w:rsidRPr="002F3622" w:rsidRDefault="001040B1" w:rsidP="001040B1">
      <w:pPr>
        <w:spacing w:line="240" w:lineRule="exact"/>
        <w:jc w:val="right"/>
      </w:pPr>
      <w:r>
        <w:t>распоряжением</w:t>
      </w:r>
    </w:p>
    <w:p w14:paraId="1C2E4D6B" w14:textId="77777777" w:rsidR="001040B1" w:rsidRPr="002F3622" w:rsidRDefault="001040B1" w:rsidP="001040B1">
      <w:pPr>
        <w:spacing w:line="240" w:lineRule="exact"/>
        <w:jc w:val="right"/>
      </w:pPr>
      <w:r>
        <w:t>Комитета финансов администрации</w:t>
      </w:r>
    </w:p>
    <w:p w14:paraId="375CCF6C" w14:textId="77777777" w:rsidR="001040B1" w:rsidRPr="002F3622" w:rsidRDefault="001040B1" w:rsidP="001040B1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7E8E3BFF" w14:textId="00615FC4" w:rsidR="001040B1" w:rsidRDefault="001040B1" w:rsidP="001040B1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 w:rsidR="00F85043">
        <w:t>14</w:t>
      </w:r>
      <w:r w:rsidRPr="00E40AE8">
        <w:t>»</w:t>
      </w:r>
      <w:r>
        <w:t xml:space="preserve"> апреля</w:t>
      </w:r>
      <w:r w:rsidRPr="00E40AE8">
        <w:t xml:space="preserve"> 20</w:t>
      </w:r>
      <w:r>
        <w:t>21</w:t>
      </w:r>
      <w:r w:rsidRPr="00E40AE8">
        <w:t xml:space="preserve"> года № </w:t>
      </w:r>
      <w:r w:rsidR="00F85043">
        <w:t>3</w:t>
      </w:r>
      <w:r w:rsidR="005F26C1">
        <w:t>3</w:t>
      </w:r>
    </w:p>
    <w:p w14:paraId="31A096B4" w14:textId="658A2757" w:rsidR="001040B1" w:rsidRDefault="001040B1" w:rsidP="001040B1">
      <w:pPr>
        <w:jc w:val="right"/>
      </w:pPr>
      <w:r>
        <w:t>(Приложение)</w:t>
      </w:r>
    </w:p>
    <w:p w14:paraId="50E35D96" w14:textId="77777777" w:rsidR="001040B1" w:rsidRDefault="001040B1" w:rsidP="00C6674D">
      <w:pPr>
        <w:pStyle w:val="a8"/>
        <w:autoSpaceDE w:val="0"/>
        <w:autoSpaceDN w:val="0"/>
        <w:adjustRightInd w:val="0"/>
        <w:ind w:left="426"/>
        <w:jc w:val="right"/>
        <w:rPr>
          <w:color w:val="000000"/>
          <w:sz w:val="28"/>
          <w:szCs w:val="28"/>
        </w:rPr>
      </w:pPr>
    </w:p>
    <w:p w14:paraId="48849469" w14:textId="49049C0C" w:rsidR="00C6674D" w:rsidRPr="004B45BC" w:rsidRDefault="00C6674D" w:rsidP="00C6674D">
      <w:pPr>
        <w:pStyle w:val="a8"/>
        <w:autoSpaceDE w:val="0"/>
        <w:autoSpaceDN w:val="0"/>
        <w:adjustRightInd w:val="0"/>
        <w:ind w:left="426"/>
        <w:jc w:val="right"/>
        <w:rPr>
          <w:color w:val="000000"/>
        </w:rPr>
      </w:pPr>
      <w:r w:rsidRPr="004B45BC">
        <w:rPr>
          <w:color w:val="000000"/>
        </w:rPr>
        <w:t>Приложение 3</w:t>
      </w:r>
    </w:p>
    <w:p w14:paraId="16C5FC4A" w14:textId="4E9A2492" w:rsidR="00120CC2" w:rsidRPr="004B45BC" w:rsidRDefault="00120CC2" w:rsidP="00C6674D">
      <w:pPr>
        <w:pStyle w:val="a8"/>
        <w:autoSpaceDE w:val="0"/>
        <w:autoSpaceDN w:val="0"/>
        <w:adjustRightInd w:val="0"/>
        <w:ind w:left="426"/>
        <w:jc w:val="right"/>
        <w:rPr>
          <w:color w:val="000000"/>
        </w:rPr>
      </w:pPr>
      <w:r w:rsidRPr="004B45BC">
        <w:rPr>
          <w:color w:val="000000"/>
        </w:rPr>
        <w:t>к Соглашению</w:t>
      </w:r>
    </w:p>
    <w:p w14:paraId="213E61A1" w14:textId="77777777" w:rsidR="00C6674D" w:rsidRDefault="00C6674D" w:rsidP="00C6674D">
      <w:pPr>
        <w:pStyle w:val="a8"/>
        <w:autoSpaceDE w:val="0"/>
        <w:autoSpaceDN w:val="0"/>
        <w:adjustRightInd w:val="0"/>
        <w:ind w:left="426"/>
        <w:jc w:val="center"/>
        <w:rPr>
          <w:color w:val="000000"/>
        </w:rPr>
      </w:pPr>
    </w:p>
    <w:p w14:paraId="71341D06" w14:textId="77777777" w:rsidR="00C6674D" w:rsidRPr="00C97DAC" w:rsidRDefault="00C6674D" w:rsidP="00C6674D">
      <w:pPr>
        <w:pStyle w:val="a8"/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</w:rPr>
      </w:pPr>
      <w:r w:rsidRPr="00C97DAC">
        <w:rPr>
          <w:color w:val="000000"/>
          <w:sz w:val="28"/>
          <w:szCs w:val="28"/>
        </w:rPr>
        <w:t xml:space="preserve">Отчет о расходах, источником финансового обеспечения которых </w:t>
      </w:r>
    </w:p>
    <w:p w14:paraId="774A7094" w14:textId="70BDD639" w:rsidR="00C6674D" w:rsidRPr="00C97DAC" w:rsidRDefault="00C6674D" w:rsidP="00C6674D">
      <w:pPr>
        <w:pStyle w:val="a8"/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</w:rPr>
      </w:pPr>
      <w:r w:rsidRPr="00C97DAC">
        <w:rPr>
          <w:color w:val="000000"/>
          <w:sz w:val="28"/>
          <w:szCs w:val="28"/>
        </w:rPr>
        <w:t xml:space="preserve">является </w:t>
      </w:r>
      <w:r w:rsidR="005F26C1">
        <w:rPr>
          <w:color w:val="000000"/>
          <w:sz w:val="28"/>
          <w:szCs w:val="28"/>
        </w:rPr>
        <w:t>грант</w:t>
      </w:r>
      <w:r w:rsidRPr="00C97DAC">
        <w:rPr>
          <w:color w:val="000000"/>
          <w:sz w:val="28"/>
          <w:szCs w:val="28"/>
        </w:rPr>
        <w:t xml:space="preserve"> </w:t>
      </w:r>
    </w:p>
    <w:p w14:paraId="7DCDD247" w14:textId="77777777" w:rsidR="00C6674D" w:rsidRPr="00C97DAC" w:rsidRDefault="00C6674D" w:rsidP="00C6674D">
      <w:pPr>
        <w:pStyle w:val="a8"/>
        <w:autoSpaceDE w:val="0"/>
        <w:autoSpaceDN w:val="0"/>
        <w:adjustRightInd w:val="0"/>
        <w:ind w:left="426"/>
        <w:jc w:val="center"/>
        <w:rPr>
          <w:color w:val="000000"/>
          <w:sz w:val="28"/>
          <w:szCs w:val="28"/>
        </w:rPr>
      </w:pPr>
      <w:r w:rsidRPr="00C97DAC">
        <w:rPr>
          <w:color w:val="000000"/>
          <w:sz w:val="28"/>
          <w:szCs w:val="28"/>
        </w:rPr>
        <w:t>на ______________ 20 _____ года</w:t>
      </w:r>
    </w:p>
    <w:p w14:paraId="5C08D904" w14:textId="77777777" w:rsidR="00C6674D" w:rsidRPr="00C97DAC" w:rsidRDefault="00C6674D" w:rsidP="004D72F2">
      <w:pPr>
        <w:pStyle w:val="a8"/>
        <w:autoSpaceDE w:val="0"/>
        <w:autoSpaceDN w:val="0"/>
        <w:adjustRightInd w:val="0"/>
        <w:ind w:left="0" w:firstLine="539"/>
        <w:rPr>
          <w:color w:val="000000"/>
          <w:sz w:val="28"/>
          <w:szCs w:val="28"/>
        </w:rPr>
      </w:pPr>
      <w:r w:rsidRPr="00C97DAC">
        <w:rPr>
          <w:color w:val="000000"/>
          <w:sz w:val="28"/>
          <w:szCs w:val="28"/>
        </w:rPr>
        <w:t>Наименование получателя ______________________________</w:t>
      </w:r>
    </w:p>
    <w:p w14:paraId="5A7A4598" w14:textId="77777777" w:rsidR="00C6674D" w:rsidRPr="00C97DAC" w:rsidRDefault="00C6674D" w:rsidP="004D72F2">
      <w:pPr>
        <w:pStyle w:val="a8"/>
        <w:autoSpaceDE w:val="0"/>
        <w:autoSpaceDN w:val="0"/>
        <w:adjustRightInd w:val="0"/>
        <w:ind w:left="0" w:firstLine="539"/>
        <w:rPr>
          <w:color w:val="000000"/>
          <w:sz w:val="28"/>
          <w:szCs w:val="28"/>
        </w:rPr>
      </w:pPr>
      <w:r w:rsidRPr="00C97DAC">
        <w:rPr>
          <w:color w:val="000000"/>
          <w:sz w:val="28"/>
          <w:szCs w:val="28"/>
        </w:rPr>
        <w:t>Соглашение от ___________________ № __________________</w:t>
      </w:r>
    </w:p>
    <w:p w14:paraId="1FCCBB93" w14:textId="77777777" w:rsidR="00C6674D" w:rsidRDefault="00C6674D" w:rsidP="00C66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9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1134"/>
        <w:gridCol w:w="1134"/>
        <w:gridCol w:w="1134"/>
        <w:gridCol w:w="1134"/>
        <w:gridCol w:w="1134"/>
        <w:gridCol w:w="1322"/>
        <w:gridCol w:w="1322"/>
      </w:tblGrid>
      <w:tr w:rsidR="009D358C" w:rsidRPr="00A131B6" w14:paraId="2883E686" w14:textId="242A6560" w:rsidTr="00F75709">
        <w:tc>
          <w:tcPr>
            <w:tcW w:w="1305" w:type="dxa"/>
            <w:vMerge w:val="restart"/>
            <w:vAlign w:val="center"/>
          </w:tcPr>
          <w:p w14:paraId="0C44CAB3" w14:textId="53F867ED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 xml:space="preserve">Направления расходов, источником финансового обеспечения которых является </w:t>
            </w:r>
            <w:r w:rsidR="005F26C1">
              <w:rPr>
                <w:sz w:val="20"/>
                <w:szCs w:val="20"/>
              </w:rPr>
              <w:t>грант</w:t>
            </w:r>
          </w:p>
        </w:tc>
        <w:tc>
          <w:tcPr>
            <w:tcW w:w="1134" w:type="dxa"/>
            <w:vMerge w:val="restart"/>
            <w:vAlign w:val="center"/>
          </w:tcPr>
          <w:p w14:paraId="4620F5C4" w14:textId="140C77F6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 xml:space="preserve">Остаток </w:t>
            </w:r>
            <w:r w:rsidR="005F26C1">
              <w:rPr>
                <w:sz w:val="20"/>
                <w:szCs w:val="20"/>
              </w:rPr>
              <w:t>гранта</w:t>
            </w:r>
            <w:r>
              <w:rPr>
                <w:sz w:val="20"/>
                <w:szCs w:val="20"/>
              </w:rPr>
              <w:t xml:space="preserve">, разрешенный к использованию, </w:t>
            </w:r>
            <w:r w:rsidRPr="00A131B6">
              <w:rPr>
                <w:sz w:val="20"/>
                <w:szCs w:val="20"/>
              </w:rPr>
              <w:t>на 01.01.20__ г., руб.</w:t>
            </w:r>
          </w:p>
        </w:tc>
        <w:tc>
          <w:tcPr>
            <w:tcW w:w="1134" w:type="dxa"/>
            <w:vMerge w:val="restart"/>
            <w:vAlign w:val="center"/>
          </w:tcPr>
          <w:p w14:paraId="798137A4" w14:textId="39F0719F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Объем предоставленно</w:t>
            </w:r>
            <w:r w:rsidR="005F26C1">
              <w:rPr>
                <w:sz w:val="20"/>
                <w:szCs w:val="20"/>
              </w:rPr>
              <w:t>го гранта</w:t>
            </w:r>
            <w:r w:rsidRPr="00A131B6">
              <w:rPr>
                <w:sz w:val="20"/>
                <w:szCs w:val="20"/>
              </w:rPr>
              <w:t>, руб.</w:t>
            </w:r>
          </w:p>
        </w:tc>
        <w:tc>
          <w:tcPr>
            <w:tcW w:w="1134" w:type="dxa"/>
            <w:vMerge w:val="restart"/>
            <w:vAlign w:val="center"/>
          </w:tcPr>
          <w:p w14:paraId="6D408DCE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1134" w:type="dxa"/>
            <w:vMerge w:val="restart"/>
            <w:vAlign w:val="center"/>
          </w:tcPr>
          <w:p w14:paraId="608D0228" w14:textId="2120EA2F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Возвращено в бюджет</w:t>
            </w:r>
            <w:r w:rsidR="00120CC2">
              <w:rPr>
                <w:sz w:val="20"/>
                <w:szCs w:val="20"/>
              </w:rPr>
              <w:t xml:space="preserve"> Кировского муниципального района</w:t>
            </w:r>
            <w:r w:rsidRPr="00A131B6">
              <w:rPr>
                <w:sz w:val="20"/>
                <w:szCs w:val="20"/>
              </w:rPr>
              <w:t>, руб.</w:t>
            </w:r>
          </w:p>
        </w:tc>
        <w:tc>
          <w:tcPr>
            <w:tcW w:w="3778" w:type="dxa"/>
            <w:gridSpan w:val="3"/>
            <w:vAlign w:val="center"/>
          </w:tcPr>
          <w:p w14:paraId="1C98AF25" w14:textId="7F273E3A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 xml:space="preserve">Остаток </w:t>
            </w:r>
            <w:r w:rsidR="005F26C1">
              <w:rPr>
                <w:sz w:val="20"/>
                <w:szCs w:val="20"/>
              </w:rPr>
              <w:t>гранта</w:t>
            </w:r>
            <w:r w:rsidRPr="00A131B6">
              <w:rPr>
                <w:sz w:val="20"/>
                <w:szCs w:val="20"/>
              </w:rPr>
              <w:t>, руб.</w:t>
            </w:r>
          </w:p>
        </w:tc>
      </w:tr>
      <w:tr w:rsidR="009D358C" w:rsidRPr="00A131B6" w14:paraId="3D8DEB9F" w14:textId="0E02D786" w:rsidTr="00F75709">
        <w:trPr>
          <w:trHeight w:val="370"/>
        </w:trPr>
        <w:tc>
          <w:tcPr>
            <w:tcW w:w="1305" w:type="dxa"/>
            <w:vMerge/>
            <w:vAlign w:val="center"/>
          </w:tcPr>
          <w:p w14:paraId="672F727A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2479D52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6B14F4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F9708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21BED6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5A2E2AC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всего</w:t>
            </w:r>
          </w:p>
        </w:tc>
        <w:tc>
          <w:tcPr>
            <w:tcW w:w="2644" w:type="dxa"/>
            <w:gridSpan w:val="2"/>
            <w:vAlign w:val="center"/>
          </w:tcPr>
          <w:p w14:paraId="14DEAC8A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в том числе</w:t>
            </w:r>
          </w:p>
        </w:tc>
      </w:tr>
      <w:tr w:rsidR="009D358C" w:rsidRPr="00A131B6" w14:paraId="2386D6F4" w14:textId="16E569FE" w:rsidTr="00F75709">
        <w:tc>
          <w:tcPr>
            <w:tcW w:w="1305" w:type="dxa"/>
            <w:vMerge/>
            <w:vAlign w:val="center"/>
          </w:tcPr>
          <w:p w14:paraId="0895032A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A711E9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670591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4D510F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2B8DEF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F0C970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4C6CAFB1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322" w:type="dxa"/>
            <w:vAlign w:val="center"/>
          </w:tcPr>
          <w:p w14:paraId="48781A9A" w14:textId="77434684" w:rsidR="009D358C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 xml:space="preserve">подлежит возврату в бюджет </w:t>
            </w:r>
            <w:r w:rsidR="00120CC2">
              <w:rPr>
                <w:sz w:val="20"/>
                <w:szCs w:val="20"/>
              </w:rPr>
              <w:t>Кировского муниципального района</w:t>
            </w:r>
          </w:p>
          <w:p w14:paraId="009D099F" w14:textId="1F8B3F84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358C" w:rsidRPr="00A131B6" w14:paraId="4FDA1280" w14:textId="206A3BDF" w:rsidTr="00F75709">
        <w:tc>
          <w:tcPr>
            <w:tcW w:w="1305" w:type="dxa"/>
            <w:vAlign w:val="center"/>
          </w:tcPr>
          <w:p w14:paraId="06F11F58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4C23A2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2FFE9EF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EBE6399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8FF9C08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111A244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6=2+</w:t>
            </w:r>
            <w:r>
              <w:rPr>
                <w:sz w:val="20"/>
                <w:szCs w:val="20"/>
              </w:rPr>
              <w:t>3-</w:t>
            </w:r>
            <w:r w:rsidRPr="00A131B6">
              <w:rPr>
                <w:sz w:val="20"/>
                <w:szCs w:val="20"/>
              </w:rPr>
              <w:t>4-5</w:t>
            </w:r>
          </w:p>
        </w:tc>
        <w:tc>
          <w:tcPr>
            <w:tcW w:w="1322" w:type="dxa"/>
            <w:vAlign w:val="center"/>
          </w:tcPr>
          <w:p w14:paraId="5C8AEFDB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  <w:vAlign w:val="center"/>
          </w:tcPr>
          <w:p w14:paraId="592086A3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8</w:t>
            </w:r>
          </w:p>
        </w:tc>
      </w:tr>
      <w:tr w:rsidR="009D358C" w:rsidRPr="00A131B6" w14:paraId="07BBBF20" w14:textId="32947317" w:rsidTr="00F75709">
        <w:tc>
          <w:tcPr>
            <w:tcW w:w="1305" w:type="dxa"/>
            <w:vAlign w:val="center"/>
          </w:tcPr>
          <w:p w14:paraId="7C0498EE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vAlign w:val="center"/>
          </w:tcPr>
          <w:p w14:paraId="576BD9E5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9314B6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E60E3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7A4FA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F0F3B9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36C2BF13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6828FE96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358C" w:rsidRPr="00A131B6" w14:paraId="6D53559B" w14:textId="70B48C64" w:rsidTr="00F75709">
        <w:tc>
          <w:tcPr>
            <w:tcW w:w="1305" w:type="dxa"/>
            <w:vAlign w:val="center"/>
          </w:tcPr>
          <w:p w14:paraId="489FE10D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1B6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388992EE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D67AD2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329346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894C3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FB662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1F84BAA0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14:paraId="41F84A9E" w14:textId="77777777" w:rsidR="009D358C" w:rsidRPr="00A131B6" w:rsidRDefault="009D358C" w:rsidP="007D48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107FCB7" w14:textId="62127513" w:rsidR="00C6674D" w:rsidRPr="006A7E12" w:rsidRDefault="00C6674D" w:rsidP="004D72F2">
      <w:pPr>
        <w:autoSpaceDE w:val="0"/>
        <w:autoSpaceDN w:val="0"/>
        <w:adjustRightInd w:val="0"/>
        <w:ind w:firstLine="539"/>
        <w:jc w:val="both"/>
      </w:pPr>
      <w:r w:rsidRPr="006A7E12">
        <w:t xml:space="preserve">в графе 7 - сумма неиспользованного остатка </w:t>
      </w:r>
      <w:r w:rsidR="005F26C1">
        <w:t>гранта</w:t>
      </w:r>
      <w:r w:rsidRPr="006A7E12">
        <w:t>, предоставленно</w:t>
      </w:r>
      <w:r w:rsidR="005F26C1">
        <w:t>го</w:t>
      </w:r>
      <w:r w:rsidRPr="006A7E12">
        <w:t xml:space="preserve">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</w:r>
    </w:p>
    <w:p w14:paraId="1A76D76B" w14:textId="4178FE78" w:rsidR="00C6674D" w:rsidRPr="006A7E12" w:rsidRDefault="00C6674D" w:rsidP="004D72F2">
      <w:pPr>
        <w:autoSpaceDE w:val="0"/>
        <w:autoSpaceDN w:val="0"/>
        <w:adjustRightInd w:val="0"/>
        <w:ind w:firstLine="539"/>
        <w:jc w:val="both"/>
      </w:pPr>
      <w:r w:rsidRPr="006A7E12">
        <w:t xml:space="preserve">в графе 8 - сумма неиспользованного остатка </w:t>
      </w:r>
      <w:r w:rsidR="005F26C1">
        <w:t>гранта</w:t>
      </w:r>
      <w:r w:rsidRPr="006A7E12">
        <w:t>, предоставленно</w:t>
      </w:r>
      <w:r w:rsidR="005F26C1">
        <w:t>го</w:t>
      </w:r>
      <w:r w:rsidRPr="006A7E12">
        <w:t xml:space="preserve"> в соответствии с Соглашением, потребность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340"/>
        <w:gridCol w:w="1531"/>
        <w:gridCol w:w="340"/>
        <w:gridCol w:w="2041"/>
      </w:tblGrid>
      <w:tr w:rsidR="00C6674D" w:rsidRPr="00C97DAC" w14:paraId="35F61807" w14:textId="77777777" w:rsidTr="007D4800">
        <w:tc>
          <w:tcPr>
            <w:tcW w:w="3061" w:type="dxa"/>
          </w:tcPr>
          <w:p w14:paraId="5C32DCAA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4859D3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40AAB4FD" w14:textId="77777777" w:rsidR="00C6674D" w:rsidRPr="00C97DAC" w:rsidRDefault="00C6674D" w:rsidP="007D48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6FEE36BB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0B6A88F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1A6D3CE9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6BC66AA4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674D" w:rsidRPr="00C97DAC" w14:paraId="6E1002DC" w14:textId="77777777" w:rsidTr="007D4800">
        <w:tc>
          <w:tcPr>
            <w:tcW w:w="3061" w:type="dxa"/>
          </w:tcPr>
          <w:p w14:paraId="3D04A786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69B977E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4A0FB87B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8251C53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14:paraId="22BC8D99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3690DA35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(расшифровка подписи)</w:t>
            </w:r>
          </w:p>
        </w:tc>
      </w:tr>
      <w:tr w:rsidR="00C6674D" w:rsidRPr="00C97DAC" w14:paraId="171875BB" w14:textId="77777777" w:rsidTr="007D4800">
        <w:tc>
          <w:tcPr>
            <w:tcW w:w="3061" w:type="dxa"/>
          </w:tcPr>
          <w:p w14:paraId="774AA96E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0652D661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32F6ECA1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5E0A877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56ABBE1D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5A9330F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674D" w:rsidRPr="00C97DAC" w14:paraId="4CA47D3A" w14:textId="77777777" w:rsidTr="007D4800">
        <w:tc>
          <w:tcPr>
            <w:tcW w:w="3061" w:type="dxa"/>
          </w:tcPr>
          <w:p w14:paraId="20695204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37C1715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</w:tcPr>
          <w:p w14:paraId="4A8E39E0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D4F1786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14:paraId="6E463EA7" w14:textId="77777777" w:rsidR="00C6674D" w:rsidRPr="00C97DAC" w:rsidRDefault="00C6674D" w:rsidP="007D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17DE77BE" w14:textId="77777777" w:rsidR="00C6674D" w:rsidRPr="00C97DAC" w:rsidRDefault="00C6674D" w:rsidP="007D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(телефон)</w:t>
            </w:r>
          </w:p>
        </w:tc>
      </w:tr>
      <w:tr w:rsidR="00C6674D" w:rsidRPr="00C97DAC" w14:paraId="079744AB" w14:textId="77777777" w:rsidTr="007D4800">
        <w:tc>
          <w:tcPr>
            <w:tcW w:w="9070" w:type="dxa"/>
            <w:gridSpan w:val="6"/>
          </w:tcPr>
          <w:p w14:paraId="5D6505AA" w14:textId="7BCA98DD" w:rsidR="00C6674D" w:rsidRPr="00C97DAC" w:rsidRDefault="00C6674D" w:rsidP="007D48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DAC">
              <w:rPr>
                <w:sz w:val="28"/>
                <w:szCs w:val="28"/>
              </w:rPr>
              <w:t>"__" __________ 20__ г.</w:t>
            </w:r>
          </w:p>
        </w:tc>
      </w:tr>
    </w:tbl>
    <w:p w14:paraId="7C3A1C8B" w14:textId="77777777" w:rsidR="000D7905" w:rsidRDefault="000D7905" w:rsidP="009818AC"/>
    <w:sectPr w:rsidR="000D7905" w:rsidSect="000D7905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9941F9"/>
    <w:multiLevelType w:val="multilevel"/>
    <w:tmpl w:val="424854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0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22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0"/>
  </w:num>
  <w:num w:numId="5">
    <w:abstractNumId w:val="25"/>
  </w:num>
  <w:num w:numId="6">
    <w:abstractNumId w:val="23"/>
  </w:num>
  <w:num w:numId="7">
    <w:abstractNumId w:val="9"/>
  </w:num>
  <w:num w:numId="8">
    <w:abstractNumId w:val="12"/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20"/>
  </w:num>
  <w:num w:numId="14">
    <w:abstractNumId w:val="15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22"/>
  </w:num>
  <w:num w:numId="22">
    <w:abstractNumId w:val="2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B"/>
    <w:rsid w:val="000357BA"/>
    <w:rsid w:val="000367AE"/>
    <w:rsid w:val="00053E44"/>
    <w:rsid w:val="00053E79"/>
    <w:rsid w:val="0006561B"/>
    <w:rsid w:val="00071B16"/>
    <w:rsid w:val="00075AB1"/>
    <w:rsid w:val="00084822"/>
    <w:rsid w:val="000B3BD7"/>
    <w:rsid w:val="000B6DD9"/>
    <w:rsid w:val="000C2A96"/>
    <w:rsid w:val="000C3E54"/>
    <w:rsid w:val="000C4C8B"/>
    <w:rsid w:val="000D3AAB"/>
    <w:rsid w:val="000D7905"/>
    <w:rsid w:val="000F45FC"/>
    <w:rsid w:val="000F6E18"/>
    <w:rsid w:val="001040B1"/>
    <w:rsid w:val="00116623"/>
    <w:rsid w:val="00120CC2"/>
    <w:rsid w:val="00145E47"/>
    <w:rsid w:val="00146973"/>
    <w:rsid w:val="0015294B"/>
    <w:rsid w:val="0016027A"/>
    <w:rsid w:val="0017704D"/>
    <w:rsid w:val="001A63CD"/>
    <w:rsid w:val="001F4897"/>
    <w:rsid w:val="0020225C"/>
    <w:rsid w:val="00212400"/>
    <w:rsid w:val="002132A7"/>
    <w:rsid w:val="00225D8F"/>
    <w:rsid w:val="00227321"/>
    <w:rsid w:val="00232332"/>
    <w:rsid w:val="002707F5"/>
    <w:rsid w:val="00296644"/>
    <w:rsid w:val="002B32E2"/>
    <w:rsid w:val="002C31EC"/>
    <w:rsid w:val="002C76A3"/>
    <w:rsid w:val="002D1C8B"/>
    <w:rsid w:val="003158DE"/>
    <w:rsid w:val="003234B4"/>
    <w:rsid w:val="003246CC"/>
    <w:rsid w:val="00350541"/>
    <w:rsid w:val="003535E0"/>
    <w:rsid w:val="00396847"/>
    <w:rsid w:val="003A5238"/>
    <w:rsid w:val="003D4A45"/>
    <w:rsid w:val="003F2FC7"/>
    <w:rsid w:val="003F48C0"/>
    <w:rsid w:val="004071D4"/>
    <w:rsid w:val="00433B6C"/>
    <w:rsid w:val="00437CD4"/>
    <w:rsid w:val="00440EB8"/>
    <w:rsid w:val="00454E7C"/>
    <w:rsid w:val="00455A90"/>
    <w:rsid w:val="00483DE9"/>
    <w:rsid w:val="004B45BC"/>
    <w:rsid w:val="004C2F78"/>
    <w:rsid w:val="004D499B"/>
    <w:rsid w:val="004D6F71"/>
    <w:rsid w:val="004D72F2"/>
    <w:rsid w:val="004F1D56"/>
    <w:rsid w:val="004F397B"/>
    <w:rsid w:val="005019E7"/>
    <w:rsid w:val="00503D07"/>
    <w:rsid w:val="00542908"/>
    <w:rsid w:val="00564DB2"/>
    <w:rsid w:val="00574551"/>
    <w:rsid w:val="005B3453"/>
    <w:rsid w:val="005E0FE2"/>
    <w:rsid w:val="005E2F23"/>
    <w:rsid w:val="005F0A81"/>
    <w:rsid w:val="005F26C1"/>
    <w:rsid w:val="00610CDF"/>
    <w:rsid w:val="00613B2C"/>
    <w:rsid w:val="0062200F"/>
    <w:rsid w:val="00624A91"/>
    <w:rsid w:val="00676D9D"/>
    <w:rsid w:val="006855E2"/>
    <w:rsid w:val="00690DA6"/>
    <w:rsid w:val="00693CE0"/>
    <w:rsid w:val="006979F2"/>
    <w:rsid w:val="006A7C5D"/>
    <w:rsid w:val="006A7DEB"/>
    <w:rsid w:val="006A7E12"/>
    <w:rsid w:val="006B56AB"/>
    <w:rsid w:val="006C1D98"/>
    <w:rsid w:val="006E146A"/>
    <w:rsid w:val="006F3F37"/>
    <w:rsid w:val="006F7191"/>
    <w:rsid w:val="006F7642"/>
    <w:rsid w:val="00700B96"/>
    <w:rsid w:val="00721F09"/>
    <w:rsid w:val="007276CF"/>
    <w:rsid w:val="0073332D"/>
    <w:rsid w:val="00740E8D"/>
    <w:rsid w:val="0075069A"/>
    <w:rsid w:val="0075526F"/>
    <w:rsid w:val="0078753C"/>
    <w:rsid w:val="00797B0D"/>
    <w:rsid w:val="007A692D"/>
    <w:rsid w:val="007D621D"/>
    <w:rsid w:val="007F626C"/>
    <w:rsid w:val="00823F37"/>
    <w:rsid w:val="0084069D"/>
    <w:rsid w:val="0086194A"/>
    <w:rsid w:val="0086493D"/>
    <w:rsid w:val="00870AB3"/>
    <w:rsid w:val="00870E6B"/>
    <w:rsid w:val="00883343"/>
    <w:rsid w:val="008B0A3D"/>
    <w:rsid w:val="008D204C"/>
    <w:rsid w:val="008E54AB"/>
    <w:rsid w:val="009159C1"/>
    <w:rsid w:val="00946FF4"/>
    <w:rsid w:val="00954FEF"/>
    <w:rsid w:val="00966E31"/>
    <w:rsid w:val="00967E50"/>
    <w:rsid w:val="009711CB"/>
    <w:rsid w:val="00976589"/>
    <w:rsid w:val="009818AC"/>
    <w:rsid w:val="00983328"/>
    <w:rsid w:val="009919F2"/>
    <w:rsid w:val="009A2F7A"/>
    <w:rsid w:val="009A52C8"/>
    <w:rsid w:val="009D0400"/>
    <w:rsid w:val="009D358C"/>
    <w:rsid w:val="009D5FEB"/>
    <w:rsid w:val="009E4782"/>
    <w:rsid w:val="009E7149"/>
    <w:rsid w:val="00A13FA6"/>
    <w:rsid w:val="00A5201E"/>
    <w:rsid w:val="00A57126"/>
    <w:rsid w:val="00A6320D"/>
    <w:rsid w:val="00A83EEC"/>
    <w:rsid w:val="00A8706D"/>
    <w:rsid w:val="00AC2C94"/>
    <w:rsid w:val="00AC766B"/>
    <w:rsid w:val="00AE6E0A"/>
    <w:rsid w:val="00AE71A5"/>
    <w:rsid w:val="00AE7C2B"/>
    <w:rsid w:val="00AF59B2"/>
    <w:rsid w:val="00B06CB1"/>
    <w:rsid w:val="00B242BB"/>
    <w:rsid w:val="00B77F5F"/>
    <w:rsid w:val="00B820BF"/>
    <w:rsid w:val="00B86D18"/>
    <w:rsid w:val="00BA11D3"/>
    <w:rsid w:val="00BA2552"/>
    <w:rsid w:val="00BB0078"/>
    <w:rsid w:val="00BB113C"/>
    <w:rsid w:val="00BB5A1D"/>
    <w:rsid w:val="00BC115C"/>
    <w:rsid w:val="00C078C7"/>
    <w:rsid w:val="00C07CFD"/>
    <w:rsid w:val="00C17FB4"/>
    <w:rsid w:val="00C2479C"/>
    <w:rsid w:val="00C5198F"/>
    <w:rsid w:val="00C65E4E"/>
    <w:rsid w:val="00C6674D"/>
    <w:rsid w:val="00C67585"/>
    <w:rsid w:val="00C72D1C"/>
    <w:rsid w:val="00CA5DC7"/>
    <w:rsid w:val="00CB1B1A"/>
    <w:rsid w:val="00CB72F5"/>
    <w:rsid w:val="00CD1601"/>
    <w:rsid w:val="00CD1CE1"/>
    <w:rsid w:val="00CF0318"/>
    <w:rsid w:val="00D146CB"/>
    <w:rsid w:val="00D50D93"/>
    <w:rsid w:val="00D56ABC"/>
    <w:rsid w:val="00D67EA4"/>
    <w:rsid w:val="00D7090A"/>
    <w:rsid w:val="00D728BF"/>
    <w:rsid w:val="00D92AA3"/>
    <w:rsid w:val="00DC6768"/>
    <w:rsid w:val="00DC729F"/>
    <w:rsid w:val="00DD3311"/>
    <w:rsid w:val="00DE5C74"/>
    <w:rsid w:val="00E110C5"/>
    <w:rsid w:val="00E11FC3"/>
    <w:rsid w:val="00E12C79"/>
    <w:rsid w:val="00E16A50"/>
    <w:rsid w:val="00E40AE8"/>
    <w:rsid w:val="00E43922"/>
    <w:rsid w:val="00E653C3"/>
    <w:rsid w:val="00E65719"/>
    <w:rsid w:val="00E83396"/>
    <w:rsid w:val="00EA0D5C"/>
    <w:rsid w:val="00EA6344"/>
    <w:rsid w:val="00EB232F"/>
    <w:rsid w:val="00EB2A81"/>
    <w:rsid w:val="00EC4895"/>
    <w:rsid w:val="00EC61FD"/>
    <w:rsid w:val="00EE28B7"/>
    <w:rsid w:val="00EF6D6D"/>
    <w:rsid w:val="00F02879"/>
    <w:rsid w:val="00F0437E"/>
    <w:rsid w:val="00F116A1"/>
    <w:rsid w:val="00F36F1D"/>
    <w:rsid w:val="00F61395"/>
    <w:rsid w:val="00F70E65"/>
    <w:rsid w:val="00F713E8"/>
    <w:rsid w:val="00F75709"/>
    <w:rsid w:val="00F85043"/>
    <w:rsid w:val="00F85FBE"/>
    <w:rsid w:val="00F86029"/>
    <w:rsid w:val="00FB4D6F"/>
    <w:rsid w:val="00FB79E8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337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8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674D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D499B"/>
    <w:rPr>
      <w:color w:val="0000FF"/>
      <w:u w:val="single"/>
    </w:rPr>
  </w:style>
  <w:style w:type="character" w:customStyle="1" w:styleId="ab">
    <w:name w:val="Нет"/>
    <w:rsid w:val="00D9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6341249C49132D18B3B16F3703B9C8364C7584D18748CD13F9E1BBCAB10AB54ED58BC446FDA420C57DB5BEAFEE79D73C3E765EB7y4m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367F-D6BC-43C3-BB61-6EA4F46A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User</cp:lastModifiedBy>
  <cp:revision>92</cp:revision>
  <cp:lastPrinted>2021-04-16T13:31:00Z</cp:lastPrinted>
  <dcterms:created xsi:type="dcterms:W3CDTF">2021-04-12T16:23:00Z</dcterms:created>
  <dcterms:modified xsi:type="dcterms:W3CDTF">2021-04-16T13:31:00Z</dcterms:modified>
</cp:coreProperties>
</file>