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25" w:rsidRDefault="00941F25" w:rsidP="00941F25">
      <w:pPr>
        <w:autoSpaceDE w:val="0"/>
        <w:autoSpaceDN w:val="0"/>
        <w:adjustRightInd w:val="0"/>
        <w:jc w:val="center"/>
        <w:rPr>
          <w:b/>
        </w:rPr>
      </w:pPr>
    </w:p>
    <w:p w:rsidR="00AF4C34" w:rsidRDefault="00AF4C34" w:rsidP="00AF4C3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C34" w:rsidRDefault="00AF4C34" w:rsidP="00AF4C34">
      <w:pPr>
        <w:jc w:val="center"/>
      </w:pPr>
    </w:p>
    <w:p w:rsidR="00AF4C34" w:rsidRDefault="00AF4C34" w:rsidP="00AF4C34">
      <w:pPr>
        <w:jc w:val="center"/>
      </w:pPr>
    </w:p>
    <w:p w:rsidR="00AF4C34" w:rsidRDefault="00AF4C34" w:rsidP="00AF4C34">
      <w:pPr>
        <w:jc w:val="center"/>
      </w:pPr>
    </w:p>
    <w:p w:rsidR="00AF4C34" w:rsidRDefault="00AF4C34" w:rsidP="00AF4C3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F4C34" w:rsidRDefault="00AF4C34" w:rsidP="00AF4C34">
      <w:pPr>
        <w:jc w:val="center"/>
        <w:rPr>
          <w:b/>
        </w:rPr>
      </w:pPr>
    </w:p>
    <w:p w:rsidR="00AF4C34" w:rsidRDefault="00AF4C34" w:rsidP="00AF4C34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AF4C34" w:rsidRDefault="00AF4C34" w:rsidP="00AF4C34">
      <w:pPr>
        <w:jc w:val="center"/>
        <w:rPr>
          <w:b/>
          <w:sz w:val="44"/>
        </w:rPr>
      </w:pPr>
    </w:p>
    <w:p w:rsidR="00941F25" w:rsidRDefault="007A134E" w:rsidP="007A134E">
      <w:pPr>
        <w:jc w:val="center"/>
      </w:pPr>
      <w:r>
        <w:t>о</w:t>
      </w:r>
      <w:r w:rsidR="00AF4C34">
        <w:t>т</w:t>
      </w:r>
      <w:r>
        <w:t xml:space="preserve"> 08 апреля 2019 года </w:t>
      </w:r>
      <w:r w:rsidR="00AF4C34">
        <w:t xml:space="preserve"> № </w:t>
      </w:r>
      <w:r>
        <w:t>374</w:t>
      </w:r>
    </w:p>
    <w:p w:rsidR="007A134E" w:rsidRDefault="007A134E" w:rsidP="007A134E">
      <w:pPr>
        <w:jc w:val="center"/>
        <w:rPr>
          <w:b/>
        </w:rPr>
      </w:pPr>
    </w:p>
    <w:p w:rsidR="00941F25" w:rsidRDefault="00941F25" w:rsidP="00941F25">
      <w:pPr>
        <w:autoSpaceDE w:val="0"/>
        <w:autoSpaceDN w:val="0"/>
        <w:adjustRightInd w:val="0"/>
        <w:jc w:val="center"/>
        <w:rPr>
          <w:b/>
        </w:rPr>
      </w:pPr>
    </w:p>
    <w:p w:rsidR="00DD5903" w:rsidRDefault="00941F25" w:rsidP="00941F25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О</w:t>
      </w:r>
      <w:r w:rsidR="00D72867">
        <w:rPr>
          <w:b/>
        </w:rPr>
        <w:t>б утверждении</w:t>
      </w:r>
      <w:r w:rsidRPr="00521C10">
        <w:rPr>
          <w:b/>
        </w:rPr>
        <w:t xml:space="preserve"> </w:t>
      </w:r>
      <w:r w:rsidR="001728E9">
        <w:rPr>
          <w:b/>
        </w:rPr>
        <w:t xml:space="preserve">Положения </w:t>
      </w:r>
    </w:p>
    <w:p w:rsidR="00303D27" w:rsidRDefault="001728E9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941F25">
        <w:rPr>
          <w:b/>
        </w:rPr>
        <w:t>порядк</w:t>
      </w:r>
      <w:r>
        <w:rPr>
          <w:b/>
        </w:rPr>
        <w:t>е</w:t>
      </w:r>
      <w:r w:rsidR="00303D27">
        <w:rPr>
          <w:b/>
        </w:rPr>
        <w:t xml:space="preserve"> и срок</w:t>
      </w:r>
      <w:r>
        <w:rPr>
          <w:b/>
        </w:rPr>
        <w:t>ах</w:t>
      </w:r>
      <w:r w:rsidR="00941F25">
        <w:rPr>
          <w:b/>
        </w:rPr>
        <w:t xml:space="preserve"> применения</w:t>
      </w:r>
      <w:r w:rsidR="00303D27">
        <w:rPr>
          <w:b/>
        </w:rPr>
        <w:t xml:space="preserve"> </w:t>
      </w:r>
      <w:r w:rsidR="00941F25">
        <w:rPr>
          <w:b/>
        </w:rPr>
        <w:t>взыскани</w:t>
      </w:r>
      <w:r w:rsidR="004211E9">
        <w:rPr>
          <w:b/>
        </w:rPr>
        <w:t>й</w:t>
      </w:r>
      <w:r w:rsidR="00941F25">
        <w:rPr>
          <w:b/>
        </w:rPr>
        <w:t xml:space="preserve"> </w:t>
      </w:r>
    </w:p>
    <w:p w:rsidR="00DD5903" w:rsidRPr="00521C10" w:rsidRDefault="00303D27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несоблюдение </w:t>
      </w:r>
      <w:r w:rsidR="00DD5903" w:rsidRPr="00521C10">
        <w:rPr>
          <w:b/>
        </w:rPr>
        <w:t>муниципальны</w:t>
      </w:r>
      <w:r w:rsidR="00DD5903">
        <w:rPr>
          <w:b/>
        </w:rPr>
        <w:t>м служащим</w:t>
      </w:r>
    </w:p>
    <w:p w:rsidR="00DD5903" w:rsidRPr="00521C10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Кировского муниципального района</w:t>
      </w:r>
    </w:p>
    <w:p w:rsidR="00303D27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Ленинградской области</w:t>
      </w:r>
      <w:r>
        <w:rPr>
          <w:b/>
        </w:rPr>
        <w:t xml:space="preserve"> </w:t>
      </w:r>
      <w:r w:rsidR="00303D27">
        <w:rPr>
          <w:b/>
        </w:rPr>
        <w:t xml:space="preserve">ограничений и запретов, </w:t>
      </w:r>
    </w:p>
    <w:p w:rsidR="00303D27" w:rsidRDefault="00303D27" w:rsidP="00421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требований о предотвращении или 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урегулировании конфликта интересов </w:t>
      </w:r>
      <w:r w:rsidR="001728E9">
        <w:rPr>
          <w:b/>
        </w:rPr>
        <w:t>и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неисполнение обязанностей, установленных</w:t>
      </w:r>
    </w:p>
    <w:p w:rsidR="00941F25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целях противодействия</w:t>
      </w:r>
      <w:r w:rsidR="00941F25">
        <w:rPr>
          <w:b/>
        </w:rPr>
        <w:t xml:space="preserve"> коррупци</w:t>
      </w:r>
      <w:r>
        <w:rPr>
          <w:b/>
        </w:rPr>
        <w:t>и</w:t>
      </w:r>
    </w:p>
    <w:p w:rsidR="00941F25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521C10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0344A7" w:rsidRDefault="00941F25" w:rsidP="00D31A9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344A7">
        <w:rPr>
          <w:sz w:val="28"/>
          <w:szCs w:val="28"/>
        </w:rPr>
        <w:t xml:space="preserve">В соответствии </w:t>
      </w:r>
      <w:r w:rsidR="003F79A9">
        <w:rPr>
          <w:sz w:val="28"/>
          <w:szCs w:val="28"/>
        </w:rPr>
        <w:t xml:space="preserve">с </w:t>
      </w:r>
      <w:r w:rsidRPr="000344A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344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44A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2007 года </w:t>
      </w:r>
      <w:r w:rsidR="00E152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25-ФЗ</w:t>
      </w:r>
      <w:r w:rsidRPr="000344A7">
        <w:rPr>
          <w:sz w:val="28"/>
          <w:szCs w:val="28"/>
        </w:rPr>
        <w:t xml:space="preserve"> </w:t>
      </w:r>
      <w:r w:rsidR="00DD5903">
        <w:rPr>
          <w:sz w:val="28"/>
          <w:szCs w:val="28"/>
        </w:rPr>
        <w:t xml:space="preserve">(в редакции </w:t>
      </w:r>
      <w:r w:rsidR="00DD5903" w:rsidRPr="000344A7">
        <w:rPr>
          <w:sz w:val="28"/>
          <w:szCs w:val="28"/>
        </w:rPr>
        <w:t>Федеральн</w:t>
      </w:r>
      <w:r w:rsidR="00DD5903">
        <w:rPr>
          <w:sz w:val="28"/>
          <w:szCs w:val="28"/>
        </w:rPr>
        <w:t xml:space="preserve">ого закона от 3 августа 2018 года                          № 307-ФЗ) </w:t>
      </w:r>
      <w:r>
        <w:rPr>
          <w:sz w:val="28"/>
          <w:szCs w:val="28"/>
        </w:rPr>
        <w:t>«О муниципальной</w:t>
      </w:r>
      <w:r w:rsidR="003F79A9">
        <w:rPr>
          <w:sz w:val="28"/>
          <w:szCs w:val="28"/>
        </w:rPr>
        <w:t xml:space="preserve"> службе в Российской Федерации»</w:t>
      </w:r>
      <w:r w:rsidR="001728E9">
        <w:rPr>
          <w:sz w:val="28"/>
          <w:szCs w:val="28"/>
        </w:rPr>
        <w:t xml:space="preserve"> и областным законом Ленинградской области от 11 марта 2008 </w:t>
      </w:r>
      <w:r w:rsidR="00CE33C7">
        <w:rPr>
          <w:sz w:val="28"/>
          <w:szCs w:val="28"/>
        </w:rPr>
        <w:t>г</w:t>
      </w:r>
      <w:r w:rsidR="001728E9">
        <w:rPr>
          <w:sz w:val="28"/>
          <w:szCs w:val="28"/>
        </w:rPr>
        <w:t xml:space="preserve">ода </w:t>
      </w:r>
      <w:r w:rsidR="00CE33C7">
        <w:rPr>
          <w:sz w:val="28"/>
          <w:szCs w:val="28"/>
        </w:rPr>
        <w:t xml:space="preserve">                      </w:t>
      </w:r>
      <w:r w:rsidR="001728E9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 w:rsidR="003B6980">
        <w:rPr>
          <w:sz w:val="28"/>
          <w:szCs w:val="28"/>
        </w:rPr>
        <w:t xml:space="preserve"> (в редакции областного закона Ленинградской области от 18 марта 2019 года № 13-оз)</w:t>
      </w:r>
      <w:r w:rsidR="003F79A9">
        <w:rPr>
          <w:sz w:val="28"/>
          <w:szCs w:val="28"/>
        </w:rPr>
        <w:t xml:space="preserve">, </w:t>
      </w:r>
      <w:r w:rsidRPr="000344A7">
        <w:rPr>
          <w:sz w:val="28"/>
          <w:szCs w:val="28"/>
        </w:rPr>
        <w:t xml:space="preserve">в целях </w:t>
      </w:r>
      <w:r w:rsidR="004211E9">
        <w:rPr>
          <w:sz w:val="28"/>
          <w:szCs w:val="28"/>
        </w:rPr>
        <w:t xml:space="preserve">предупреждения совершения </w:t>
      </w:r>
      <w:r>
        <w:rPr>
          <w:sz w:val="28"/>
          <w:szCs w:val="28"/>
        </w:rPr>
        <w:t>муниципальны</w:t>
      </w:r>
      <w:r w:rsidR="004211E9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4211E9">
        <w:rPr>
          <w:sz w:val="28"/>
          <w:szCs w:val="28"/>
        </w:rPr>
        <w:t>ми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="004211E9">
        <w:rPr>
          <w:sz w:val="28"/>
          <w:szCs w:val="28"/>
        </w:rPr>
        <w:t xml:space="preserve"> коррупционных </w:t>
      </w:r>
      <w:r w:rsidR="00E22D07">
        <w:rPr>
          <w:sz w:val="28"/>
          <w:szCs w:val="28"/>
        </w:rPr>
        <w:t xml:space="preserve">и иных </w:t>
      </w:r>
      <w:r w:rsidR="004211E9">
        <w:rPr>
          <w:sz w:val="28"/>
          <w:szCs w:val="28"/>
        </w:rPr>
        <w:t xml:space="preserve">правонарушений, </w:t>
      </w:r>
      <w:r>
        <w:rPr>
          <w:sz w:val="28"/>
          <w:szCs w:val="28"/>
        </w:rPr>
        <w:t>администрация</w:t>
      </w:r>
      <w:r w:rsidRPr="00521C1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постановляет</w:t>
      </w:r>
      <w:r w:rsidRPr="000344A7">
        <w:rPr>
          <w:sz w:val="28"/>
          <w:szCs w:val="28"/>
        </w:rPr>
        <w:t>:</w:t>
      </w:r>
    </w:p>
    <w:p w:rsidR="00941F25" w:rsidRDefault="001728E9" w:rsidP="00D31A9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1E9">
        <w:rPr>
          <w:sz w:val="28"/>
          <w:szCs w:val="28"/>
        </w:rPr>
        <w:t xml:space="preserve">Утвердить </w:t>
      </w:r>
      <w:r w:rsidR="00D72867">
        <w:rPr>
          <w:sz w:val="28"/>
          <w:szCs w:val="28"/>
        </w:rPr>
        <w:t>Положение о п</w:t>
      </w:r>
      <w:r w:rsidR="00941F25">
        <w:rPr>
          <w:sz w:val="28"/>
          <w:szCs w:val="28"/>
        </w:rPr>
        <w:t>оряд</w:t>
      </w:r>
      <w:r w:rsidR="00D72867">
        <w:rPr>
          <w:sz w:val="28"/>
          <w:szCs w:val="28"/>
        </w:rPr>
        <w:t>ке</w:t>
      </w:r>
      <w:r w:rsidR="0094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сроках </w:t>
      </w:r>
      <w:r w:rsidR="004211E9">
        <w:rPr>
          <w:sz w:val="28"/>
          <w:szCs w:val="28"/>
        </w:rPr>
        <w:t xml:space="preserve">применения взысканий </w:t>
      </w:r>
      <w:r w:rsidRPr="001728E9">
        <w:rPr>
          <w:sz w:val="28"/>
          <w:szCs w:val="28"/>
        </w:rPr>
        <w:t xml:space="preserve">за несоблюдение </w:t>
      </w:r>
      <w:r w:rsidR="00DD5903">
        <w:rPr>
          <w:sz w:val="28"/>
          <w:szCs w:val="28"/>
        </w:rPr>
        <w:t>муниципальным служащим Кировского муниципального района Ленинградской области</w:t>
      </w:r>
      <w:r w:rsidR="00DD5903" w:rsidRPr="001728E9"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</w:t>
      </w:r>
      <w:r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неисполнение обязанностей, установленных</w:t>
      </w:r>
      <w:r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в целях противодействия коррупции</w:t>
      </w:r>
      <w:r>
        <w:rPr>
          <w:sz w:val="28"/>
          <w:szCs w:val="28"/>
        </w:rPr>
        <w:t xml:space="preserve">, </w:t>
      </w:r>
      <w:r w:rsidR="00941F25" w:rsidRPr="001728E9">
        <w:rPr>
          <w:sz w:val="28"/>
          <w:szCs w:val="28"/>
        </w:rPr>
        <w:t>согласно приложению.</w:t>
      </w:r>
    </w:p>
    <w:p w:rsidR="00DD5903" w:rsidRPr="00DD5903" w:rsidRDefault="00DD5903" w:rsidP="00D31A9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D5903">
        <w:rPr>
          <w:sz w:val="28"/>
          <w:szCs w:val="28"/>
        </w:rPr>
        <w:t xml:space="preserve">2. Считать утратившим силу постановление администрации Кировского муниципального района Ленинградской области от 23 июня </w:t>
      </w:r>
      <w:r w:rsidRPr="00DD5903">
        <w:rPr>
          <w:sz w:val="28"/>
          <w:szCs w:val="28"/>
        </w:rPr>
        <w:lastRenderedPageBreak/>
        <w:t>2015 года № 1653 «Об утверждении Положени</w:t>
      </w:r>
      <w:r>
        <w:rPr>
          <w:sz w:val="28"/>
          <w:szCs w:val="28"/>
        </w:rPr>
        <w:t>я</w:t>
      </w:r>
      <w:r w:rsidRPr="00DD5903">
        <w:rPr>
          <w:sz w:val="28"/>
          <w:szCs w:val="28"/>
        </w:rPr>
        <w:t xml:space="preserve"> о порядке и сроках применения к муниципальным служащим</w:t>
      </w:r>
      <w:r>
        <w:rPr>
          <w:sz w:val="28"/>
          <w:szCs w:val="28"/>
        </w:rPr>
        <w:t xml:space="preserve"> </w:t>
      </w:r>
      <w:r w:rsidRPr="00DD5903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DD5903">
        <w:rPr>
          <w:sz w:val="28"/>
          <w:szCs w:val="28"/>
        </w:rPr>
        <w:t>Ленинградской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r>
        <w:rPr>
          <w:sz w:val="28"/>
          <w:szCs w:val="28"/>
        </w:rPr>
        <w:t xml:space="preserve"> </w:t>
      </w:r>
      <w:r w:rsidRPr="00DD5903">
        <w:rPr>
          <w:sz w:val="28"/>
          <w:szCs w:val="28"/>
        </w:rPr>
        <w:t>неисполнение обязанностей, установленных</w:t>
      </w:r>
      <w:r>
        <w:rPr>
          <w:sz w:val="28"/>
          <w:szCs w:val="28"/>
        </w:rPr>
        <w:t xml:space="preserve"> </w:t>
      </w:r>
      <w:r w:rsidRPr="00DD5903">
        <w:rPr>
          <w:sz w:val="28"/>
          <w:szCs w:val="28"/>
        </w:rPr>
        <w:t>в целях противодействия коррупции</w:t>
      </w:r>
      <w:r>
        <w:rPr>
          <w:sz w:val="28"/>
          <w:szCs w:val="28"/>
        </w:rPr>
        <w:t>».</w:t>
      </w:r>
    </w:p>
    <w:p w:rsidR="001728E9" w:rsidRDefault="00DD5903" w:rsidP="00D31A9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8E9">
        <w:rPr>
          <w:sz w:val="28"/>
          <w:szCs w:val="28"/>
        </w:rPr>
        <w:t xml:space="preserve">. </w:t>
      </w:r>
      <w:r w:rsidR="00B31957">
        <w:rPr>
          <w:sz w:val="28"/>
          <w:szCs w:val="28"/>
        </w:rPr>
        <w:t>Н</w:t>
      </w:r>
      <w:r w:rsidR="001728E9">
        <w:rPr>
          <w:sz w:val="28"/>
          <w:szCs w:val="28"/>
        </w:rPr>
        <w:t xml:space="preserve">астоящее постановление вступает в силу </w:t>
      </w:r>
      <w:r w:rsidR="00D31A9D">
        <w:rPr>
          <w:sz w:val="28"/>
          <w:szCs w:val="28"/>
        </w:rPr>
        <w:t xml:space="preserve">после </w:t>
      </w:r>
      <w:r w:rsidR="00B31957">
        <w:rPr>
          <w:sz w:val="28"/>
          <w:szCs w:val="28"/>
        </w:rPr>
        <w:t xml:space="preserve">официального </w:t>
      </w:r>
      <w:r w:rsidR="001728E9">
        <w:rPr>
          <w:sz w:val="28"/>
          <w:szCs w:val="28"/>
        </w:rPr>
        <w:t>опубликования.</w:t>
      </w:r>
    </w:p>
    <w:p w:rsidR="001728E9" w:rsidRPr="00CE33C7" w:rsidRDefault="001728E9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1728E9" w:rsidRPr="00CE33C7" w:rsidRDefault="001728E9" w:rsidP="00022028">
      <w:pPr>
        <w:autoSpaceDE w:val="0"/>
        <w:autoSpaceDN w:val="0"/>
        <w:adjustRightInd w:val="0"/>
        <w:ind w:firstLine="709"/>
        <w:jc w:val="both"/>
      </w:pPr>
    </w:p>
    <w:p w:rsidR="000A377C" w:rsidRDefault="000A377C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211E9" w:rsidRDefault="000A377C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211E9" w:rsidRPr="00D73E03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А.В.Кольцов</w:t>
      </w:r>
    </w:p>
    <w:p w:rsidR="004211E9" w:rsidRDefault="004211E9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Pr="00CE33C7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  <w:gridCol w:w="4501"/>
      </w:tblGrid>
      <w:tr w:rsidR="000144A9" w:rsidRPr="006C7ADE" w:rsidTr="00A31FEA">
        <w:tc>
          <w:tcPr>
            <w:tcW w:w="4644" w:type="dxa"/>
          </w:tcPr>
          <w:p w:rsidR="000144A9" w:rsidRPr="00A31FEA" w:rsidRDefault="000144A9" w:rsidP="00A31FEA">
            <w:pPr>
              <w:pStyle w:val="a3"/>
              <w:ind w:right="459" w:firstLine="709"/>
              <w:jc w:val="right"/>
              <w:rPr>
                <w:sz w:val="24"/>
              </w:rPr>
            </w:pPr>
          </w:p>
        </w:tc>
        <w:tc>
          <w:tcPr>
            <w:tcW w:w="4501" w:type="dxa"/>
          </w:tcPr>
          <w:p w:rsidR="000144A9" w:rsidRPr="00D31A9D" w:rsidRDefault="000144A9" w:rsidP="008E141A">
            <w:pPr>
              <w:pStyle w:val="a3"/>
              <w:rPr>
                <w:b w:val="0"/>
                <w:sz w:val="24"/>
              </w:rPr>
            </w:pPr>
            <w:r w:rsidRPr="00D31A9D">
              <w:rPr>
                <w:b w:val="0"/>
                <w:sz w:val="24"/>
              </w:rPr>
              <w:t>УТВЕРЖДЕНО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>постановлением администрации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>Кировского муниципального района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>Ленинградской области</w:t>
            </w:r>
          </w:p>
          <w:p w:rsidR="000144A9" w:rsidRPr="00A31FEA" w:rsidRDefault="007A134E" w:rsidP="008E141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0144A9" w:rsidRPr="00A31FEA"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 xml:space="preserve"> 08 апреля </w:t>
            </w:r>
            <w:r w:rsidR="000144A9" w:rsidRPr="00A31FEA">
              <w:rPr>
                <w:b w:val="0"/>
                <w:sz w:val="24"/>
              </w:rPr>
              <w:t>201</w:t>
            </w:r>
            <w:r w:rsidR="000A377C">
              <w:rPr>
                <w:b w:val="0"/>
                <w:sz w:val="24"/>
              </w:rPr>
              <w:t>9</w:t>
            </w:r>
            <w:r w:rsidR="000144A9" w:rsidRPr="00A31FEA">
              <w:rPr>
                <w:b w:val="0"/>
                <w:sz w:val="24"/>
              </w:rPr>
              <w:t xml:space="preserve"> года №</w:t>
            </w:r>
            <w:r>
              <w:rPr>
                <w:b w:val="0"/>
                <w:sz w:val="24"/>
              </w:rPr>
              <w:t xml:space="preserve"> 374</w:t>
            </w:r>
          </w:p>
          <w:p w:rsidR="000144A9" w:rsidRPr="00A31FEA" w:rsidRDefault="000144A9" w:rsidP="008E141A">
            <w:pPr>
              <w:pStyle w:val="a3"/>
              <w:rPr>
                <w:sz w:val="24"/>
                <w:szCs w:val="24"/>
              </w:rPr>
            </w:pPr>
            <w:r w:rsidRPr="00A31FEA">
              <w:rPr>
                <w:b w:val="0"/>
                <w:sz w:val="24"/>
                <w:szCs w:val="24"/>
              </w:rPr>
              <w:t>(приложение)</w:t>
            </w:r>
          </w:p>
        </w:tc>
      </w:tr>
    </w:tbl>
    <w:p w:rsidR="004211E9" w:rsidRPr="00CD3709" w:rsidRDefault="004211E9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0"/>
          <w:szCs w:val="20"/>
        </w:rPr>
      </w:pPr>
    </w:p>
    <w:p w:rsidR="00CD3709" w:rsidRPr="00CD3709" w:rsidRDefault="00D72867" w:rsidP="00CD37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 xml:space="preserve">Положение </w:t>
      </w:r>
      <w:r w:rsidR="00CD3709" w:rsidRPr="00CD3709">
        <w:rPr>
          <w:b/>
          <w:sz w:val="26"/>
          <w:szCs w:val="26"/>
        </w:rPr>
        <w:t xml:space="preserve">о порядке и сроках </w:t>
      </w:r>
    </w:p>
    <w:p w:rsidR="00CD3709" w:rsidRPr="00CD3709" w:rsidRDefault="00CD3709" w:rsidP="000C17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 xml:space="preserve">применения взысканий </w:t>
      </w:r>
    </w:p>
    <w:p w:rsidR="000C17DB" w:rsidRPr="00CD3709" w:rsidRDefault="00CD3709" w:rsidP="000C17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 xml:space="preserve">за несоблюдение </w:t>
      </w:r>
      <w:r w:rsidR="000C17DB" w:rsidRPr="00CD3709">
        <w:rPr>
          <w:b/>
          <w:sz w:val="26"/>
          <w:szCs w:val="26"/>
        </w:rPr>
        <w:t>муниципальным служащим</w:t>
      </w:r>
    </w:p>
    <w:p w:rsidR="000C17DB" w:rsidRPr="00CD3709" w:rsidRDefault="000C17DB" w:rsidP="000C17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>Кировского муниципального района</w:t>
      </w:r>
    </w:p>
    <w:p w:rsidR="00CD3709" w:rsidRPr="00CD3709" w:rsidRDefault="000C17DB" w:rsidP="000C17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 xml:space="preserve">Ленинградской области </w:t>
      </w:r>
      <w:r w:rsidR="00CD3709" w:rsidRPr="00CD3709">
        <w:rPr>
          <w:b/>
          <w:sz w:val="26"/>
          <w:szCs w:val="26"/>
        </w:rPr>
        <w:t xml:space="preserve">ограничений и запретов, </w:t>
      </w:r>
    </w:p>
    <w:p w:rsidR="00CD3709" w:rsidRPr="00CD3709" w:rsidRDefault="00CD3709" w:rsidP="00CD37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 xml:space="preserve">требований о предотвращении или </w:t>
      </w:r>
    </w:p>
    <w:p w:rsidR="00CD3709" w:rsidRPr="00CD3709" w:rsidRDefault="00CD3709" w:rsidP="00CD37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>об урегулировании конфликта интересов и</w:t>
      </w:r>
    </w:p>
    <w:p w:rsidR="00CD3709" w:rsidRPr="00CD3709" w:rsidRDefault="00CD3709" w:rsidP="00CD37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>неисполнение обязанностей, установленных</w:t>
      </w:r>
    </w:p>
    <w:p w:rsidR="00CD3709" w:rsidRPr="00CD3709" w:rsidRDefault="00CD3709" w:rsidP="00CD37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3709">
        <w:rPr>
          <w:b/>
          <w:sz w:val="26"/>
          <w:szCs w:val="26"/>
        </w:rPr>
        <w:t>в целях противодействия коррупции</w:t>
      </w:r>
    </w:p>
    <w:p w:rsidR="00C4547B" w:rsidRDefault="00C4547B" w:rsidP="00ED648B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</w:p>
    <w:p w:rsidR="00ED648B" w:rsidRDefault="00ED648B" w:rsidP="00ED648B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</w:p>
    <w:p w:rsidR="00D73E03" w:rsidRDefault="00EE6A09" w:rsidP="00F75EF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C17DB">
        <w:rPr>
          <w:sz w:val="28"/>
          <w:szCs w:val="28"/>
        </w:rPr>
        <w:t xml:space="preserve">1. </w:t>
      </w:r>
      <w:r w:rsidR="00D72867" w:rsidRPr="000C17DB">
        <w:rPr>
          <w:sz w:val="28"/>
          <w:szCs w:val="28"/>
        </w:rPr>
        <w:t>Настоящим Положением, в соответствии со статьей 27.1. Федерального закона от 2 марта 2007 года № 25-ФЗ «О муниципальной службе в Российской Федерации»</w:t>
      </w:r>
      <w:r w:rsidR="00CD3709" w:rsidRPr="000C17DB">
        <w:rPr>
          <w:sz w:val="28"/>
          <w:szCs w:val="28"/>
        </w:rPr>
        <w:t xml:space="preserve"> и статьей 7-3. областного закона Ленинградской области от 11</w:t>
      </w:r>
      <w:r w:rsidR="00CD3709">
        <w:rPr>
          <w:sz w:val="28"/>
          <w:szCs w:val="28"/>
        </w:rPr>
        <w:t xml:space="preserve"> </w:t>
      </w:r>
      <w:r w:rsidR="00CD3709" w:rsidRPr="00877A03">
        <w:rPr>
          <w:sz w:val="28"/>
          <w:szCs w:val="28"/>
        </w:rPr>
        <w:t xml:space="preserve">марта 2008 </w:t>
      </w:r>
      <w:r w:rsidR="00877A03" w:rsidRPr="00877A03">
        <w:rPr>
          <w:sz w:val="28"/>
          <w:szCs w:val="28"/>
        </w:rPr>
        <w:t>г</w:t>
      </w:r>
      <w:r w:rsidR="00CD3709" w:rsidRPr="00877A03">
        <w:rPr>
          <w:sz w:val="28"/>
          <w:szCs w:val="28"/>
        </w:rPr>
        <w:t>ода №</w:t>
      </w:r>
      <w:r w:rsidR="00CD3709">
        <w:rPr>
          <w:sz w:val="28"/>
          <w:szCs w:val="28"/>
        </w:rPr>
        <w:t xml:space="preserve"> 14-оз «О правовом регулировании муниципальной службы в Ленинградской области»</w:t>
      </w:r>
      <w:r w:rsidR="00D72867">
        <w:rPr>
          <w:sz w:val="28"/>
          <w:szCs w:val="28"/>
        </w:rPr>
        <w:t xml:space="preserve">, определяется порядок </w:t>
      </w:r>
      <w:r w:rsidR="00CD3709">
        <w:rPr>
          <w:sz w:val="28"/>
          <w:szCs w:val="28"/>
        </w:rPr>
        <w:t xml:space="preserve">и сроки </w:t>
      </w:r>
      <w:r w:rsidR="00D72867">
        <w:rPr>
          <w:sz w:val="28"/>
          <w:szCs w:val="28"/>
        </w:rPr>
        <w:t>применения взысканий</w:t>
      </w:r>
      <w:r w:rsidR="00F75EF0">
        <w:rPr>
          <w:sz w:val="28"/>
          <w:szCs w:val="28"/>
        </w:rPr>
        <w:t>,</w:t>
      </w:r>
      <w:r w:rsidR="00D72867">
        <w:rPr>
          <w:sz w:val="28"/>
          <w:szCs w:val="28"/>
        </w:rPr>
        <w:t xml:space="preserve"> </w:t>
      </w:r>
      <w:r w:rsidR="00F75EF0" w:rsidRPr="00784E9C">
        <w:rPr>
          <w:sz w:val="28"/>
          <w:szCs w:val="28"/>
        </w:rPr>
        <w:t xml:space="preserve">предусмотренных </w:t>
      </w:r>
      <w:hyperlink r:id="rId8" w:history="1">
        <w:r w:rsidR="00F75EF0" w:rsidRPr="00F75EF0">
          <w:rPr>
            <w:sz w:val="28"/>
            <w:szCs w:val="28"/>
          </w:rPr>
          <w:t>статьями 14.1</w:t>
        </w:r>
      </w:hyperlink>
      <w:r w:rsidR="00B71F23">
        <w:rPr>
          <w:sz w:val="28"/>
          <w:szCs w:val="28"/>
        </w:rPr>
        <w:t>.</w:t>
      </w:r>
      <w:r w:rsidR="00F75EF0" w:rsidRPr="00F75EF0">
        <w:rPr>
          <w:sz w:val="28"/>
          <w:szCs w:val="28"/>
        </w:rPr>
        <w:t xml:space="preserve">, </w:t>
      </w:r>
      <w:hyperlink r:id="rId9" w:history="1">
        <w:r w:rsidR="00F75EF0" w:rsidRPr="00F75EF0">
          <w:rPr>
            <w:sz w:val="28"/>
            <w:szCs w:val="28"/>
          </w:rPr>
          <w:t>15</w:t>
        </w:r>
      </w:hyperlink>
      <w:r w:rsidR="00F75EF0" w:rsidRPr="00F75EF0">
        <w:rPr>
          <w:sz w:val="28"/>
          <w:szCs w:val="28"/>
        </w:rPr>
        <w:t xml:space="preserve"> и </w:t>
      </w:r>
      <w:hyperlink r:id="rId10" w:history="1">
        <w:r w:rsidR="00F75EF0" w:rsidRPr="00F75EF0">
          <w:rPr>
            <w:sz w:val="28"/>
            <w:szCs w:val="28"/>
          </w:rPr>
          <w:t>27</w:t>
        </w:r>
      </w:hyperlink>
      <w:r w:rsidR="00F75EF0" w:rsidRPr="00784E9C">
        <w:rPr>
          <w:sz w:val="28"/>
          <w:szCs w:val="28"/>
        </w:rPr>
        <w:t xml:space="preserve"> </w:t>
      </w:r>
      <w:r w:rsidR="00F75EF0" w:rsidRPr="000344A7">
        <w:rPr>
          <w:sz w:val="28"/>
          <w:szCs w:val="28"/>
        </w:rPr>
        <w:t>Федеральн</w:t>
      </w:r>
      <w:r w:rsidR="00F75EF0">
        <w:rPr>
          <w:sz w:val="28"/>
          <w:szCs w:val="28"/>
        </w:rPr>
        <w:t xml:space="preserve">ого </w:t>
      </w:r>
      <w:r w:rsidR="00F75EF0" w:rsidRPr="000344A7">
        <w:rPr>
          <w:sz w:val="28"/>
          <w:szCs w:val="28"/>
        </w:rPr>
        <w:t>закон</w:t>
      </w:r>
      <w:r w:rsidR="00F75EF0">
        <w:rPr>
          <w:sz w:val="28"/>
          <w:szCs w:val="28"/>
        </w:rPr>
        <w:t>а</w:t>
      </w:r>
      <w:r w:rsidR="00F75EF0" w:rsidRPr="000344A7">
        <w:rPr>
          <w:sz w:val="28"/>
          <w:szCs w:val="28"/>
        </w:rPr>
        <w:t xml:space="preserve"> от </w:t>
      </w:r>
      <w:r w:rsidR="00F75EF0">
        <w:rPr>
          <w:sz w:val="28"/>
          <w:szCs w:val="28"/>
        </w:rPr>
        <w:t xml:space="preserve">2 марта 2007 года </w:t>
      </w:r>
      <w:r w:rsidR="000C17DB">
        <w:rPr>
          <w:sz w:val="28"/>
          <w:szCs w:val="28"/>
        </w:rPr>
        <w:t xml:space="preserve">                    </w:t>
      </w:r>
      <w:r w:rsidR="00F75EF0">
        <w:rPr>
          <w:sz w:val="28"/>
          <w:szCs w:val="28"/>
        </w:rPr>
        <w:t>№ 25-ФЗ</w:t>
      </w:r>
      <w:r w:rsidR="00F75EF0" w:rsidRPr="000344A7">
        <w:rPr>
          <w:sz w:val="28"/>
          <w:szCs w:val="28"/>
        </w:rPr>
        <w:t xml:space="preserve"> </w:t>
      </w:r>
      <w:r w:rsidR="00F75EF0">
        <w:rPr>
          <w:sz w:val="28"/>
          <w:szCs w:val="28"/>
        </w:rPr>
        <w:t xml:space="preserve">«О муниципальной службе в Российской Федерации», </w:t>
      </w:r>
      <w:r w:rsidR="00CD3709" w:rsidRPr="001728E9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</w:t>
      </w:r>
      <w:r w:rsidR="00CD3709">
        <w:rPr>
          <w:sz w:val="28"/>
          <w:szCs w:val="28"/>
        </w:rPr>
        <w:t xml:space="preserve"> </w:t>
      </w:r>
      <w:r w:rsidR="00CD3709" w:rsidRPr="001728E9">
        <w:rPr>
          <w:sz w:val="28"/>
          <w:szCs w:val="28"/>
        </w:rPr>
        <w:t>неисполнение обязанностей, установленных</w:t>
      </w:r>
      <w:r w:rsidR="00CD3709">
        <w:rPr>
          <w:sz w:val="28"/>
          <w:szCs w:val="28"/>
        </w:rPr>
        <w:t xml:space="preserve"> </w:t>
      </w:r>
      <w:r w:rsidR="00CD3709" w:rsidRPr="001728E9">
        <w:rPr>
          <w:sz w:val="28"/>
          <w:szCs w:val="28"/>
        </w:rPr>
        <w:t>в целях противодействия коррупции</w:t>
      </w:r>
      <w:r w:rsidR="00CD3709">
        <w:rPr>
          <w:sz w:val="28"/>
          <w:szCs w:val="28"/>
        </w:rPr>
        <w:t xml:space="preserve"> </w:t>
      </w:r>
      <w:r w:rsidR="000C17DB" w:rsidRPr="000344A7">
        <w:rPr>
          <w:sz w:val="28"/>
          <w:szCs w:val="28"/>
        </w:rPr>
        <w:t>Федеральн</w:t>
      </w:r>
      <w:r w:rsidR="000C17DB">
        <w:rPr>
          <w:sz w:val="28"/>
          <w:szCs w:val="28"/>
        </w:rPr>
        <w:t>ым</w:t>
      </w:r>
      <w:r w:rsidR="000C17DB" w:rsidRPr="000344A7">
        <w:rPr>
          <w:sz w:val="28"/>
          <w:szCs w:val="28"/>
        </w:rPr>
        <w:t xml:space="preserve"> закон</w:t>
      </w:r>
      <w:r w:rsidR="000C17DB">
        <w:rPr>
          <w:sz w:val="28"/>
          <w:szCs w:val="28"/>
        </w:rPr>
        <w:t>ом</w:t>
      </w:r>
      <w:r w:rsidR="00BC7942" w:rsidRPr="00BC7942">
        <w:rPr>
          <w:sz w:val="28"/>
          <w:szCs w:val="28"/>
        </w:rPr>
        <w:t xml:space="preserve"> </w:t>
      </w:r>
      <w:r w:rsidR="00BC7942" w:rsidRPr="000C17DB">
        <w:rPr>
          <w:sz w:val="28"/>
          <w:szCs w:val="28"/>
        </w:rPr>
        <w:t>от 2 марта 2007 года № 25-ФЗ «О муниципальной службе в Российской Федерации»</w:t>
      </w:r>
      <w:r w:rsidR="00BC7942">
        <w:rPr>
          <w:sz w:val="28"/>
          <w:szCs w:val="28"/>
        </w:rPr>
        <w:t>, Федеральным законом от 25 декабря 2008 года № 273-ФЗ «О противодействии коррупции» и другими федеральными законами (далее</w:t>
      </w:r>
      <w:r w:rsidR="00BC7942" w:rsidRPr="00BC7942">
        <w:rPr>
          <w:sz w:val="28"/>
          <w:szCs w:val="28"/>
        </w:rPr>
        <w:t xml:space="preserve"> </w:t>
      </w:r>
      <w:r w:rsidR="00BC7942">
        <w:rPr>
          <w:sz w:val="28"/>
          <w:szCs w:val="28"/>
        </w:rPr>
        <w:t>- взыскание за коррупционное правонарушение),</w:t>
      </w:r>
      <w:r w:rsidR="000C17DB" w:rsidRPr="000344A7">
        <w:rPr>
          <w:sz w:val="28"/>
          <w:szCs w:val="28"/>
        </w:rPr>
        <w:t xml:space="preserve"> </w:t>
      </w:r>
      <w:r w:rsidR="000C17DB">
        <w:rPr>
          <w:sz w:val="28"/>
          <w:szCs w:val="28"/>
        </w:rPr>
        <w:t xml:space="preserve">в отношении </w:t>
      </w:r>
      <w:r w:rsidR="000C17DB" w:rsidRPr="000C17DB">
        <w:rPr>
          <w:sz w:val="28"/>
          <w:szCs w:val="28"/>
        </w:rPr>
        <w:t>муниципальны</w:t>
      </w:r>
      <w:r w:rsidR="000C17DB">
        <w:rPr>
          <w:sz w:val="28"/>
          <w:szCs w:val="28"/>
        </w:rPr>
        <w:t>х</w:t>
      </w:r>
      <w:r w:rsidR="000C17DB" w:rsidRPr="000C17DB">
        <w:rPr>
          <w:sz w:val="28"/>
          <w:szCs w:val="28"/>
        </w:rPr>
        <w:t xml:space="preserve"> служащи</w:t>
      </w:r>
      <w:r w:rsidR="000C17DB">
        <w:rPr>
          <w:sz w:val="28"/>
          <w:szCs w:val="28"/>
        </w:rPr>
        <w:t>х</w:t>
      </w:r>
      <w:r w:rsidR="000C17DB" w:rsidRPr="000C17DB">
        <w:rPr>
          <w:sz w:val="28"/>
          <w:szCs w:val="28"/>
        </w:rPr>
        <w:t xml:space="preserve"> Кировского муниципального района Ленинградской области, замещающи</w:t>
      </w:r>
      <w:r w:rsidR="000C17DB">
        <w:rPr>
          <w:sz w:val="28"/>
          <w:szCs w:val="28"/>
        </w:rPr>
        <w:t>х</w:t>
      </w:r>
      <w:r w:rsidR="000C17DB" w:rsidRPr="000C17DB">
        <w:rPr>
          <w:sz w:val="28"/>
          <w:szCs w:val="28"/>
        </w:rPr>
        <w:t xml:space="preserve"> должности муниципальной службы в администрации Кировского муниципального района Ленинградской области и отраслевых органах администрации Кировского муниципальн</w:t>
      </w:r>
      <w:r w:rsidR="000C17DB">
        <w:rPr>
          <w:sz w:val="28"/>
          <w:szCs w:val="28"/>
        </w:rPr>
        <w:t>ого района Ленинградской области (далее - муниципальные служащие)</w:t>
      </w:r>
      <w:r w:rsidR="004475C2">
        <w:rPr>
          <w:sz w:val="28"/>
          <w:szCs w:val="28"/>
        </w:rPr>
        <w:t>.</w:t>
      </w:r>
    </w:p>
    <w:p w:rsidR="00ED648B" w:rsidRPr="00784E9C" w:rsidRDefault="00BC7942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648B" w:rsidRPr="00F75EF0">
        <w:rPr>
          <w:rFonts w:ascii="Times New Roman" w:hAnsi="Times New Roman" w:cs="Times New Roman"/>
          <w:sz w:val="28"/>
          <w:szCs w:val="28"/>
        </w:rPr>
        <w:t xml:space="preserve">. Взыскания </w:t>
      </w:r>
      <w:r w:rsidR="00F75EF0" w:rsidRPr="00F75EF0">
        <w:rPr>
          <w:rFonts w:ascii="Times New Roman" w:hAnsi="Times New Roman" w:cs="Times New Roman"/>
          <w:sz w:val="28"/>
          <w:szCs w:val="28"/>
        </w:rPr>
        <w:t>за коррупционное правонарушение</w:t>
      </w:r>
      <w:r w:rsidR="00F75EF0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F75EF0">
        <w:rPr>
          <w:rFonts w:ascii="Times New Roman" w:hAnsi="Times New Roman" w:cs="Times New Roman"/>
          <w:sz w:val="28"/>
          <w:szCs w:val="28"/>
        </w:rPr>
        <w:t>главой администрации Кировского муниципального района Ленинградской области (руководителем отраслевого органа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F75EF0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области) н</w:t>
      </w:r>
      <w:r w:rsidR="00ED648B" w:rsidRPr="00784E9C">
        <w:rPr>
          <w:rFonts w:ascii="Times New Roman" w:hAnsi="Times New Roman" w:cs="Times New Roman"/>
          <w:sz w:val="28"/>
          <w:szCs w:val="28"/>
        </w:rPr>
        <w:t>а основании:</w:t>
      </w:r>
    </w:p>
    <w:p w:rsidR="00ED648B" w:rsidRPr="00784E9C" w:rsidRDefault="00BC7942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5EF0">
        <w:rPr>
          <w:rFonts w:ascii="Times New Roman" w:hAnsi="Times New Roman" w:cs="Times New Roman"/>
          <w:sz w:val="28"/>
          <w:szCs w:val="28"/>
        </w:rPr>
        <w:t>.1. Д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="00ED648B" w:rsidRPr="00F75E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648B" w:rsidRPr="00F75EF0">
        <w:rPr>
          <w:rFonts w:ascii="Times New Roman" w:hAnsi="Times New Roman" w:cs="Times New Roman"/>
          <w:sz w:val="28"/>
          <w:szCs w:val="28"/>
        </w:rPr>
        <w:t xml:space="preserve"> </w:t>
      </w:r>
      <w:r w:rsidR="00F75EF0">
        <w:rPr>
          <w:rFonts w:ascii="Times New Roman" w:hAnsi="Times New Roman" w:cs="Times New Roman"/>
          <w:sz w:val="28"/>
          <w:szCs w:val="28"/>
        </w:rPr>
        <w:t>«</w:t>
      </w:r>
      <w:r w:rsidR="00ED648B" w:rsidRPr="00F75EF0">
        <w:rPr>
          <w:rFonts w:ascii="Times New Roman" w:hAnsi="Times New Roman" w:cs="Times New Roman"/>
          <w:sz w:val="28"/>
          <w:szCs w:val="28"/>
        </w:rPr>
        <w:t xml:space="preserve">О </w:t>
      </w:r>
      <w:r w:rsidR="00F75EF0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проверка), проведенной кадровой службой </w:t>
      </w:r>
      <w:r w:rsidR="00F75EF0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- кадровая служба).</w:t>
      </w:r>
    </w:p>
    <w:p w:rsidR="00ED648B" w:rsidRDefault="00BC7942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EF0">
        <w:rPr>
          <w:rFonts w:ascii="Times New Roman" w:hAnsi="Times New Roman" w:cs="Times New Roman"/>
          <w:sz w:val="28"/>
          <w:szCs w:val="28"/>
        </w:rPr>
        <w:t>.2. Р</w:t>
      </w:r>
      <w:r w:rsidR="00ED648B" w:rsidRPr="00784E9C">
        <w:rPr>
          <w:rFonts w:ascii="Times New Roman" w:hAnsi="Times New Roman" w:cs="Times New Roman"/>
          <w:sz w:val="28"/>
          <w:szCs w:val="28"/>
        </w:rPr>
        <w:t>екомендации комиссии по соблюдению требований к служебному поведению муниципальных служащих</w:t>
      </w:r>
      <w:r w:rsidR="004E360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3605">
        <w:rPr>
          <w:rFonts w:ascii="Times New Roman" w:hAnsi="Times New Roman" w:cs="Times New Roman"/>
          <w:sz w:val="28"/>
          <w:szCs w:val="28"/>
        </w:rPr>
        <w:t>-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4E3605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="00ED648B" w:rsidRPr="00784E9C">
        <w:rPr>
          <w:rFonts w:ascii="Times New Roman" w:hAnsi="Times New Roman" w:cs="Times New Roman"/>
          <w:sz w:val="28"/>
          <w:szCs w:val="28"/>
        </w:rPr>
        <w:t>) в случае, если доклад о результатах проверки направлялся в комиссию</w:t>
      </w:r>
      <w:r w:rsidR="004E3605" w:rsidRPr="004E3605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>по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BC7942" w:rsidRDefault="00BC7942" w:rsidP="00BC79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C7942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Доклада кадров</w:t>
      </w:r>
      <w:r w:rsidR="00FF2E82">
        <w:rPr>
          <w:sz w:val="28"/>
          <w:szCs w:val="28"/>
        </w:rPr>
        <w:t>ой службы</w:t>
      </w:r>
      <w:r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ED648B" w:rsidRPr="00784E9C" w:rsidRDefault="00BC7942" w:rsidP="004E36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605">
        <w:rPr>
          <w:rFonts w:ascii="Times New Roman" w:hAnsi="Times New Roman" w:cs="Times New Roman"/>
          <w:sz w:val="28"/>
          <w:szCs w:val="28"/>
        </w:rPr>
        <w:t>. О</w:t>
      </w:r>
      <w:r w:rsidR="00ED648B" w:rsidRPr="00784E9C">
        <w:rPr>
          <w:rFonts w:ascii="Times New Roman" w:hAnsi="Times New Roman" w:cs="Times New Roman"/>
          <w:sz w:val="28"/>
          <w:szCs w:val="28"/>
        </w:rPr>
        <w:t>бъя</w:t>
      </w:r>
      <w:r>
        <w:rPr>
          <w:rFonts w:ascii="Times New Roman" w:hAnsi="Times New Roman" w:cs="Times New Roman"/>
          <w:sz w:val="28"/>
          <w:szCs w:val="28"/>
        </w:rPr>
        <w:t>снений муниципального служащего.</w:t>
      </w:r>
    </w:p>
    <w:p w:rsidR="00ED648B" w:rsidRPr="00784E9C" w:rsidRDefault="00BC7942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E3605">
        <w:rPr>
          <w:rFonts w:ascii="Times New Roman" w:hAnsi="Times New Roman" w:cs="Times New Roman"/>
          <w:sz w:val="28"/>
          <w:szCs w:val="28"/>
        </w:rPr>
        <w:t>. И</w:t>
      </w:r>
      <w:r w:rsidR="00ED648B" w:rsidRPr="00784E9C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. До применения взыскания </w:t>
      </w:r>
      <w:r w:rsidR="004E3605">
        <w:rPr>
          <w:rFonts w:ascii="Times New Roman" w:hAnsi="Times New Roman" w:cs="Times New Roman"/>
          <w:sz w:val="28"/>
          <w:szCs w:val="28"/>
        </w:rPr>
        <w:t>глава администрации Кировского муниципального района Ленинградской области (руководитель отраслевого органа</w:t>
      </w:r>
      <w:r w:rsidR="004E3605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области) </w:t>
      </w:r>
      <w:r w:rsidR="00ED648B" w:rsidRPr="00784E9C">
        <w:rPr>
          <w:rFonts w:ascii="Times New Roman" w:hAnsi="Times New Roman" w:cs="Times New Roman"/>
          <w:sz w:val="28"/>
          <w:szCs w:val="28"/>
        </w:rPr>
        <w:t>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48B" w:rsidRPr="00784E9C">
        <w:rPr>
          <w:rFonts w:ascii="Times New Roman" w:hAnsi="Times New Roman" w:cs="Times New Roman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48B" w:rsidRPr="00784E9C">
        <w:rPr>
          <w:rFonts w:ascii="Times New Roman" w:hAnsi="Times New Roman" w:cs="Times New Roman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составляется в письменной форме акт о непредставлении объяснения, который должен содержать: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605">
        <w:rPr>
          <w:rFonts w:ascii="Times New Roman" w:hAnsi="Times New Roman" w:cs="Times New Roman"/>
          <w:sz w:val="28"/>
          <w:szCs w:val="28"/>
        </w:rPr>
        <w:t>.1.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ату и номер акта.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605">
        <w:rPr>
          <w:rFonts w:ascii="Times New Roman" w:hAnsi="Times New Roman" w:cs="Times New Roman"/>
          <w:sz w:val="28"/>
          <w:szCs w:val="28"/>
        </w:rPr>
        <w:t>.2.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и место составления акта.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605">
        <w:rPr>
          <w:rFonts w:ascii="Times New Roman" w:hAnsi="Times New Roman" w:cs="Times New Roman"/>
          <w:sz w:val="28"/>
          <w:szCs w:val="28"/>
        </w:rPr>
        <w:t>.3. Ф</w:t>
      </w:r>
      <w:r w:rsidR="00ED648B" w:rsidRPr="00784E9C">
        <w:rPr>
          <w:rFonts w:ascii="Times New Roman" w:hAnsi="Times New Roman" w:cs="Times New Roman"/>
          <w:sz w:val="28"/>
          <w:szCs w:val="28"/>
        </w:rPr>
        <w:t>амилию, имя, от</w:t>
      </w:r>
      <w:r>
        <w:rPr>
          <w:rFonts w:ascii="Times New Roman" w:hAnsi="Times New Roman" w:cs="Times New Roman"/>
          <w:sz w:val="28"/>
          <w:szCs w:val="28"/>
        </w:rPr>
        <w:t>чество муниципального служащего.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3605">
        <w:rPr>
          <w:rFonts w:ascii="Times New Roman" w:hAnsi="Times New Roman" w:cs="Times New Roman"/>
          <w:sz w:val="28"/>
          <w:szCs w:val="28"/>
        </w:rPr>
        <w:t>.4.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>Д</w:t>
      </w:r>
      <w:r w:rsidR="00ED648B" w:rsidRPr="00784E9C">
        <w:rPr>
          <w:rFonts w:ascii="Times New Roman" w:hAnsi="Times New Roman" w:cs="Times New Roman"/>
          <w:sz w:val="28"/>
          <w:szCs w:val="28"/>
        </w:rPr>
        <w:t>ату, номер уведомления (запроса) о представлении объяснения, дату получения указанного уведомления (</w:t>
      </w:r>
      <w:r>
        <w:rPr>
          <w:rFonts w:ascii="Times New Roman" w:hAnsi="Times New Roman" w:cs="Times New Roman"/>
          <w:sz w:val="28"/>
          <w:szCs w:val="28"/>
        </w:rPr>
        <w:t>запроса) муниципальным служащим.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605">
        <w:rPr>
          <w:rFonts w:ascii="Times New Roman" w:hAnsi="Times New Roman" w:cs="Times New Roman"/>
          <w:sz w:val="28"/>
          <w:szCs w:val="28"/>
        </w:rPr>
        <w:t>.5.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>С</w:t>
      </w:r>
      <w:r w:rsidR="00ED648B" w:rsidRPr="00784E9C">
        <w:rPr>
          <w:rFonts w:ascii="Times New Roman" w:hAnsi="Times New Roman" w:cs="Times New Roman"/>
          <w:sz w:val="28"/>
          <w:szCs w:val="28"/>
        </w:rPr>
        <w:t>ведения о непредставлении объяснения (отказ муниципального служащего от пред</w:t>
      </w:r>
      <w:r>
        <w:rPr>
          <w:rFonts w:ascii="Times New Roman" w:hAnsi="Times New Roman" w:cs="Times New Roman"/>
          <w:sz w:val="28"/>
          <w:szCs w:val="28"/>
        </w:rPr>
        <w:t>ставления объяснения</w:t>
      </w:r>
      <w:r w:rsidR="000D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иное).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605">
        <w:rPr>
          <w:rFonts w:ascii="Times New Roman" w:hAnsi="Times New Roman" w:cs="Times New Roman"/>
          <w:sz w:val="28"/>
          <w:szCs w:val="28"/>
        </w:rPr>
        <w:t>.</w:t>
      </w:r>
      <w:r w:rsidR="00ED648B" w:rsidRPr="00784E9C">
        <w:rPr>
          <w:rFonts w:ascii="Times New Roman" w:hAnsi="Times New Roman" w:cs="Times New Roman"/>
          <w:sz w:val="28"/>
          <w:szCs w:val="28"/>
        </w:rPr>
        <w:t>6</w:t>
      </w:r>
      <w:r w:rsidR="004E3605">
        <w:rPr>
          <w:rFonts w:ascii="Times New Roman" w:hAnsi="Times New Roman" w:cs="Times New Roman"/>
          <w:sz w:val="28"/>
          <w:szCs w:val="28"/>
        </w:rPr>
        <w:t>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hAnsi="Times New Roman" w:cs="Times New Roman"/>
          <w:sz w:val="28"/>
          <w:szCs w:val="28"/>
        </w:rPr>
        <w:t>П</w:t>
      </w:r>
      <w:r w:rsidR="00ED648B" w:rsidRPr="00784E9C">
        <w:rPr>
          <w:rFonts w:ascii="Times New Roman" w:hAnsi="Times New Roman" w:cs="Times New Roman"/>
          <w:sz w:val="28"/>
          <w:szCs w:val="28"/>
        </w:rPr>
        <w:t>одписи руководителя кадровой службы,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ED648B" w:rsidRPr="004E3605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648B" w:rsidRPr="00784E9C">
        <w:rPr>
          <w:rFonts w:ascii="Times New Roman" w:hAnsi="Times New Roman" w:cs="Times New Roman"/>
          <w:sz w:val="28"/>
          <w:szCs w:val="28"/>
        </w:rPr>
        <w:t>. Не</w:t>
      </w:r>
      <w:r w:rsidR="007A134E">
        <w:rPr>
          <w:rFonts w:ascii="Times New Roman" w:hAnsi="Times New Roman" w:cs="Times New Roman"/>
          <w:sz w:val="28"/>
          <w:szCs w:val="28"/>
        </w:rPr>
        <w:t xml:space="preserve"> 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муниципальным служащим объяснения не является препятствием для применения </w:t>
      </w:r>
      <w:r w:rsidR="00ED648B" w:rsidRPr="004E3605">
        <w:rPr>
          <w:rFonts w:ascii="Times New Roman" w:hAnsi="Times New Roman" w:cs="Times New Roman"/>
          <w:sz w:val="28"/>
          <w:szCs w:val="28"/>
        </w:rPr>
        <w:t>взыскания</w:t>
      </w:r>
      <w:r w:rsidR="004E3605" w:rsidRPr="004E3605">
        <w:rPr>
          <w:rFonts w:ascii="Times New Roman" w:hAnsi="Times New Roman" w:cs="Times New Roman"/>
          <w:sz w:val="28"/>
          <w:szCs w:val="28"/>
        </w:rPr>
        <w:t xml:space="preserve"> за коррупционное правонарушение</w:t>
      </w:r>
      <w:r w:rsidR="00ED648B" w:rsidRPr="004E3605">
        <w:rPr>
          <w:rFonts w:ascii="Times New Roman" w:hAnsi="Times New Roman" w:cs="Times New Roman"/>
          <w:sz w:val="28"/>
          <w:szCs w:val="28"/>
        </w:rPr>
        <w:t>.</w:t>
      </w:r>
    </w:p>
    <w:p w:rsidR="00ED648B" w:rsidRPr="004E3605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. При применении взысканий, </w:t>
      </w:r>
      <w:r w:rsidR="00ED648B" w:rsidRPr="004E360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="00ED648B" w:rsidRPr="004E360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A61413">
        <w:rPr>
          <w:sz w:val="28"/>
          <w:szCs w:val="28"/>
        </w:rPr>
        <w:t>.</w:t>
      </w:r>
      <w:r w:rsidR="00ED648B" w:rsidRPr="004E36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648B" w:rsidRPr="004E360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D648B" w:rsidRPr="004E36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ED648B" w:rsidRPr="004E360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4E3605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ED648B" w:rsidRPr="004E36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E3605">
        <w:rPr>
          <w:rFonts w:ascii="Times New Roman" w:hAnsi="Times New Roman" w:cs="Times New Roman"/>
          <w:sz w:val="28"/>
          <w:szCs w:val="28"/>
        </w:rPr>
        <w:t>»</w:t>
      </w:r>
      <w:r w:rsidR="00ED648B" w:rsidRPr="004E3605">
        <w:rPr>
          <w:rFonts w:ascii="Times New Roman" w:hAnsi="Times New Roman" w:cs="Times New Roman"/>
          <w:sz w:val="28"/>
          <w:szCs w:val="28"/>
        </w:rPr>
        <w:t>, проводится проверка.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. Проверка осуществляется в порядке, определенном </w:t>
      </w:r>
      <w:r w:rsidR="00ED648B" w:rsidRPr="004E36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ED648B" w:rsidRPr="004E3605">
          <w:rPr>
            <w:rFonts w:ascii="Times New Roman" w:hAnsi="Times New Roman" w:cs="Times New Roman"/>
            <w:sz w:val="28"/>
            <w:szCs w:val="28"/>
          </w:rPr>
          <w:t>статье 7-2</w:t>
        </w:r>
      </w:hyperlink>
      <w:r w:rsidR="004E3605">
        <w:rPr>
          <w:rFonts w:ascii="Times New Roman" w:hAnsi="Times New Roman" w:cs="Times New Roman"/>
          <w:sz w:val="28"/>
          <w:szCs w:val="28"/>
        </w:rPr>
        <w:t>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4E3605">
        <w:rPr>
          <w:rFonts w:ascii="Times New Roman" w:hAnsi="Times New Roman" w:cs="Times New Roman"/>
          <w:sz w:val="28"/>
          <w:szCs w:val="28"/>
        </w:rPr>
        <w:t xml:space="preserve">Ленинградской области от 11 марта 2008 года № 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14-оз </w:t>
      </w:r>
      <w:r w:rsidR="004E3605">
        <w:rPr>
          <w:rFonts w:ascii="Times New Roman" w:hAnsi="Times New Roman" w:cs="Times New Roman"/>
          <w:sz w:val="28"/>
          <w:szCs w:val="28"/>
        </w:rPr>
        <w:t>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правовом регулировании муниципальной</w:t>
      </w:r>
      <w:r w:rsidR="004E3605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="00ED648B" w:rsidRPr="00784E9C">
        <w:rPr>
          <w:rFonts w:ascii="Times New Roman" w:hAnsi="Times New Roman" w:cs="Times New Roman"/>
          <w:sz w:val="28"/>
          <w:szCs w:val="28"/>
        </w:rPr>
        <w:t>.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. По окончании проверки руководителем кадровой службы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 w:rsidR="00C859F9">
        <w:rPr>
          <w:rFonts w:ascii="Times New Roman" w:hAnsi="Times New Roman" w:cs="Times New Roman"/>
          <w:sz w:val="28"/>
          <w:szCs w:val="28"/>
        </w:rPr>
        <w:t>главе администрации Кировского муниципального района Ленинградской области (руководителю отраслевого органа</w:t>
      </w:r>
      <w:r w:rsidR="00C859F9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области) </w:t>
      </w:r>
      <w:r w:rsidR="00ED648B" w:rsidRPr="00784E9C">
        <w:rPr>
          <w:rFonts w:ascii="Times New Roman" w:hAnsi="Times New Roman" w:cs="Times New Roman"/>
          <w:sz w:val="28"/>
          <w:szCs w:val="28"/>
        </w:rPr>
        <w:t>не позднее пяти рабочих дней со дня истечения срока проведения проверки.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1</w:t>
      </w:r>
      <w:r w:rsidR="00A25FF4">
        <w:rPr>
          <w:rFonts w:ascii="Times New Roman" w:hAnsi="Times New Roman" w:cs="Times New Roman"/>
          <w:sz w:val="28"/>
          <w:szCs w:val="28"/>
        </w:rPr>
        <w:t>0</w:t>
      </w:r>
      <w:r w:rsidRPr="00784E9C">
        <w:rPr>
          <w:rFonts w:ascii="Times New Roman" w:hAnsi="Times New Roman" w:cs="Times New Roman"/>
          <w:sz w:val="28"/>
          <w:szCs w:val="28"/>
        </w:rPr>
        <w:t xml:space="preserve">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6" w:history="1">
        <w:r w:rsidRPr="00C859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9F9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>«</w:t>
      </w:r>
      <w:r w:rsidRPr="00C859F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859F9">
        <w:rPr>
          <w:rFonts w:ascii="Times New Roman" w:hAnsi="Times New Roman" w:cs="Times New Roman"/>
          <w:sz w:val="28"/>
          <w:szCs w:val="28"/>
        </w:rPr>
        <w:t>»</w:t>
      </w:r>
      <w:r w:rsidRPr="00C859F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C859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9F9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>«</w:t>
      </w:r>
      <w:r w:rsidRPr="00C85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59F9">
        <w:rPr>
          <w:rFonts w:ascii="Times New Roman" w:hAnsi="Times New Roman" w:cs="Times New Roman"/>
          <w:sz w:val="28"/>
          <w:szCs w:val="28"/>
        </w:rPr>
        <w:t xml:space="preserve">» </w:t>
      </w:r>
      <w:r w:rsidRPr="00C859F9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</w:t>
      </w:r>
      <w:r w:rsidRPr="00784E9C">
        <w:rPr>
          <w:rFonts w:ascii="Times New Roman" w:hAnsi="Times New Roman" w:cs="Times New Roman"/>
          <w:sz w:val="28"/>
          <w:szCs w:val="28"/>
        </w:rPr>
        <w:t xml:space="preserve">(далее - факт совершения муниципальным служащим коррупционного правонарушения), </w:t>
      </w:r>
      <w:r w:rsidR="00C859F9">
        <w:rPr>
          <w:rFonts w:ascii="Times New Roman" w:hAnsi="Times New Roman" w:cs="Times New Roman"/>
          <w:sz w:val="28"/>
          <w:szCs w:val="28"/>
        </w:rPr>
        <w:t>глава администрации Кировского муниципального района Ленинградской области (руководитель отраслевого органа</w:t>
      </w:r>
      <w:r w:rsidR="00C859F9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области) </w:t>
      </w:r>
      <w:r w:rsidRPr="00784E9C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84E9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5FF4">
        <w:rPr>
          <w:rFonts w:ascii="Times New Roman" w:hAnsi="Times New Roman" w:cs="Times New Roman"/>
          <w:sz w:val="28"/>
          <w:szCs w:val="28"/>
        </w:rPr>
        <w:t>1</w:t>
      </w:r>
      <w:r w:rsidRPr="00784E9C">
        <w:rPr>
          <w:rFonts w:ascii="Times New Roman" w:hAnsi="Times New Roman" w:cs="Times New Roman"/>
          <w:sz w:val="28"/>
          <w:szCs w:val="28"/>
        </w:rPr>
        <w:t>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ED648B" w:rsidRPr="00784E9C" w:rsidRDefault="00A25FF4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59F9">
        <w:rPr>
          <w:rFonts w:ascii="Times New Roman" w:hAnsi="Times New Roman" w:cs="Times New Roman"/>
          <w:sz w:val="28"/>
          <w:szCs w:val="28"/>
        </w:rPr>
        <w:t>.1.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>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применении к муниципальному служащему взыскания, </w:t>
      </w:r>
      <w:r w:rsidR="00ED648B" w:rsidRPr="00C859F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8" w:history="1">
        <w:r w:rsidR="00ED648B" w:rsidRPr="00C859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A61413">
        <w:rPr>
          <w:sz w:val="28"/>
          <w:szCs w:val="28"/>
        </w:rPr>
        <w:t>.</w:t>
      </w:r>
      <w:r w:rsidR="00ED648B" w:rsidRPr="00C85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ED648B" w:rsidRPr="00C859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D648B" w:rsidRPr="00C859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ED648B" w:rsidRPr="00C859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D648B" w:rsidRPr="00784E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59F9">
        <w:rPr>
          <w:rFonts w:ascii="Times New Roman" w:hAnsi="Times New Roman" w:cs="Times New Roman"/>
          <w:sz w:val="28"/>
          <w:szCs w:val="28"/>
        </w:rPr>
        <w:t>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муниципально</w:t>
      </w:r>
      <w:r w:rsidR="00C859F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ED648B" w:rsidRPr="00784E9C">
        <w:rPr>
          <w:rFonts w:ascii="Times New Roman" w:hAnsi="Times New Roman" w:cs="Times New Roman"/>
          <w:sz w:val="28"/>
          <w:szCs w:val="28"/>
        </w:rPr>
        <w:t>, с указа</w:t>
      </w:r>
      <w:r>
        <w:rPr>
          <w:rFonts w:ascii="Times New Roman" w:hAnsi="Times New Roman" w:cs="Times New Roman"/>
          <w:sz w:val="28"/>
          <w:szCs w:val="28"/>
        </w:rPr>
        <w:t>нием конкретного вида взыскания.</w:t>
      </w:r>
    </w:p>
    <w:p w:rsidR="00C859F9" w:rsidRDefault="00C859F9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5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представлении материалов проверки и направлении доклада о результатах проверки в комиссию </w:t>
      </w:r>
      <w:r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1</w:t>
      </w:r>
      <w:r w:rsidR="00270360">
        <w:rPr>
          <w:rFonts w:ascii="Times New Roman" w:hAnsi="Times New Roman" w:cs="Times New Roman"/>
          <w:sz w:val="28"/>
          <w:szCs w:val="28"/>
        </w:rPr>
        <w:t>2</w:t>
      </w:r>
      <w:r w:rsidRPr="00784E9C">
        <w:rPr>
          <w:rFonts w:ascii="Times New Roman" w:hAnsi="Times New Roman" w:cs="Times New Roman"/>
          <w:sz w:val="28"/>
          <w:szCs w:val="28"/>
        </w:rPr>
        <w:t xml:space="preserve">. </w:t>
      </w:r>
      <w:r w:rsidR="00C859F9">
        <w:rPr>
          <w:rFonts w:ascii="Times New Roman" w:hAnsi="Times New Roman" w:cs="Times New Roman"/>
          <w:sz w:val="28"/>
          <w:szCs w:val="28"/>
        </w:rPr>
        <w:t>Глава администрации Кировского муниципального района Ленинградской области (руководитель отраслевого органа</w:t>
      </w:r>
      <w:r w:rsidR="00C859F9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области) </w:t>
      </w:r>
      <w:r w:rsidRPr="00784E9C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доклада о результатах проверки в соответствии с </w:t>
      </w:r>
      <w:r w:rsidR="00C859F9">
        <w:rPr>
          <w:rFonts w:ascii="Times New Roman" w:hAnsi="Times New Roman" w:cs="Times New Roman"/>
          <w:sz w:val="28"/>
          <w:szCs w:val="28"/>
        </w:rPr>
        <w:t>пунктом 1</w:t>
      </w:r>
      <w:hyperlink w:anchor="Par21" w:history="1">
        <w:r w:rsidR="005B004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859F9">
        <w:rPr>
          <w:rFonts w:ascii="Times New Roman" w:hAnsi="Times New Roman" w:cs="Times New Roman"/>
          <w:sz w:val="28"/>
          <w:szCs w:val="28"/>
        </w:rPr>
        <w:t xml:space="preserve"> </w:t>
      </w:r>
      <w:r w:rsidRPr="00784E9C">
        <w:rPr>
          <w:rFonts w:ascii="Times New Roman" w:hAnsi="Times New Roman" w:cs="Times New Roman"/>
          <w:sz w:val="28"/>
          <w:szCs w:val="28"/>
        </w:rPr>
        <w:t>настоящего Положения принимает одно из следующих решений:</w:t>
      </w:r>
    </w:p>
    <w:p w:rsidR="00ED648B" w:rsidRPr="00784E9C" w:rsidRDefault="00C859F9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применении взыскания, предусмотренного </w:t>
      </w:r>
      <w:hyperlink r:id="rId21" w:history="1">
        <w:r w:rsidR="00ED648B" w:rsidRPr="00C859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A61413">
        <w:rPr>
          <w:sz w:val="28"/>
          <w:szCs w:val="28"/>
        </w:rPr>
        <w:t>.</w:t>
      </w:r>
      <w:r w:rsidR="00ED648B" w:rsidRPr="00C85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ED648B" w:rsidRPr="00C859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D648B" w:rsidRPr="00C859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ED648B" w:rsidRPr="00C859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D648B" w:rsidRPr="00C8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>, с указа</w:t>
      </w:r>
      <w:r w:rsidR="005B004E">
        <w:rPr>
          <w:rFonts w:ascii="Times New Roman" w:hAnsi="Times New Roman" w:cs="Times New Roman"/>
          <w:sz w:val="28"/>
          <w:szCs w:val="28"/>
        </w:rPr>
        <w:t>нием конкретного вида взыскания.</w:t>
      </w:r>
    </w:p>
    <w:p w:rsidR="00ED648B" w:rsidRPr="00784E9C" w:rsidRDefault="00C859F9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представлении материалов проверки и направлении доклада о результатах проверки в комиссию </w:t>
      </w:r>
      <w:r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3</w:t>
      </w:r>
      <w:r w:rsidRPr="00784E9C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C859F9">
        <w:rPr>
          <w:rFonts w:ascii="Times New Roman" w:hAnsi="Times New Roman" w:cs="Times New Roman"/>
          <w:sz w:val="28"/>
          <w:szCs w:val="28"/>
        </w:rPr>
        <w:t>главой администрации Кировского муниципального района Ленинградской области (руководителем отраслевого органа</w:t>
      </w:r>
      <w:r w:rsidR="00C859F9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C859F9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области) </w:t>
      </w:r>
      <w:r w:rsidRPr="00784E9C">
        <w:rPr>
          <w:rFonts w:ascii="Times New Roman" w:hAnsi="Times New Roman" w:cs="Times New Roman"/>
          <w:sz w:val="28"/>
          <w:szCs w:val="28"/>
        </w:rPr>
        <w:t xml:space="preserve">решения, предусмотренного </w:t>
      </w:r>
      <w:hyperlink w:anchor="Par26" w:history="1">
        <w:r w:rsidRPr="002703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C4FD3" w:rsidRPr="00270360">
          <w:rPr>
            <w:rFonts w:ascii="Times New Roman" w:hAnsi="Times New Roman" w:cs="Times New Roman"/>
            <w:sz w:val="28"/>
            <w:szCs w:val="28"/>
          </w:rPr>
          <w:t>1</w:t>
        </w:r>
        <w:r w:rsidR="005B004E" w:rsidRPr="00270360">
          <w:rPr>
            <w:rFonts w:ascii="Times New Roman" w:hAnsi="Times New Roman" w:cs="Times New Roman"/>
            <w:sz w:val="28"/>
            <w:szCs w:val="28"/>
          </w:rPr>
          <w:t>2</w:t>
        </w:r>
        <w:r w:rsidR="000C4FD3" w:rsidRPr="00270360">
          <w:rPr>
            <w:rFonts w:ascii="Times New Roman" w:hAnsi="Times New Roman" w:cs="Times New Roman"/>
            <w:sz w:val="28"/>
            <w:szCs w:val="28"/>
          </w:rPr>
          <w:t>.2.</w:t>
        </w:r>
        <w:r w:rsidRPr="0027036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5B004E" w:rsidRPr="00270360">
        <w:rPr>
          <w:rFonts w:ascii="Times New Roman" w:hAnsi="Times New Roman" w:cs="Times New Roman"/>
          <w:sz w:val="28"/>
          <w:szCs w:val="28"/>
        </w:rPr>
        <w:t>2</w:t>
      </w:r>
      <w:r w:rsidRPr="00270360">
        <w:rPr>
          <w:rFonts w:ascii="Times New Roman" w:hAnsi="Times New Roman" w:cs="Times New Roman"/>
          <w:sz w:val="28"/>
          <w:szCs w:val="28"/>
        </w:rPr>
        <w:t xml:space="preserve"> </w:t>
      </w:r>
      <w:r w:rsidRPr="00784E9C">
        <w:rPr>
          <w:rFonts w:ascii="Times New Roman" w:hAnsi="Times New Roman" w:cs="Times New Roman"/>
          <w:sz w:val="28"/>
          <w:szCs w:val="28"/>
        </w:rPr>
        <w:t xml:space="preserve">настоящего Положения, материалы проверки и доклад о результатах проверки направляются кадровой службой в течение одного рабочего дня со дня поступления такого решения в комиссию </w:t>
      </w:r>
      <w:r w:rsidR="000C4FD3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0C4FD3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Pr="00784E9C">
        <w:rPr>
          <w:rFonts w:ascii="Times New Roman" w:hAnsi="Times New Roman" w:cs="Times New Roman"/>
          <w:sz w:val="28"/>
          <w:szCs w:val="28"/>
        </w:rPr>
        <w:t>для рассмотрения на заседании комиссии в порядке и сроки, установленные Положением о комиссии</w:t>
      </w:r>
      <w:r w:rsidR="000C4FD3" w:rsidRPr="000C4FD3">
        <w:rPr>
          <w:rFonts w:ascii="Times New Roman" w:hAnsi="Times New Roman" w:cs="Times New Roman"/>
          <w:sz w:val="28"/>
          <w:szCs w:val="28"/>
        </w:rPr>
        <w:t xml:space="preserve"> </w:t>
      </w:r>
      <w:r w:rsidR="000C4FD3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Pr="00784E9C">
        <w:rPr>
          <w:rFonts w:ascii="Times New Roman" w:hAnsi="Times New Roman" w:cs="Times New Roman"/>
          <w:sz w:val="28"/>
          <w:szCs w:val="28"/>
        </w:rPr>
        <w:t>.</w:t>
      </w:r>
    </w:p>
    <w:p w:rsidR="00ED648B" w:rsidRPr="00784E9C" w:rsidRDefault="000C4FD3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4</w:t>
      </w:r>
      <w:r w:rsidR="00ED648B" w:rsidRPr="00784E9C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</w:t>
      </w:r>
      <w:r w:rsidRPr="000C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подготавливается в письменной форме одна из следующих рекомендаций:</w:t>
      </w:r>
    </w:p>
    <w:p w:rsidR="00ED648B" w:rsidRPr="00784E9C" w:rsidRDefault="005B004E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C4FD3">
        <w:rPr>
          <w:rFonts w:ascii="Times New Roman" w:hAnsi="Times New Roman" w:cs="Times New Roman"/>
          <w:sz w:val="28"/>
          <w:szCs w:val="28"/>
        </w:rPr>
        <w:t>.1. 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неприменении к муниципальному служащему взыскания, предусмотренного </w:t>
      </w:r>
      <w:hyperlink r:id="rId24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286ACB">
        <w:t>.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D648B" w:rsidRPr="000C4F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D648B" w:rsidRPr="000C4FD3">
        <w:rPr>
          <w:rFonts w:ascii="Times New Roman" w:hAnsi="Times New Roman" w:cs="Times New Roman"/>
          <w:sz w:val="28"/>
          <w:szCs w:val="28"/>
        </w:rPr>
        <w:t xml:space="preserve"> 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C4FD3">
        <w:rPr>
          <w:rFonts w:ascii="Times New Roman" w:hAnsi="Times New Roman" w:cs="Times New Roman"/>
          <w:sz w:val="28"/>
          <w:szCs w:val="28"/>
        </w:rPr>
        <w:t>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C4FD3"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, - в случае, если комиссией </w:t>
      </w:r>
      <w:r w:rsidR="000C4FD3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0C4FD3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не установлен факт </w:t>
      </w:r>
      <w:r w:rsidR="00ED648B" w:rsidRPr="00784E9C">
        <w:rPr>
          <w:rFonts w:ascii="Times New Roman" w:hAnsi="Times New Roman" w:cs="Times New Roman"/>
          <w:sz w:val="28"/>
          <w:szCs w:val="28"/>
        </w:rPr>
        <w:lastRenderedPageBreak/>
        <w:t>совершения муниципальным служащи</w:t>
      </w:r>
      <w:r>
        <w:rPr>
          <w:rFonts w:ascii="Times New Roman" w:hAnsi="Times New Roman" w:cs="Times New Roman"/>
          <w:sz w:val="28"/>
          <w:szCs w:val="28"/>
        </w:rPr>
        <w:t>м коррупционного правонарушения.</w:t>
      </w:r>
    </w:p>
    <w:p w:rsidR="00ED648B" w:rsidRPr="00784E9C" w:rsidRDefault="000C4FD3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применении к муниципальному служащему взыскания, 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7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286ACB">
        <w:t>.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D648B" w:rsidRPr="000C4F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>, с указанием конкретного вида взыскания - в случае, если комиссией</w:t>
      </w:r>
      <w:r w:rsidRPr="000C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установлен факт совершения муниципальным служащим коррупционного правонарушения.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 xml:space="preserve">Рекомендации комиссии </w:t>
      </w:r>
      <w:r w:rsidR="000C4FD3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0C4FD3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Pr="00784E9C">
        <w:rPr>
          <w:rFonts w:ascii="Times New Roman" w:hAnsi="Times New Roman" w:cs="Times New Roman"/>
          <w:sz w:val="28"/>
          <w:szCs w:val="28"/>
        </w:rPr>
        <w:t xml:space="preserve">представляются секретарем комиссии </w:t>
      </w:r>
      <w:r w:rsidR="000C4FD3">
        <w:rPr>
          <w:rFonts w:ascii="Times New Roman" w:hAnsi="Times New Roman" w:cs="Times New Roman"/>
          <w:sz w:val="28"/>
          <w:szCs w:val="28"/>
        </w:rPr>
        <w:t>главе администрации Кировского муниципального района Ленинградской области (руководителю отраслевого органа</w:t>
      </w:r>
      <w:r w:rsidR="000C4FD3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0C4FD3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области)</w:t>
      </w:r>
      <w:r w:rsidRPr="00784E9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проведения заседания комиссии.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5</w:t>
      </w:r>
      <w:r w:rsidRPr="00784E9C">
        <w:rPr>
          <w:rFonts w:ascii="Times New Roman" w:hAnsi="Times New Roman" w:cs="Times New Roman"/>
          <w:sz w:val="28"/>
          <w:szCs w:val="28"/>
        </w:rPr>
        <w:t xml:space="preserve">. </w:t>
      </w:r>
      <w:r w:rsidR="000C4FD3">
        <w:rPr>
          <w:rFonts w:ascii="Times New Roman" w:hAnsi="Times New Roman" w:cs="Times New Roman"/>
          <w:sz w:val="28"/>
          <w:szCs w:val="28"/>
        </w:rPr>
        <w:t>Глава администрации Кировского муниципального района Ленинградской области (руководитель отраслевого органа</w:t>
      </w:r>
      <w:r w:rsidR="000C4FD3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0C4FD3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области) </w:t>
      </w:r>
      <w:r w:rsidRPr="00784E9C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рекомендаций комиссии</w:t>
      </w:r>
      <w:r w:rsidR="000C4FD3" w:rsidRPr="000C4FD3">
        <w:rPr>
          <w:rFonts w:ascii="Times New Roman" w:hAnsi="Times New Roman" w:cs="Times New Roman"/>
          <w:sz w:val="28"/>
          <w:szCs w:val="28"/>
        </w:rPr>
        <w:t xml:space="preserve"> </w:t>
      </w:r>
      <w:r w:rsidR="000C4FD3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Pr="00784E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D648B" w:rsidRPr="00784E9C" w:rsidRDefault="005B004E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4FD3">
        <w:rPr>
          <w:rFonts w:ascii="Times New Roman" w:hAnsi="Times New Roman" w:cs="Times New Roman"/>
          <w:sz w:val="28"/>
          <w:szCs w:val="28"/>
        </w:rPr>
        <w:t>.1. О</w:t>
      </w:r>
      <w:r w:rsidR="00ED648B" w:rsidRPr="00784E9C">
        <w:rPr>
          <w:rFonts w:ascii="Times New Roman" w:hAnsi="Times New Roman" w:cs="Times New Roman"/>
          <w:sz w:val="28"/>
          <w:szCs w:val="28"/>
        </w:rPr>
        <w:t>б отсутствии факта совершения муниципальным служащи</w:t>
      </w:r>
      <w:r>
        <w:rPr>
          <w:rFonts w:ascii="Times New Roman" w:hAnsi="Times New Roman" w:cs="Times New Roman"/>
          <w:sz w:val="28"/>
          <w:szCs w:val="28"/>
        </w:rPr>
        <w:t>м коррупционного правонарушения.</w:t>
      </w:r>
    </w:p>
    <w:p w:rsidR="00ED648B" w:rsidRPr="00784E9C" w:rsidRDefault="000C4FD3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применении к муниципальному служащему взыскания, 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30" w:history="1">
        <w:r w:rsidR="00ED648B" w:rsidRPr="00286AC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286ACB" w:rsidRPr="00286ACB">
        <w:rPr>
          <w:rFonts w:ascii="Times New Roman" w:hAnsi="Times New Roman" w:cs="Times New Roman"/>
          <w:sz w:val="28"/>
          <w:szCs w:val="28"/>
        </w:rPr>
        <w:t>.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D648B" w:rsidRPr="000C4F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>, с указанием конкретного вида взыскания.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6</w:t>
      </w:r>
      <w:r w:rsidRPr="00784E9C">
        <w:rPr>
          <w:rFonts w:ascii="Times New Roman" w:hAnsi="Times New Roman" w:cs="Times New Roman"/>
          <w:sz w:val="28"/>
          <w:szCs w:val="28"/>
        </w:rPr>
        <w:t xml:space="preserve">. При применении взысканий, </w:t>
      </w:r>
      <w:r w:rsidRPr="000C4F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3" w:history="1">
        <w:r w:rsidRPr="000C4FD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286ACB">
        <w:rPr>
          <w:sz w:val="28"/>
          <w:szCs w:val="28"/>
        </w:rPr>
        <w:t>.</w:t>
      </w:r>
      <w:r w:rsidRPr="000C4FD3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0C4FD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C4F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0C4FD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4F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4FD3">
        <w:rPr>
          <w:rFonts w:ascii="Times New Roman" w:hAnsi="Times New Roman" w:cs="Times New Roman"/>
          <w:sz w:val="28"/>
          <w:szCs w:val="28"/>
        </w:rPr>
        <w:t>«</w:t>
      </w:r>
      <w:r w:rsidRPr="000C4FD3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  <w:r w:rsidR="000C4FD3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784E9C">
        <w:rPr>
          <w:rFonts w:ascii="Times New Roman" w:hAnsi="Times New Roman" w:cs="Times New Roman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D648B" w:rsidRPr="00784E9C" w:rsidRDefault="00ED648B" w:rsidP="007E448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1</w:t>
      </w:r>
      <w:r w:rsidR="005B004E">
        <w:rPr>
          <w:rFonts w:ascii="Times New Roman" w:hAnsi="Times New Roman" w:cs="Times New Roman"/>
          <w:sz w:val="28"/>
          <w:szCs w:val="28"/>
        </w:rPr>
        <w:t>7</w:t>
      </w:r>
      <w:r w:rsidRPr="00784E9C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hyperlink r:id="rId36" w:history="1">
        <w:r w:rsidRPr="000C4FD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286ACB">
        <w:rPr>
          <w:sz w:val="28"/>
          <w:szCs w:val="28"/>
        </w:rPr>
        <w:t>.</w:t>
      </w:r>
      <w:r w:rsidRPr="000C4FD3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0C4FD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C4F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0C4FD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0C4FD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C4FD3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784E9C">
        <w:rPr>
          <w:rFonts w:ascii="Times New Roman" w:hAnsi="Times New Roman" w:cs="Times New Roman"/>
          <w:sz w:val="28"/>
          <w:szCs w:val="28"/>
        </w:rPr>
        <w:t>Федерации</w:t>
      </w:r>
      <w:r w:rsidR="000C4FD3">
        <w:rPr>
          <w:rFonts w:ascii="Times New Roman" w:hAnsi="Times New Roman" w:cs="Times New Roman"/>
          <w:sz w:val="28"/>
          <w:szCs w:val="28"/>
        </w:rPr>
        <w:t>»</w:t>
      </w:r>
      <w:r w:rsidRPr="00784E9C">
        <w:rPr>
          <w:rFonts w:ascii="Times New Roman" w:hAnsi="Times New Roman" w:cs="Times New Roman"/>
          <w:sz w:val="28"/>
          <w:szCs w:val="28"/>
        </w:rPr>
        <w:t xml:space="preserve">, применяются не позднее </w:t>
      </w:r>
      <w:r w:rsidR="00414BD9">
        <w:rPr>
          <w:rFonts w:ascii="Times New Roman" w:hAnsi="Times New Roman" w:cs="Times New Roman"/>
          <w:sz w:val="28"/>
          <w:szCs w:val="28"/>
        </w:rPr>
        <w:t>шести месяцев</w:t>
      </w:r>
      <w:r w:rsidRPr="00784E9C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</w:t>
      </w:r>
      <w:r w:rsidR="007E4480">
        <w:rPr>
          <w:rFonts w:ascii="Times New Roman" w:hAnsi="Times New Roman" w:cs="Times New Roman"/>
          <w:sz w:val="28"/>
          <w:szCs w:val="28"/>
        </w:rPr>
        <w:t xml:space="preserve"> и </w:t>
      </w:r>
      <w:r w:rsidRPr="00784E9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14BD9">
        <w:rPr>
          <w:rFonts w:ascii="Times New Roman" w:hAnsi="Times New Roman" w:cs="Times New Roman"/>
          <w:sz w:val="28"/>
          <w:szCs w:val="28"/>
        </w:rPr>
        <w:t>трех лет</w:t>
      </w:r>
      <w:r w:rsidRPr="00784E9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E4480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4E9C">
        <w:rPr>
          <w:rFonts w:ascii="Times New Roman" w:hAnsi="Times New Roman" w:cs="Times New Roman"/>
          <w:sz w:val="28"/>
          <w:szCs w:val="28"/>
        </w:rPr>
        <w:t>совершени</w:t>
      </w:r>
      <w:r w:rsidR="007E4480">
        <w:rPr>
          <w:rFonts w:ascii="Times New Roman" w:hAnsi="Times New Roman" w:cs="Times New Roman"/>
          <w:sz w:val="28"/>
          <w:szCs w:val="28"/>
        </w:rPr>
        <w:t>я</w:t>
      </w:r>
      <w:r w:rsidRPr="00784E9C">
        <w:rPr>
          <w:rFonts w:ascii="Times New Roman" w:hAnsi="Times New Roman" w:cs="Times New Roman"/>
          <w:sz w:val="28"/>
          <w:szCs w:val="28"/>
        </w:rPr>
        <w:t>.</w:t>
      </w:r>
    </w:p>
    <w:p w:rsidR="00ED648B" w:rsidRPr="00784E9C" w:rsidRDefault="005B004E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9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4FD3">
        <w:rPr>
          <w:rFonts w:ascii="Times New Roman" w:hAnsi="Times New Roman" w:cs="Times New Roman"/>
          <w:sz w:val="28"/>
          <w:szCs w:val="28"/>
        </w:rPr>
        <w:t xml:space="preserve"> 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C4FD3"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, </w:t>
      </w:r>
      <w:r w:rsidR="00ED648B" w:rsidRPr="000C4F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0" w:history="1">
        <w:r w:rsidR="00ED648B" w:rsidRPr="000C4F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4FD3">
        <w:rPr>
          <w:rFonts w:ascii="Times New Roman" w:hAnsi="Times New Roman" w:cs="Times New Roman"/>
          <w:sz w:val="28"/>
          <w:szCs w:val="28"/>
        </w:rPr>
        <w:t xml:space="preserve"> «</w:t>
      </w:r>
      <w:r w:rsidR="00ED648B" w:rsidRPr="00784E9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C4FD3"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ED648B" w:rsidRPr="00784E9C" w:rsidRDefault="005B004E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648B" w:rsidRPr="00286ACB">
        <w:rPr>
          <w:rFonts w:ascii="Times New Roman" w:hAnsi="Times New Roman" w:cs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в течение трех рабочих дней со дня принятия решения </w:t>
      </w:r>
      <w:r w:rsidR="00286ACB">
        <w:rPr>
          <w:rFonts w:ascii="Times New Roman" w:hAnsi="Times New Roman" w:cs="Times New Roman"/>
          <w:sz w:val="28"/>
          <w:szCs w:val="28"/>
        </w:rPr>
        <w:t>главой администрации Кировского муниципального района Ленинградской области (руководителем отраслевого органа</w:t>
      </w:r>
      <w:r w:rsidR="00286AC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 w:rsidR="00286ACB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области)</w:t>
      </w:r>
      <w:r w:rsidR="00ED648B" w:rsidRPr="00784E9C">
        <w:rPr>
          <w:rFonts w:ascii="Times New Roman" w:hAnsi="Times New Roman" w:cs="Times New Roman"/>
          <w:sz w:val="28"/>
          <w:szCs w:val="28"/>
        </w:rPr>
        <w:t>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2</w:t>
      </w:r>
      <w:r w:rsidR="005B004E">
        <w:rPr>
          <w:rFonts w:ascii="Times New Roman" w:hAnsi="Times New Roman" w:cs="Times New Roman"/>
          <w:sz w:val="28"/>
          <w:szCs w:val="28"/>
        </w:rPr>
        <w:t>0</w:t>
      </w:r>
      <w:r w:rsidRPr="00784E9C">
        <w:rPr>
          <w:rFonts w:ascii="Times New Roman" w:hAnsi="Times New Roman" w:cs="Times New Roman"/>
          <w:sz w:val="28"/>
          <w:szCs w:val="28"/>
        </w:rPr>
        <w:t xml:space="preserve">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1" w:history="1">
        <w:r w:rsidRPr="00286ACB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286A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2" w:history="1">
        <w:r w:rsidRPr="00286ACB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="00286ACB" w:rsidRPr="00286ACB">
        <w:rPr>
          <w:rFonts w:ascii="Times New Roman" w:hAnsi="Times New Roman" w:cs="Times New Roman"/>
          <w:sz w:val="28"/>
          <w:szCs w:val="28"/>
        </w:rPr>
        <w:t>.</w:t>
      </w:r>
      <w:r w:rsidRPr="00286ACB">
        <w:rPr>
          <w:rFonts w:ascii="Times New Roman" w:hAnsi="Times New Roman" w:cs="Times New Roman"/>
          <w:sz w:val="28"/>
          <w:szCs w:val="28"/>
        </w:rPr>
        <w:t xml:space="preserve"> Фед</w:t>
      </w:r>
      <w:r w:rsidR="00286ACB">
        <w:rPr>
          <w:rFonts w:ascii="Times New Roman" w:hAnsi="Times New Roman" w:cs="Times New Roman"/>
          <w:sz w:val="28"/>
          <w:szCs w:val="28"/>
        </w:rPr>
        <w:t>ерального закона «</w:t>
      </w:r>
      <w:r w:rsidRPr="00784E9C">
        <w:rPr>
          <w:rFonts w:ascii="Times New Roman" w:hAnsi="Times New Roman" w:cs="Times New Roman"/>
          <w:sz w:val="28"/>
          <w:szCs w:val="28"/>
        </w:rPr>
        <w:t>О муниципально</w:t>
      </w:r>
      <w:r w:rsidR="00286AC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84E9C">
        <w:rPr>
          <w:rFonts w:ascii="Times New Roman" w:hAnsi="Times New Roman" w:cs="Times New Roman"/>
          <w:sz w:val="28"/>
          <w:szCs w:val="28"/>
        </w:rPr>
        <w:t>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1</w:t>
      </w:r>
      <w:r w:rsidRPr="00784E9C">
        <w:rPr>
          <w:rFonts w:ascii="Times New Roman" w:hAnsi="Times New Roman" w:cs="Times New Roman"/>
          <w:sz w:val="28"/>
          <w:szCs w:val="28"/>
        </w:rPr>
        <w:t>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2</w:t>
      </w:r>
      <w:r w:rsidRPr="00784E9C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руководителем кадровой службы составляется в письменной форме соответствующий акт, который должен содержать:</w:t>
      </w:r>
    </w:p>
    <w:p w:rsidR="00ED648B" w:rsidRPr="00784E9C" w:rsidRDefault="00286AC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Д</w:t>
      </w:r>
      <w:r w:rsidR="002D4BE4">
        <w:rPr>
          <w:rFonts w:ascii="Times New Roman" w:hAnsi="Times New Roman" w:cs="Times New Roman"/>
          <w:sz w:val="28"/>
          <w:szCs w:val="28"/>
        </w:rPr>
        <w:t>ату и номер акта.</w:t>
      </w:r>
    </w:p>
    <w:p w:rsidR="00ED648B" w:rsidRPr="00784E9C" w:rsidRDefault="00286AC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</w:t>
      </w:r>
      <w:r w:rsidR="002D4BE4">
        <w:rPr>
          <w:rFonts w:ascii="Times New Roman" w:hAnsi="Times New Roman" w:cs="Times New Roman"/>
          <w:sz w:val="28"/>
          <w:szCs w:val="28"/>
        </w:rPr>
        <w:t>ремя и место составления акта.</w:t>
      </w:r>
    </w:p>
    <w:p w:rsidR="00ED648B" w:rsidRPr="00784E9C" w:rsidRDefault="00286AC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Ф</w:t>
      </w:r>
      <w:r w:rsidR="00ED648B" w:rsidRPr="00784E9C">
        <w:rPr>
          <w:rFonts w:ascii="Times New Roman" w:hAnsi="Times New Roman" w:cs="Times New Roman"/>
          <w:sz w:val="28"/>
          <w:szCs w:val="28"/>
        </w:rPr>
        <w:t>амилию, имя, от</w:t>
      </w:r>
      <w:r w:rsidR="002D4BE4">
        <w:rPr>
          <w:rFonts w:ascii="Times New Roman" w:hAnsi="Times New Roman" w:cs="Times New Roman"/>
          <w:sz w:val="28"/>
          <w:szCs w:val="28"/>
        </w:rPr>
        <w:t>чество муниципального служащего.</w:t>
      </w:r>
    </w:p>
    <w:p w:rsidR="00ED648B" w:rsidRPr="00784E9C" w:rsidRDefault="00286AC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D648B" w:rsidRPr="00784E9C">
        <w:rPr>
          <w:rFonts w:ascii="Times New Roman" w:hAnsi="Times New Roman" w:cs="Times New Roman"/>
          <w:sz w:val="28"/>
          <w:szCs w:val="28"/>
        </w:rPr>
        <w:t>акт отказа муниципального служащего от ознакомления с правовым актом под расписку</w:t>
      </w:r>
      <w:r w:rsidR="002D4BE4">
        <w:rPr>
          <w:rFonts w:ascii="Times New Roman" w:hAnsi="Times New Roman" w:cs="Times New Roman"/>
          <w:sz w:val="28"/>
          <w:szCs w:val="28"/>
        </w:rPr>
        <w:t>.</w:t>
      </w:r>
    </w:p>
    <w:p w:rsidR="00ED648B" w:rsidRPr="00784E9C" w:rsidRDefault="00286AC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П</w:t>
      </w:r>
      <w:r w:rsidR="00ED648B" w:rsidRPr="00784E9C">
        <w:rPr>
          <w:rFonts w:ascii="Times New Roman" w:hAnsi="Times New Roman" w:cs="Times New Roman"/>
          <w:sz w:val="28"/>
          <w:szCs w:val="28"/>
        </w:rPr>
        <w:t>одпи</w:t>
      </w:r>
      <w:r>
        <w:rPr>
          <w:rFonts w:ascii="Times New Roman" w:hAnsi="Times New Roman" w:cs="Times New Roman"/>
          <w:sz w:val="28"/>
          <w:szCs w:val="28"/>
        </w:rPr>
        <w:t>си руководителя кадровой службы,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ED648B" w:rsidRPr="00784E9C" w:rsidRDefault="00286AC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4BE4">
        <w:rPr>
          <w:rFonts w:ascii="Times New Roman" w:hAnsi="Times New Roman" w:cs="Times New Roman"/>
          <w:sz w:val="28"/>
          <w:szCs w:val="28"/>
        </w:rPr>
        <w:t>3</w:t>
      </w:r>
      <w:r w:rsidR="00ED648B" w:rsidRPr="00784E9C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3" w:history="1">
        <w:r w:rsidR="00ED648B" w:rsidRPr="00286AC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D648B" w:rsidRPr="00286A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4" w:history="1">
        <w:r w:rsidR="00ED648B" w:rsidRPr="00286ACB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ED648B" w:rsidRPr="00286ACB">
        <w:rPr>
          <w:rFonts w:ascii="Times New Roman" w:hAnsi="Times New Roman" w:cs="Times New Roman"/>
          <w:sz w:val="28"/>
          <w:szCs w:val="28"/>
        </w:rPr>
        <w:t>О муниц</w:t>
      </w:r>
      <w:r w:rsidR="00ED648B" w:rsidRPr="00784E9C">
        <w:rPr>
          <w:rFonts w:ascii="Times New Roman" w:hAnsi="Times New Roman" w:cs="Times New Roman"/>
          <w:sz w:val="28"/>
          <w:szCs w:val="28"/>
        </w:rPr>
        <w:t>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48B" w:rsidRPr="00784E9C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:rsidR="00ED648B" w:rsidRPr="00784E9C" w:rsidRDefault="00ED648B" w:rsidP="00ED64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9C">
        <w:rPr>
          <w:rFonts w:ascii="Times New Roman" w:hAnsi="Times New Roman" w:cs="Times New Roman"/>
          <w:sz w:val="28"/>
          <w:szCs w:val="28"/>
        </w:rPr>
        <w:t>2</w:t>
      </w:r>
      <w:r w:rsidR="002D4BE4">
        <w:rPr>
          <w:rFonts w:ascii="Times New Roman" w:hAnsi="Times New Roman" w:cs="Times New Roman"/>
          <w:sz w:val="28"/>
          <w:szCs w:val="28"/>
        </w:rPr>
        <w:t>4</w:t>
      </w:r>
      <w:r w:rsidRPr="00784E9C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ED11B4" w:rsidRPr="00D72867" w:rsidRDefault="00ED11B4" w:rsidP="00ED648B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</w:p>
    <w:sectPr w:rsidR="00ED11B4" w:rsidRPr="00D72867" w:rsidSect="00CD3709">
      <w:headerReference w:type="even" r:id="rId45"/>
      <w:headerReference w:type="default" r:id="rId46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B3" w:rsidRDefault="00C237B3">
      <w:r>
        <w:separator/>
      </w:r>
    </w:p>
  </w:endnote>
  <w:endnote w:type="continuationSeparator" w:id="1">
    <w:p w:rsidR="00C237B3" w:rsidRDefault="00C2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B3" w:rsidRDefault="00C237B3">
      <w:r>
        <w:separator/>
      </w:r>
    </w:p>
  </w:footnote>
  <w:footnote w:type="continuationSeparator" w:id="1">
    <w:p w:rsidR="00C237B3" w:rsidRDefault="00C2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Default="00FD0BF3" w:rsidP="006E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D69" w:rsidRDefault="00396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Pr="00944A42" w:rsidRDefault="00FD0BF3" w:rsidP="006E3490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944A42">
      <w:rPr>
        <w:rStyle w:val="a6"/>
        <w:sz w:val="20"/>
        <w:szCs w:val="20"/>
      </w:rPr>
      <w:fldChar w:fldCharType="begin"/>
    </w:r>
    <w:r w:rsidR="00396D69" w:rsidRPr="00944A42">
      <w:rPr>
        <w:rStyle w:val="a6"/>
        <w:sz w:val="20"/>
        <w:szCs w:val="20"/>
      </w:rPr>
      <w:instrText xml:space="preserve">PAGE  </w:instrText>
    </w:r>
    <w:r w:rsidRPr="00944A42">
      <w:rPr>
        <w:rStyle w:val="a6"/>
        <w:sz w:val="20"/>
        <w:szCs w:val="20"/>
      </w:rPr>
      <w:fldChar w:fldCharType="separate"/>
    </w:r>
    <w:r w:rsidR="007A134E">
      <w:rPr>
        <w:rStyle w:val="a6"/>
        <w:noProof/>
        <w:sz w:val="20"/>
        <w:szCs w:val="20"/>
      </w:rPr>
      <w:t>9</w:t>
    </w:r>
    <w:r w:rsidRPr="00944A42">
      <w:rPr>
        <w:rStyle w:val="a6"/>
        <w:sz w:val="20"/>
        <w:szCs w:val="20"/>
      </w:rPr>
      <w:fldChar w:fldCharType="end"/>
    </w:r>
  </w:p>
  <w:p w:rsidR="00396D69" w:rsidRDefault="00396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25"/>
    <w:rsid w:val="000144A9"/>
    <w:rsid w:val="00022028"/>
    <w:rsid w:val="000629D5"/>
    <w:rsid w:val="000911ED"/>
    <w:rsid w:val="000A377C"/>
    <w:rsid w:val="000C17DB"/>
    <w:rsid w:val="000C4FD3"/>
    <w:rsid w:val="000D7AA2"/>
    <w:rsid w:val="000E5C83"/>
    <w:rsid w:val="000E633A"/>
    <w:rsid w:val="000F428D"/>
    <w:rsid w:val="00126953"/>
    <w:rsid w:val="001436BB"/>
    <w:rsid w:val="0014417B"/>
    <w:rsid w:val="001721BA"/>
    <w:rsid w:val="001728E9"/>
    <w:rsid w:val="0017462B"/>
    <w:rsid w:val="001E20D7"/>
    <w:rsid w:val="001F031F"/>
    <w:rsid w:val="0020041E"/>
    <w:rsid w:val="00210EBF"/>
    <w:rsid w:val="00262A40"/>
    <w:rsid w:val="002630A3"/>
    <w:rsid w:val="00270360"/>
    <w:rsid w:val="00286ACB"/>
    <w:rsid w:val="002C51D2"/>
    <w:rsid w:val="002C5893"/>
    <w:rsid w:val="002D4BE4"/>
    <w:rsid w:val="00303D27"/>
    <w:rsid w:val="00316D3B"/>
    <w:rsid w:val="0034284A"/>
    <w:rsid w:val="00374D5E"/>
    <w:rsid w:val="00396D69"/>
    <w:rsid w:val="003B6980"/>
    <w:rsid w:val="003F79A9"/>
    <w:rsid w:val="00414BD9"/>
    <w:rsid w:val="00416E8B"/>
    <w:rsid w:val="004211E9"/>
    <w:rsid w:val="00441F92"/>
    <w:rsid w:val="004475C2"/>
    <w:rsid w:val="004503FB"/>
    <w:rsid w:val="004B0CE8"/>
    <w:rsid w:val="004B59D0"/>
    <w:rsid w:val="004E1758"/>
    <w:rsid w:val="004E3605"/>
    <w:rsid w:val="004F112C"/>
    <w:rsid w:val="00500CC2"/>
    <w:rsid w:val="00505EDF"/>
    <w:rsid w:val="00512A99"/>
    <w:rsid w:val="005B004E"/>
    <w:rsid w:val="005E060C"/>
    <w:rsid w:val="00610EEC"/>
    <w:rsid w:val="00632EB7"/>
    <w:rsid w:val="00640213"/>
    <w:rsid w:val="006A5817"/>
    <w:rsid w:val="006D10B3"/>
    <w:rsid w:val="006E3490"/>
    <w:rsid w:val="0071169B"/>
    <w:rsid w:val="007128C1"/>
    <w:rsid w:val="00726BE9"/>
    <w:rsid w:val="0072772C"/>
    <w:rsid w:val="00740A47"/>
    <w:rsid w:val="0074127C"/>
    <w:rsid w:val="0074615A"/>
    <w:rsid w:val="00765408"/>
    <w:rsid w:val="007A134E"/>
    <w:rsid w:val="007B2756"/>
    <w:rsid w:val="007E4480"/>
    <w:rsid w:val="00877A03"/>
    <w:rsid w:val="008E141A"/>
    <w:rsid w:val="008F4368"/>
    <w:rsid w:val="009130C0"/>
    <w:rsid w:val="00941836"/>
    <w:rsid w:val="00941F25"/>
    <w:rsid w:val="00944A42"/>
    <w:rsid w:val="00A11C7F"/>
    <w:rsid w:val="00A25FF4"/>
    <w:rsid w:val="00A31FEA"/>
    <w:rsid w:val="00A61413"/>
    <w:rsid w:val="00A86A94"/>
    <w:rsid w:val="00AC5330"/>
    <w:rsid w:val="00AF4C34"/>
    <w:rsid w:val="00B31957"/>
    <w:rsid w:val="00B71F23"/>
    <w:rsid w:val="00BC7942"/>
    <w:rsid w:val="00BF1095"/>
    <w:rsid w:val="00C02C16"/>
    <w:rsid w:val="00C237B3"/>
    <w:rsid w:val="00C4547B"/>
    <w:rsid w:val="00C859F9"/>
    <w:rsid w:val="00CA0D1B"/>
    <w:rsid w:val="00CC133C"/>
    <w:rsid w:val="00CD3709"/>
    <w:rsid w:val="00CE33C7"/>
    <w:rsid w:val="00CF68CF"/>
    <w:rsid w:val="00D1225F"/>
    <w:rsid w:val="00D31A9D"/>
    <w:rsid w:val="00D3402E"/>
    <w:rsid w:val="00D72867"/>
    <w:rsid w:val="00D73E03"/>
    <w:rsid w:val="00D77BD2"/>
    <w:rsid w:val="00DD5903"/>
    <w:rsid w:val="00E1522F"/>
    <w:rsid w:val="00E22D07"/>
    <w:rsid w:val="00E32D2E"/>
    <w:rsid w:val="00E331A0"/>
    <w:rsid w:val="00E7496A"/>
    <w:rsid w:val="00E81F0E"/>
    <w:rsid w:val="00ED11B4"/>
    <w:rsid w:val="00ED648B"/>
    <w:rsid w:val="00EE6A09"/>
    <w:rsid w:val="00EF2DA8"/>
    <w:rsid w:val="00F14327"/>
    <w:rsid w:val="00F3047D"/>
    <w:rsid w:val="00F75EF0"/>
    <w:rsid w:val="00FD0BF3"/>
    <w:rsid w:val="00FD70DD"/>
    <w:rsid w:val="00FE249E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A9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01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44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A42"/>
  </w:style>
  <w:style w:type="paragraph" w:styleId="a7">
    <w:name w:val="footer"/>
    <w:basedOn w:val="a"/>
    <w:rsid w:val="00944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4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A5E85C34156199717530AC7A994A2410015509ACB197A090A82C163E8480F22927C6ED77A978Cx2dEN" TargetMode="External"/><Relationship Id="rId13" Type="http://schemas.openxmlformats.org/officeDocument/2006/relationships/hyperlink" Target="consultantplus://offline/ref=048A5E85C34156199717530AC7A994A2410015509ACB197A090A82C163E8480F22927C6BxDd6N" TargetMode="External"/><Relationship Id="rId18" Type="http://schemas.openxmlformats.org/officeDocument/2006/relationships/hyperlink" Target="consultantplus://offline/ref=048A5E85C34156199717530AC7A994A2410015509ACB197A090A82C163E8480F22927C6ED77A978Cx2dEN" TargetMode="External"/><Relationship Id="rId26" Type="http://schemas.openxmlformats.org/officeDocument/2006/relationships/hyperlink" Target="consultantplus://offline/ref=048A5E85C34156199717530AC7A994A2410015509ACB197A090A82C163E8480F22927C6ED77A9786x2d6N" TargetMode="External"/><Relationship Id="rId39" Type="http://schemas.openxmlformats.org/officeDocument/2006/relationships/hyperlink" Target="consultantplus://offline/ref=048A5E85C34156199717530AC7A994A2410015509ACB197A090A82C163xEd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8A5E85C34156199717530AC7A994A2410015509ACB197A090A82C163E8480F22927C6ED77A978Cx2dEN" TargetMode="External"/><Relationship Id="rId34" Type="http://schemas.openxmlformats.org/officeDocument/2006/relationships/hyperlink" Target="consultantplus://offline/ref=048A5E85C34156199717530AC7A994A2410015509ACB197A090A82C163E8480F22927C6BxDd6N" TargetMode="External"/><Relationship Id="rId42" Type="http://schemas.openxmlformats.org/officeDocument/2006/relationships/hyperlink" Target="consultantplus://offline/ref=048A5E85C34156199717530AC7A994A2410015509ACB197A090A82C163E8480F22927C6CxDd5N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8A5E85C34156199717530AC7A994A2410015509ACB197A090A82C163E8480F22927C6ED77A978Cx2dEN" TargetMode="External"/><Relationship Id="rId17" Type="http://schemas.openxmlformats.org/officeDocument/2006/relationships/hyperlink" Target="consultantplus://offline/ref=048A5E85C34156199717530AC7A994A2410010579ACC197A090A82C163xEd8N" TargetMode="External"/><Relationship Id="rId25" Type="http://schemas.openxmlformats.org/officeDocument/2006/relationships/hyperlink" Target="consultantplus://offline/ref=048A5E85C34156199717530AC7A994A2410015509ACB197A090A82C163E8480F22927C6BxDd6N" TargetMode="External"/><Relationship Id="rId33" Type="http://schemas.openxmlformats.org/officeDocument/2006/relationships/hyperlink" Target="consultantplus://offline/ref=048A5E85C34156199717530AC7A994A2410015509ACB197A090A82C163E8480F22927C6ED77A978Cx2dEN" TargetMode="External"/><Relationship Id="rId38" Type="http://schemas.openxmlformats.org/officeDocument/2006/relationships/hyperlink" Target="consultantplus://offline/ref=048A5E85C34156199717530AC7A994A2410015509ACB197A090A82C163E8480F22927C6ED77A9786x2d6N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8A5E85C34156199717530AC7A994A2410015509ACB197A090A82C163xEd8N" TargetMode="External"/><Relationship Id="rId20" Type="http://schemas.openxmlformats.org/officeDocument/2006/relationships/hyperlink" Target="consultantplus://offline/ref=048A5E85C34156199717530AC7A994A2410015509ACB197A090A82C163E8480F22927C6ED77A9786x2d6N" TargetMode="External"/><Relationship Id="rId29" Type="http://schemas.openxmlformats.org/officeDocument/2006/relationships/hyperlink" Target="consultantplus://offline/ref=048A5E85C34156199717530AC7A994A2410015509ACB197A090A82C163E8480F22927C6ED77A9786x2d6N" TargetMode="External"/><Relationship Id="rId41" Type="http://schemas.openxmlformats.org/officeDocument/2006/relationships/hyperlink" Target="consultantplus://offline/ref=048A5E85C34156199717530AC7A994A2410015509ACB197A090A82C163E8480F22927C6CxDd6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8A5E85C34156199717530AC7A994A2410010579ACC197A090A82C163xEd8N" TargetMode="External"/><Relationship Id="rId24" Type="http://schemas.openxmlformats.org/officeDocument/2006/relationships/hyperlink" Target="consultantplus://offline/ref=048A5E85C34156199717530AC7A994A2410015509ACB197A090A82C163E8480F22927C6ED77A978Cx2dEN" TargetMode="External"/><Relationship Id="rId32" Type="http://schemas.openxmlformats.org/officeDocument/2006/relationships/hyperlink" Target="consultantplus://offline/ref=048A5E85C34156199717530AC7A994A2410015509ACB197A090A82C163E8480F22927C6ED77A9786x2d6N" TargetMode="External"/><Relationship Id="rId37" Type="http://schemas.openxmlformats.org/officeDocument/2006/relationships/hyperlink" Target="consultantplus://offline/ref=048A5E85C34156199717530AC7A994A2410015509ACB197A090A82C163E8480F22927C6BxDd6N" TargetMode="External"/><Relationship Id="rId40" Type="http://schemas.openxmlformats.org/officeDocument/2006/relationships/hyperlink" Target="consultantplus://offline/ref=048A5E85C34156199717530AC7A994A2410010579ACC197A090A82C163xEd8N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8A5E85C341561997174C1BD2A994A2410215519DC8197A090A82C163E8480F22927C6ED77A9280x2d7N" TargetMode="External"/><Relationship Id="rId23" Type="http://schemas.openxmlformats.org/officeDocument/2006/relationships/hyperlink" Target="consultantplus://offline/ref=048A5E85C34156199717530AC7A994A2410015509ACB197A090A82C163E8480F22927C6ED77A9786x2d6N" TargetMode="External"/><Relationship Id="rId28" Type="http://schemas.openxmlformats.org/officeDocument/2006/relationships/hyperlink" Target="consultantplus://offline/ref=048A5E85C34156199717530AC7A994A2410015509ACB197A090A82C163E8480F22927C6BxDd6N" TargetMode="External"/><Relationship Id="rId36" Type="http://schemas.openxmlformats.org/officeDocument/2006/relationships/hyperlink" Target="consultantplus://offline/ref=048A5E85C34156199717530AC7A994A2410015509ACB197A090A82C163E8480F22927C6ED77A978Cx2dEN" TargetMode="External"/><Relationship Id="rId10" Type="http://schemas.openxmlformats.org/officeDocument/2006/relationships/hyperlink" Target="consultantplus://offline/ref=048A5E85C34156199717530AC7A994A2410015509ACB197A090A82C163E8480F22927C6ED77A9786x2d6N" TargetMode="External"/><Relationship Id="rId19" Type="http://schemas.openxmlformats.org/officeDocument/2006/relationships/hyperlink" Target="consultantplus://offline/ref=048A5E85C34156199717530AC7A994A2410015509ACB197A090A82C163E8480F22927C6BxDd6N" TargetMode="External"/><Relationship Id="rId31" Type="http://schemas.openxmlformats.org/officeDocument/2006/relationships/hyperlink" Target="consultantplus://offline/ref=048A5E85C34156199717530AC7A994A2410015509ACB197A090A82C163E8480F22927C6BxDd6N" TargetMode="External"/><Relationship Id="rId44" Type="http://schemas.openxmlformats.org/officeDocument/2006/relationships/hyperlink" Target="consultantplus://offline/ref=048A5E85C34156199717530AC7A994A2410015509ACB197A090A82C163E8480F22927C6ED77A9786x2d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A5E85C34156199717530AC7A994A2410015509ACB197A090A82C163E8480F22927C6BxDd6N" TargetMode="External"/><Relationship Id="rId14" Type="http://schemas.openxmlformats.org/officeDocument/2006/relationships/hyperlink" Target="consultantplus://offline/ref=048A5E85C34156199717530AC7A994A2410015509ACB197A090A82C163E8480F22927C6ED77A9786x2d6N" TargetMode="External"/><Relationship Id="rId22" Type="http://schemas.openxmlformats.org/officeDocument/2006/relationships/hyperlink" Target="consultantplus://offline/ref=048A5E85C34156199717530AC7A994A2410015509ACB197A090A82C163E8480F22927C6BxDd6N" TargetMode="External"/><Relationship Id="rId27" Type="http://schemas.openxmlformats.org/officeDocument/2006/relationships/hyperlink" Target="consultantplus://offline/ref=048A5E85C34156199717530AC7A994A2410015509ACB197A090A82C163E8480F22927C6ED77A978Cx2dEN" TargetMode="External"/><Relationship Id="rId30" Type="http://schemas.openxmlformats.org/officeDocument/2006/relationships/hyperlink" Target="consultantplus://offline/ref=048A5E85C34156199717530AC7A994A2410015509ACB197A090A82C163E8480F22927C6ED77A978Cx2dEN" TargetMode="External"/><Relationship Id="rId35" Type="http://schemas.openxmlformats.org/officeDocument/2006/relationships/hyperlink" Target="consultantplus://offline/ref=048A5E85C34156199717530AC7A994A2410015509ACB197A090A82C163E8480F22927C6ED77A9786x2d6N" TargetMode="External"/><Relationship Id="rId43" Type="http://schemas.openxmlformats.org/officeDocument/2006/relationships/hyperlink" Target="consultantplus://offline/ref=048A5E85C34156199717530AC7A994A2410015509ACB197A090A82C163E8480F22927C6ED77A9786x2d4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BFFD-7DCD-4BB4-9980-4A0B9D8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применения</vt:lpstr>
    </vt:vector>
  </TitlesOfParts>
  <Company/>
  <LinksUpToDate>false</LinksUpToDate>
  <CharactersWithSpaces>20748</CharactersWithSpaces>
  <SharedDoc>false</SharedDoc>
  <HLinks>
    <vt:vector size="36" baseType="variant"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consultantplus://offline/ref=EABAFFC88E9FDBE9BAD60AA62402F71959E5243F4B0D05E325F0327D8C9924937D11B369C88D2D682CA0O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применения</dc:title>
  <dc:creator>Пользователь</dc:creator>
  <cp:lastModifiedBy>budanova_av</cp:lastModifiedBy>
  <cp:revision>2</cp:revision>
  <cp:lastPrinted>2019-03-25T13:31:00Z</cp:lastPrinted>
  <dcterms:created xsi:type="dcterms:W3CDTF">2019-04-09T06:25:00Z</dcterms:created>
  <dcterms:modified xsi:type="dcterms:W3CDTF">2019-04-09T06:25:00Z</dcterms:modified>
</cp:coreProperties>
</file>