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6B" w:rsidRDefault="00C5536B" w:rsidP="00C5536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91440</wp:posOffset>
            </wp:positionV>
            <wp:extent cx="49911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536B" w:rsidRDefault="00C5536B" w:rsidP="00C5536B"/>
    <w:p w:rsidR="00C5536B" w:rsidRDefault="00C5536B" w:rsidP="00C5536B"/>
    <w:p w:rsidR="00C5536B" w:rsidRDefault="00C5536B" w:rsidP="00C5536B"/>
    <w:p w:rsidR="00C5536B" w:rsidRDefault="00C5536B" w:rsidP="00C5536B">
      <w:pPr>
        <w:jc w:val="center"/>
      </w:pPr>
    </w:p>
    <w:p w:rsidR="00C5536B" w:rsidRDefault="00C5536B" w:rsidP="00C5536B">
      <w:pPr>
        <w:jc w:val="center"/>
      </w:pPr>
      <w:r>
        <w:t xml:space="preserve">СОВЕТ ДЕПУТАТОВ КИРОВСКОГО МУНИЦИПАЛЬНОГО РАЙОНА </w:t>
      </w:r>
    </w:p>
    <w:p w:rsidR="00C5536B" w:rsidRDefault="00C5536B" w:rsidP="00C5536B">
      <w:pPr>
        <w:jc w:val="center"/>
      </w:pPr>
      <w:r>
        <w:t>ЛЕНИНГРАДСКОЙ ОБЛАСТИ ЧЕТВЕРТОГО СОЗЫВА</w:t>
      </w:r>
    </w:p>
    <w:p w:rsidR="00C5536B" w:rsidRDefault="00C5536B" w:rsidP="00C5536B">
      <w:pPr>
        <w:jc w:val="center"/>
      </w:pPr>
    </w:p>
    <w:p w:rsidR="00C5536B" w:rsidRDefault="00C5536B" w:rsidP="00C5536B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C5536B" w:rsidRDefault="00C5536B" w:rsidP="00C5536B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C5536B" w:rsidRPr="00CD530F" w:rsidRDefault="00C5536B" w:rsidP="00C5536B">
      <w:pPr>
        <w:jc w:val="center"/>
        <w:rPr>
          <w:b/>
          <w:sz w:val="28"/>
          <w:szCs w:val="28"/>
        </w:rPr>
      </w:pPr>
      <w:r w:rsidRPr="00CD530F">
        <w:rPr>
          <w:b/>
          <w:bCs/>
          <w:sz w:val="28"/>
          <w:szCs w:val="28"/>
        </w:rPr>
        <w:t>от 25 декабря 2019 года № 60</w:t>
      </w:r>
    </w:p>
    <w:p w:rsidR="00691966" w:rsidRDefault="00691966"/>
    <w:p w:rsidR="001F0F72" w:rsidRPr="00DB7F84" w:rsidRDefault="001F0F72">
      <w:pPr>
        <w:pStyle w:val="2"/>
        <w:rPr>
          <w:sz w:val="20"/>
          <w:szCs w:val="20"/>
        </w:rPr>
      </w:pPr>
    </w:p>
    <w:p w:rsidR="00256121" w:rsidRDefault="00564450" w:rsidP="001809FF">
      <w:pPr>
        <w:jc w:val="center"/>
        <w:rPr>
          <w:b/>
        </w:rPr>
      </w:pPr>
      <w:r w:rsidRPr="00564450">
        <w:rPr>
          <w:b/>
        </w:rPr>
        <w:t xml:space="preserve">Об утверждении структуры </w:t>
      </w:r>
      <w:r w:rsidR="003254ED" w:rsidRPr="00564450">
        <w:rPr>
          <w:b/>
        </w:rPr>
        <w:t>администрации</w:t>
      </w:r>
      <w:r w:rsidR="003254ED" w:rsidRPr="003254ED">
        <w:rPr>
          <w:b/>
        </w:rPr>
        <w:t xml:space="preserve"> </w:t>
      </w:r>
    </w:p>
    <w:p w:rsidR="00256121" w:rsidRDefault="00564450" w:rsidP="001809FF">
      <w:pPr>
        <w:jc w:val="center"/>
        <w:rPr>
          <w:b/>
        </w:rPr>
      </w:pPr>
      <w:r w:rsidRPr="00564450">
        <w:rPr>
          <w:b/>
        </w:rPr>
        <w:t>Кировск</w:t>
      </w:r>
      <w:r w:rsidR="00744AB2">
        <w:rPr>
          <w:b/>
        </w:rPr>
        <w:t>ого муниципального</w:t>
      </w:r>
      <w:r w:rsidRPr="00564450">
        <w:rPr>
          <w:b/>
        </w:rPr>
        <w:t xml:space="preserve"> район</w:t>
      </w:r>
      <w:r w:rsidR="00744AB2">
        <w:rPr>
          <w:b/>
        </w:rPr>
        <w:t>а</w:t>
      </w:r>
      <w:r w:rsidR="003254ED">
        <w:rPr>
          <w:b/>
        </w:rPr>
        <w:t xml:space="preserve"> </w:t>
      </w:r>
    </w:p>
    <w:p w:rsidR="00564450" w:rsidRPr="00564450" w:rsidRDefault="00564450" w:rsidP="001809FF">
      <w:pPr>
        <w:jc w:val="center"/>
        <w:rPr>
          <w:b/>
        </w:rPr>
      </w:pPr>
      <w:r w:rsidRPr="00564450">
        <w:rPr>
          <w:b/>
        </w:rPr>
        <w:t>Ленинградской области</w:t>
      </w:r>
    </w:p>
    <w:p w:rsidR="001809FF" w:rsidRPr="00ED1BB3" w:rsidRDefault="001809FF" w:rsidP="00256121">
      <w:pPr>
        <w:spacing w:line="312" w:lineRule="auto"/>
        <w:rPr>
          <w:b/>
          <w:sz w:val="28"/>
          <w:szCs w:val="28"/>
        </w:rPr>
      </w:pPr>
    </w:p>
    <w:p w:rsidR="00D904A3" w:rsidRPr="00ED1BB3" w:rsidRDefault="00D904A3" w:rsidP="00ED1BB3">
      <w:pPr>
        <w:spacing w:line="312" w:lineRule="auto"/>
        <w:rPr>
          <w:sz w:val="28"/>
          <w:szCs w:val="28"/>
        </w:rPr>
      </w:pPr>
    </w:p>
    <w:p w:rsidR="00C15989" w:rsidRDefault="00707B2E" w:rsidP="00ED1BB3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707B2E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пунктом 8 статьи 37 Федерального закона </w:t>
      </w:r>
      <w:r w:rsidR="00A72623">
        <w:rPr>
          <w:sz w:val="28"/>
          <w:szCs w:val="28"/>
        </w:rPr>
        <w:t xml:space="preserve">от                6 октября 2003 года № 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0E0587">
        <w:rPr>
          <w:sz w:val="28"/>
          <w:szCs w:val="28"/>
        </w:rPr>
        <w:t>, стат</w:t>
      </w:r>
      <w:r w:rsidR="00E577E6">
        <w:rPr>
          <w:sz w:val="28"/>
          <w:szCs w:val="28"/>
        </w:rPr>
        <w:t>ьей</w:t>
      </w:r>
      <w:r w:rsidR="000E0587">
        <w:rPr>
          <w:sz w:val="28"/>
          <w:szCs w:val="28"/>
        </w:rPr>
        <w:t xml:space="preserve"> </w:t>
      </w:r>
      <w:r w:rsidR="00C23273">
        <w:rPr>
          <w:sz w:val="28"/>
          <w:szCs w:val="28"/>
        </w:rPr>
        <w:t>31</w:t>
      </w:r>
      <w:r w:rsidR="000B0DCE">
        <w:rPr>
          <w:sz w:val="28"/>
          <w:szCs w:val="28"/>
        </w:rPr>
        <w:t xml:space="preserve"> у</w:t>
      </w:r>
      <w:r w:rsidR="000E0587">
        <w:rPr>
          <w:sz w:val="28"/>
          <w:szCs w:val="28"/>
        </w:rPr>
        <w:t>става Кировск</w:t>
      </w:r>
      <w:r w:rsidR="00744AB2">
        <w:rPr>
          <w:sz w:val="28"/>
          <w:szCs w:val="28"/>
        </w:rPr>
        <w:t>ого</w:t>
      </w:r>
      <w:r w:rsidR="000E0587">
        <w:rPr>
          <w:sz w:val="28"/>
          <w:szCs w:val="28"/>
        </w:rPr>
        <w:t xml:space="preserve"> муниципальн</w:t>
      </w:r>
      <w:r w:rsidR="00744AB2">
        <w:rPr>
          <w:sz w:val="28"/>
          <w:szCs w:val="28"/>
        </w:rPr>
        <w:t>ого</w:t>
      </w:r>
      <w:r w:rsidR="000E0587">
        <w:rPr>
          <w:sz w:val="28"/>
          <w:szCs w:val="28"/>
        </w:rPr>
        <w:t xml:space="preserve"> район</w:t>
      </w:r>
      <w:r w:rsidR="00744AB2">
        <w:rPr>
          <w:sz w:val="28"/>
          <w:szCs w:val="28"/>
        </w:rPr>
        <w:t>а</w:t>
      </w:r>
      <w:r w:rsidR="000E0587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, </w:t>
      </w:r>
      <w:r w:rsidR="0076033C">
        <w:rPr>
          <w:sz w:val="28"/>
          <w:szCs w:val="28"/>
        </w:rPr>
        <w:t xml:space="preserve">совет депутатов </w:t>
      </w:r>
      <w:r w:rsidR="00744AB2">
        <w:rPr>
          <w:sz w:val="28"/>
          <w:szCs w:val="28"/>
        </w:rPr>
        <w:t xml:space="preserve">Кировского муниципального района </w:t>
      </w:r>
      <w:r w:rsidR="0076033C">
        <w:rPr>
          <w:sz w:val="28"/>
          <w:szCs w:val="28"/>
        </w:rPr>
        <w:t xml:space="preserve">Ленинградской области </w:t>
      </w:r>
      <w:r w:rsidR="00C23273">
        <w:rPr>
          <w:sz w:val="28"/>
          <w:szCs w:val="28"/>
        </w:rPr>
        <w:t>четверто</w:t>
      </w:r>
      <w:r w:rsidR="00744AB2">
        <w:rPr>
          <w:sz w:val="28"/>
          <w:szCs w:val="28"/>
        </w:rPr>
        <w:t>го</w:t>
      </w:r>
      <w:r w:rsidR="00A93FC1">
        <w:rPr>
          <w:sz w:val="28"/>
          <w:szCs w:val="28"/>
        </w:rPr>
        <w:t xml:space="preserve"> созыва </w:t>
      </w:r>
      <w:r w:rsidR="00E01D0B">
        <w:rPr>
          <w:sz w:val="28"/>
          <w:szCs w:val="28"/>
        </w:rPr>
        <w:t xml:space="preserve"> </w:t>
      </w:r>
      <w:r w:rsidRPr="00744AB2">
        <w:rPr>
          <w:sz w:val="28"/>
          <w:szCs w:val="28"/>
        </w:rPr>
        <w:t>р</w:t>
      </w:r>
      <w:r w:rsidR="00A93FC1" w:rsidRPr="00744AB2">
        <w:rPr>
          <w:sz w:val="28"/>
          <w:szCs w:val="28"/>
        </w:rPr>
        <w:t xml:space="preserve"> </w:t>
      </w:r>
      <w:r w:rsidRPr="00744AB2">
        <w:rPr>
          <w:sz w:val="28"/>
          <w:szCs w:val="28"/>
        </w:rPr>
        <w:t>е</w:t>
      </w:r>
      <w:r w:rsidR="00A93FC1" w:rsidRPr="00744AB2">
        <w:rPr>
          <w:sz w:val="28"/>
          <w:szCs w:val="28"/>
        </w:rPr>
        <w:t xml:space="preserve"> </w:t>
      </w:r>
      <w:r w:rsidRPr="00744AB2">
        <w:rPr>
          <w:sz w:val="28"/>
          <w:szCs w:val="28"/>
        </w:rPr>
        <w:t>ш</w:t>
      </w:r>
      <w:r w:rsidR="00A93FC1" w:rsidRPr="00744AB2">
        <w:rPr>
          <w:sz w:val="28"/>
          <w:szCs w:val="28"/>
        </w:rPr>
        <w:t xml:space="preserve"> </w:t>
      </w:r>
      <w:r w:rsidRPr="00744AB2">
        <w:rPr>
          <w:sz w:val="28"/>
          <w:szCs w:val="28"/>
        </w:rPr>
        <w:t>и</w:t>
      </w:r>
      <w:r w:rsidR="00A93FC1" w:rsidRPr="00744AB2">
        <w:rPr>
          <w:sz w:val="28"/>
          <w:szCs w:val="28"/>
        </w:rPr>
        <w:t xml:space="preserve"> </w:t>
      </w:r>
      <w:r w:rsidRPr="00744AB2">
        <w:rPr>
          <w:sz w:val="28"/>
          <w:szCs w:val="28"/>
        </w:rPr>
        <w:t>л:</w:t>
      </w:r>
    </w:p>
    <w:p w:rsidR="00707B2E" w:rsidRDefault="00707B2E" w:rsidP="00ED1BB3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6121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структуру администрации </w:t>
      </w:r>
      <w:r w:rsidR="00744AB2">
        <w:rPr>
          <w:sz w:val="28"/>
          <w:szCs w:val="28"/>
        </w:rPr>
        <w:t xml:space="preserve">Кировского муниципального района </w:t>
      </w:r>
      <w:r>
        <w:rPr>
          <w:sz w:val="28"/>
          <w:szCs w:val="28"/>
        </w:rPr>
        <w:t>Ленинградской области</w:t>
      </w:r>
      <w:r w:rsidR="000E058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872E5B" w:rsidRDefault="00872E5B" w:rsidP="00ED1BB3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решение совета депутатов Кировского муниципального района Ленинградской области </w:t>
      </w:r>
      <w:r w:rsidRPr="00715E01">
        <w:rPr>
          <w:sz w:val="28"/>
          <w:szCs w:val="28"/>
        </w:rPr>
        <w:t xml:space="preserve">от </w:t>
      </w:r>
      <w:r w:rsidR="00C23273">
        <w:rPr>
          <w:sz w:val="28"/>
          <w:szCs w:val="28"/>
        </w:rPr>
        <w:t>15 мая</w:t>
      </w:r>
      <w:r w:rsidR="00E70532" w:rsidRPr="00715E01">
        <w:rPr>
          <w:sz w:val="28"/>
          <w:szCs w:val="28"/>
        </w:rPr>
        <w:t xml:space="preserve"> </w:t>
      </w:r>
      <w:r w:rsidRPr="00715E01">
        <w:rPr>
          <w:sz w:val="28"/>
          <w:szCs w:val="28"/>
        </w:rPr>
        <w:t>201</w:t>
      </w:r>
      <w:r w:rsidR="00C23273">
        <w:rPr>
          <w:sz w:val="28"/>
          <w:szCs w:val="28"/>
        </w:rPr>
        <w:t>9</w:t>
      </w:r>
      <w:r w:rsidRPr="00715E01">
        <w:rPr>
          <w:sz w:val="28"/>
          <w:szCs w:val="28"/>
        </w:rPr>
        <w:t xml:space="preserve"> года </w:t>
      </w:r>
      <w:r w:rsidR="00BE42E0">
        <w:rPr>
          <w:sz w:val="28"/>
          <w:szCs w:val="28"/>
        </w:rPr>
        <w:t xml:space="preserve">                </w:t>
      </w:r>
      <w:r w:rsidRPr="00715E01">
        <w:rPr>
          <w:sz w:val="28"/>
          <w:szCs w:val="28"/>
        </w:rPr>
        <w:t xml:space="preserve">№ </w:t>
      </w:r>
      <w:r w:rsidR="00C23273">
        <w:rPr>
          <w:sz w:val="28"/>
          <w:szCs w:val="28"/>
        </w:rPr>
        <w:t>39</w:t>
      </w:r>
      <w:r w:rsidRPr="00715E01">
        <w:rPr>
          <w:sz w:val="28"/>
          <w:szCs w:val="28"/>
        </w:rPr>
        <w:t xml:space="preserve"> «Об утвер</w:t>
      </w:r>
      <w:r>
        <w:rPr>
          <w:sz w:val="28"/>
          <w:szCs w:val="28"/>
        </w:rPr>
        <w:t>ждении структуры администрации Кировского муниципального района Ленинградской области».</w:t>
      </w:r>
    </w:p>
    <w:p w:rsidR="001E698E" w:rsidRDefault="00872E5B" w:rsidP="0040013C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698E">
        <w:rPr>
          <w:sz w:val="28"/>
          <w:szCs w:val="28"/>
        </w:rPr>
        <w:t xml:space="preserve">. Установить, что настоящее решение вступает в силу </w:t>
      </w:r>
      <w:r w:rsidR="0040013C">
        <w:rPr>
          <w:sz w:val="28"/>
          <w:szCs w:val="28"/>
        </w:rPr>
        <w:t>после официального опубликования.</w:t>
      </w:r>
    </w:p>
    <w:p w:rsidR="00566A50" w:rsidRDefault="00566A50" w:rsidP="00ED1BB3">
      <w:pPr>
        <w:shd w:val="clear" w:color="auto" w:fill="FFFFFF"/>
        <w:spacing w:line="300" w:lineRule="auto"/>
        <w:ind w:right="34"/>
        <w:jc w:val="both"/>
        <w:rPr>
          <w:sz w:val="28"/>
        </w:rPr>
      </w:pPr>
    </w:p>
    <w:p w:rsidR="0040013C" w:rsidRDefault="0040013C" w:rsidP="00ED1BB3">
      <w:pPr>
        <w:shd w:val="clear" w:color="auto" w:fill="FFFFFF"/>
        <w:spacing w:line="300" w:lineRule="auto"/>
        <w:ind w:right="34"/>
        <w:jc w:val="both"/>
        <w:rPr>
          <w:sz w:val="28"/>
        </w:rPr>
      </w:pPr>
    </w:p>
    <w:p w:rsidR="00395C6E" w:rsidRDefault="00560A0D" w:rsidP="00256121">
      <w:pPr>
        <w:pStyle w:val="a3"/>
        <w:spacing w:before="0" w:line="312" w:lineRule="auto"/>
        <w:ind w:left="0" w:firstLine="0"/>
        <w:rPr>
          <w:spacing w:val="0"/>
        </w:rPr>
      </w:pPr>
      <w:r w:rsidRPr="00FA1F63">
        <w:rPr>
          <w:spacing w:val="0"/>
        </w:rPr>
        <w:t xml:space="preserve">Глава муниципального </w:t>
      </w:r>
      <w:r w:rsidR="00FA1F63" w:rsidRPr="00FA1F63">
        <w:rPr>
          <w:spacing w:val="0"/>
        </w:rPr>
        <w:t xml:space="preserve">района         </w:t>
      </w:r>
      <w:r w:rsidR="00617ED4">
        <w:rPr>
          <w:spacing w:val="0"/>
        </w:rPr>
        <w:t xml:space="preserve">    </w:t>
      </w:r>
      <w:r w:rsidR="00FA1F63" w:rsidRPr="00FA1F63">
        <w:rPr>
          <w:spacing w:val="0"/>
        </w:rPr>
        <w:t xml:space="preserve">        </w:t>
      </w:r>
      <w:r w:rsidR="00E577E6">
        <w:rPr>
          <w:spacing w:val="0"/>
        </w:rPr>
        <w:t xml:space="preserve">   </w:t>
      </w:r>
      <w:r w:rsidR="00FA1F63" w:rsidRPr="00FA1F63">
        <w:rPr>
          <w:spacing w:val="0"/>
        </w:rPr>
        <w:t xml:space="preserve">        </w:t>
      </w:r>
      <w:r w:rsidR="00ED1BB3">
        <w:rPr>
          <w:spacing w:val="0"/>
        </w:rPr>
        <w:t xml:space="preserve"> </w:t>
      </w:r>
      <w:r w:rsidR="00431BFF">
        <w:rPr>
          <w:spacing w:val="0"/>
        </w:rPr>
        <w:t xml:space="preserve">        </w:t>
      </w:r>
      <w:r w:rsidR="00FA1F63" w:rsidRPr="00FA1F63">
        <w:rPr>
          <w:spacing w:val="0"/>
        </w:rPr>
        <w:t xml:space="preserve"> </w:t>
      </w:r>
      <w:r w:rsidR="00295B53">
        <w:rPr>
          <w:spacing w:val="0"/>
        </w:rPr>
        <w:t>А.М.</w:t>
      </w:r>
      <w:r w:rsidR="00431BFF">
        <w:rPr>
          <w:spacing w:val="0"/>
        </w:rPr>
        <w:t xml:space="preserve"> </w:t>
      </w:r>
      <w:r w:rsidR="00295B53">
        <w:rPr>
          <w:spacing w:val="0"/>
        </w:rPr>
        <w:t>Гардашников</w:t>
      </w:r>
    </w:p>
    <w:p w:rsidR="00C5536B" w:rsidRDefault="00C5536B" w:rsidP="00256121">
      <w:pPr>
        <w:pStyle w:val="a3"/>
        <w:spacing w:before="0" w:line="312" w:lineRule="auto"/>
        <w:ind w:left="0" w:firstLine="0"/>
        <w:rPr>
          <w:spacing w:val="0"/>
        </w:rPr>
        <w:sectPr w:rsidR="00C5536B" w:rsidSect="001E698E">
          <w:headerReference w:type="even" r:id="rId9"/>
          <w:headerReference w:type="default" r:id="rId10"/>
          <w:pgSz w:w="11906" w:h="16838"/>
          <w:pgMar w:top="1134" w:right="1276" w:bottom="426" w:left="1701" w:header="709" w:footer="709" w:gutter="0"/>
          <w:cols w:space="708"/>
          <w:titlePg/>
          <w:docGrid w:linePitch="360"/>
        </w:sectPr>
      </w:pPr>
    </w:p>
    <w:tbl>
      <w:tblPr>
        <w:tblW w:w="10489" w:type="dxa"/>
        <w:tblInd w:w="392" w:type="dxa"/>
        <w:tblBorders>
          <w:insideH w:val="single" w:sz="4" w:space="0" w:color="auto"/>
        </w:tblBorders>
        <w:tblLook w:val="04A0"/>
      </w:tblPr>
      <w:tblGrid>
        <w:gridCol w:w="5953"/>
        <w:gridCol w:w="4536"/>
      </w:tblGrid>
      <w:tr w:rsidR="00C5536B" w:rsidRPr="00406053" w:rsidTr="008A6670">
        <w:tc>
          <w:tcPr>
            <w:tcW w:w="5953" w:type="dxa"/>
            <w:tcBorders>
              <w:right w:val="nil"/>
            </w:tcBorders>
          </w:tcPr>
          <w:p w:rsidR="00C5536B" w:rsidRPr="00406053" w:rsidRDefault="00C5536B" w:rsidP="008A6670">
            <w:pPr>
              <w:tabs>
                <w:tab w:val="left" w:pos="4760"/>
              </w:tabs>
              <w:jc w:val="center"/>
              <w:rPr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5536B" w:rsidRPr="005D098B" w:rsidRDefault="00C5536B" w:rsidP="008A6670">
            <w:pPr>
              <w:tabs>
                <w:tab w:val="left" w:pos="4760"/>
              </w:tabs>
              <w:jc w:val="center"/>
            </w:pPr>
            <w:r w:rsidRPr="005D098B">
              <w:t>УТВЕРЖДЕНА</w:t>
            </w:r>
          </w:p>
          <w:p w:rsidR="00C5536B" w:rsidRPr="005D098B" w:rsidRDefault="00C5536B" w:rsidP="008A6670">
            <w:pPr>
              <w:tabs>
                <w:tab w:val="left" w:pos="4760"/>
              </w:tabs>
              <w:jc w:val="center"/>
            </w:pPr>
            <w:r w:rsidRPr="005D098B">
              <w:t>решением совета депутатов</w:t>
            </w:r>
          </w:p>
          <w:p w:rsidR="00C5536B" w:rsidRPr="005D098B" w:rsidRDefault="00C5536B" w:rsidP="008A6670">
            <w:pPr>
              <w:tabs>
                <w:tab w:val="left" w:pos="4760"/>
              </w:tabs>
              <w:jc w:val="center"/>
            </w:pPr>
            <w:r w:rsidRPr="005D098B">
              <w:t>Кировского муниципального района</w:t>
            </w:r>
          </w:p>
          <w:p w:rsidR="00C5536B" w:rsidRPr="005D098B" w:rsidRDefault="00C5536B" w:rsidP="008A6670">
            <w:pPr>
              <w:tabs>
                <w:tab w:val="left" w:pos="4760"/>
              </w:tabs>
              <w:jc w:val="center"/>
            </w:pPr>
            <w:r w:rsidRPr="005D098B">
              <w:t>Ленинградской области третьего созыва</w:t>
            </w:r>
          </w:p>
          <w:p w:rsidR="00C5536B" w:rsidRPr="005D098B" w:rsidRDefault="00C5536B" w:rsidP="008A6670">
            <w:pPr>
              <w:tabs>
                <w:tab w:val="left" w:pos="4760"/>
              </w:tabs>
              <w:jc w:val="center"/>
            </w:pPr>
            <w:r w:rsidRPr="005D098B">
              <w:t xml:space="preserve">от </w:t>
            </w:r>
            <w:r>
              <w:t xml:space="preserve">25 декабря </w:t>
            </w:r>
            <w:r w:rsidRPr="005D098B">
              <w:t>20</w:t>
            </w:r>
            <w:r>
              <w:t>19 года №60</w:t>
            </w:r>
          </w:p>
          <w:p w:rsidR="00C5536B" w:rsidRPr="00406053" w:rsidRDefault="00C5536B" w:rsidP="008A6670">
            <w:pPr>
              <w:tabs>
                <w:tab w:val="left" w:pos="4760"/>
              </w:tabs>
              <w:jc w:val="center"/>
              <w:rPr>
                <w:sz w:val="22"/>
                <w:szCs w:val="22"/>
              </w:rPr>
            </w:pPr>
            <w:r w:rsidRPr="005D098B">
              <w:t>(приложение)</w:t>
            </w:r>
          </w:p>
        </w:tc>
      </w:tr>
    </w:tbl>
    <w:p w:rsidR="00C5536B" w:rsidRPr="00551446" w:rsidRDefault="00C5536B" w:rsidP="00C5536B">
      <w:pPr>
        <w:tabs>
          <w:tab w:val="left" w:pos="4760"/>
        </w:tabs>
        <w:ind w:right="-739"/>
        <w:jc w:val="center"/>
        <w:rPr>
          <w:sz w:val="12"/>
          <w:szCs w:val="12"/>
        </w:rPr>
      </w:pPr>
    </w:p>
    <w:p w:rsidR="00C5536B" w:rsidRDefault="00C5536B" w:rsidP="00C5536B">
      <w:pPr>
        <w:tabs>
          <w:tab w:val="left" w:pos="4760"/>
        </w:tabs>
        <w:ind w:right="-739"/>
        <w:jc w:val="center"/>
      </w:pPr>
      <w:r w:rsidRPr="00A73F39">
        <w:t xml:space="preserve">СТРУКТУРА АДМИНИСТРАЦИИ </w:t>
      </w:r>
    </w:p>
    <w:p w:rsidR="00C5536B" w:rsidRDefault="00C5536B" w:rsidP="00C5536B">
      <w:pPr>
        <w:tabs>
          <w:tab w:val="left" w:pos="4760"/>
        </w:tabs>
        <w:ind w:right="-739"/>
        <w:jc w:val="center"/>
      </w:pPr>
      <w:r w:rsidRPr="00A73F39">
        <w:t>КИРОВСК</w:t>
      </w:r>
      <w:r>
        <w:t>ОГО МУНИЦИПАЛЬНОГО</w:t>
      </w:r>
      <w:r w:rsidRPr="00A73F39">
        <w:t xml:space="preserve"> РАЙОН</w:t>
      </w:r>
      <w:r>
        <w:t>А</w:t>
      </w:r>
      <w:r w:rsidRPr="00A73F39">
        <w:t xml:space="preserve"> ЛЕНИНГРАДСКОЙ ОБЛАСТИ</w:t>
      </w:r>
    </w:p>
    <w:p w:rsidR="00C5536B" w:rsidRDefault="00C5536B" w:rsidP="00C5536B">
      <w:pPr>
        <w:tabs>
          <w:tab w:val="left" w:pos="4760"/>
        </w:tabs>
        <w:ind w:right="-739"/>
        <w:jc w:val="center"/>
        <w:rPr>
          <w:sz w:val="4"/>
          <w:szCs w:val="4"/>
        </w:rPr>
      </w:pPr>
    </w:p>
    <w:p w:rsidR="00C5536B" w:rsidRDefault="00C5536B" w:rsidP="00C5536B">
      <w:pPr>
        <w:tabs>
          <w:tab w:val="left" w:pos="4760"/>
        </w:tabs>
        <w:ind w:right="-739"/>
        <w:jc w:val="center"/>
        <w:rPr>
          <w:sz w:val="4"/>
          <w:szCs w:val="4"/>
        </w:rPr>
      </w:pPr>
    </w:p>
    <w:p w:rsidR="00C5536B" w:rsidRPr="00551446" w:rsidRDefault="00C5536B" w:rsidP="00C5536B">
      <w:pPr>
        <w:tabs>
          <w:tab w:val="left" w:pos="4760"/>
        </w:tabs>
        <w:ind w:right="-739"/>
        <w:jc w:val="center"/>
        <w:rPr>
          <w:sz w:val="4"/>
          <w:szCs w:val="4"/>
        </w:rPr>
      </w:pPr>
    </w:p>
    <w:p w:rsidR="00C5536B" w:rsidRDefault="00C5536B" w:rsidP="00C5536B">
      <w:pPr>
        <w:tabs>
          <w:tab w:val="left" w:pos="4760"/>
        </w:tabs>
        <w:ind w:right="-739"/>
        <w:rPr>
          <w:szCs w:val="20"/>
        </w:rPr>
      </w:pPr>
      <w:r>
        <w:rPr>
          <w:noProof/>
          <w:szCs w:val="20"/>
        </w:rPr>
        <w:pict>
          <v:rect id="_x0000_s1102" style="position:absolute;margin-left:202.85pt;margin-top:-.15pt;width:87.4pt;height:59.55pt;z-index:251739136">
            <v:textbox style="mso-next-textbox:#_x0000_s1102">
              <w:txbxContent>
                <w:p w:rsidR="00C5536B" w:rsidRPr="002E422B" w:rsidRDefault="00C5536B" w:rsidP="00C5536B">
                  <w:pPr>
                    <w:spacing w:line="228" w:lineRule="auto"/>
                    <w:jc w:val="center"/>
                  </w:pPr>
                  <w:r w:rsidRPr="002E422B">
                    <w:t>Управление архитектуры</w:t>
                  </w:r>
                  <w:r>
                    <w:t xml:space="preserve"> и градострои-тельства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101" style="position:absolute;margin-left:299.25pt;margin-top:-.15pt;width:84.65pt;height:59.55pt;z-index:251738112">
            <v:textbox style="mso-next-textbox:#_x0000_s1101">
              <w:txbxContent>
                <w:p w:rsidR="00C5536B" w:rsidRDefault="00C5536B" w:rsidP="00C5536B">
                  <w:pPr>
                    <w:spacing w:line="228" w:lineRule="auto"/>
                    <w:jc w:val="center"/>
                  </w:pPr>
                  <w:r>
                    <w:t>Управление -</w:t>
                  </w:r>
                </w:p>
                <w:p w:rsidR="00C5536B" w:rsidRPr="002E422B" w:rsidRDefault="00C5536B" w:rsidP="00C5536B">
                  <w:pPr>
                    <w:spacing w:line="228" w:lineRule="auto"/>
                    <w:jc w:val="center"/>
                  </w:pPr>
                  <w:r>
                    <w:t>Проектный офис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32" style="position:absolute;margin-left:9.35pt;margin-top:-.15pt;width:172.9pt;height:24.1pt;z-index:251667456">
            <v:textbox style="mso-next-textbox:#_x0000_s1032">
              <w:txbxContent>
                <w:p w:rsidR="00C5536B" w:rsidRPr="00A73F39" w:rsidRDefault="00C5536B" w:rsidP="00C5536B">
                  <w:pPr>
                    <w:spacing w:line="228" w:lineRule="auto"/>
                    <w:jc w:val="center"/>
                  </w:pPr>
                  <w:r w:rsidRPr="00A73F39">
                    <w:t>Отдел уч</w:t>
                  </w:r>
                  <w:r>
                    <w:t>ета и отче</w:t>
                  </w:r>
                  <w:r w:rsidRPr="00A73F39">
                    <w:t>тности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50" style="position:absolute;margin-left:397.5pt;margin-top:-.15pt;width:147.4pt;height:22.7pt;z-index:251685888">
            <v:textbox style="mso-next-textbox:#_x0000_s1050">
              <w:txbxContent>
                <w:p w:rsidR="00C5536B" w:rsidRPr="00225997" w:rsidRDefault="00C5536B" w:rsidP="00C5536B">
                  <w:pPr>
                    <w:jc w:val="center"/>
                  </w:pPr>
                  <w:r w:rsidRPr="00225997">
                    <w:t>Отдел кадров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295.5pt;margin-top:11.05pt;width:102pt;height:124.5pt;flip:y;z-index:251700224" o:connectortype="straight">
            <v:stroke endarrow="block"/>
          </v:shape>
        </w:pict>
      </w:r>
      <w:r>
        <w:rPr>
          <w:noProof/>
          <w:szCs w:val="20"/>
        </w:rPr>
        <w:pict>
          <v:shape id="_x0000_s1062" type="#_x0000_t32" style="position:absolute;margin-left:182.25pt;margin-top:11.05pt;width:113.25pt;height:124.5pt;flip:x y;z-index:251698176" o:connectortype="straight">
            <v:stroke endarrow="block"/>
          </v:shape>
        </w:pict>
      </w:r>
    </w:p>
    <w:p w:rsidR="00C5536B" w:rsidRDefault="00C5536B" w:rsidP="00C5536B">
      <w:pPr>
        <w:tabs>
          <w:tab w:val="left" w:pos="440"/>
          <w:tab w:val="left" w:pos="4760"/>
        </w:tabs>
        <w:ind w:right="-739"/>
        <w:rPr>
          <w:szCs w:val="20"/>
        </w:rPr>
      </w:pPr>
    </w:p>
    <w:p w:rsidR="00C5536B" w:rsidRDefault="00C5536B" w:rsidP="00C5536B">
      <w:pPr>
        <w:tabs>
          <w:tab w:val="left" w:pos="4760"/>
        </w:tabs>
        <w:ind w:right="-739"/>
        <w:rPr>
          <w:szCs w:val="20"/>
        </w:rPr>
      </w:pPr>
      <w:r>
        <w:rPr>
          <w:noProof/>
          <w:szCs w:val="20"/>
        </w:rPr>
        <w:pict>
          <v:rect id="_x0000_s1038" style="position:absolute;margin-left:397.5pt;margin-top:.45pt;width:147.4pt;height:34pt;z-index:251673600">
            <v:textbox style="mso-next-textbox:#_x0000_s1038">
              <w:txbxContent>
                <w:p w:rsidR="00C5536B" w:rsidRPr="002E422B" w:rsidRDefault="00C5536B" w:rsidP="00C5536B">
                  <w:pPr>
                    <w:spacing w:line="228" w:lineRule="auto"/>
                    <w:jc w:val="center"/>
                  </w:pPr>
                  <w:r w:rsidRPr="002E422B">
                    <w:t>Юридическое управление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28" style="position:absolute;margin-left:9.35pt;margin-top:.45pt;width:172.9pt;height:68.05pt;z-index:251663360">
            <v:textbox style="mso-next-textbox:#_x0000_s1028">
              <w:txbxContent>
                <w:p w:rsidR="00C5536B" w:rsidRPr="009765B4" w:rsidRDefault="00C5536B" w:rsidP="00C5536B">
                  <w:pPr>
                    <w:spacing w:line="228" w:lineRule="auto"/>
                    <w:jc w:val="center"/>
                    <w:rPr>
                      <w:sz w:val="23"/>
                      <w:szCs w:val="23"/>
                    </w:rPr>
                  </w:pPr>
                  <w:r w:rsidRPr="009765B4">
                    <w:rPr>
                      <w:sz w:val="23"/>
                      <w:szCs w:val="23"/>
                    </w:rPr>
                    <w:t>Главный специалист по режимно-секретной, мобилизационной работе и бронированию граждан</w:t>
                  </w:r>
                  <w:r>
                    <w:rPr>
                      <w:sz w:val="23"/>
                      <w:szCs w:val="23"/>
                    </w:rPr>
                    <w:t xml:space="preserve">, </w:t>
                  </w:r>
                  <w:r w:rsidRPr="009765B4">
                    <w:rPr>
                      <w:sz w:val="23"/>
                      <w:szCs w:val="23"/>
                    </w:rPr>
                    <w:t>пребывающих в запасе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shape id="_x0000_s1065" type="#_x0000_t32" style="position:absolute;margin-left:295.5pt;margin-top:14.85pt;width:102pt;height:88.5pt;flip:y;z-index:251701248" o:connectortype="straight">
            <v:stroke endarrow="block"/>
          </v:shape>
        </w:pict>
      </w:r>
      <w:r>
        <w:rPr>
          <w:noProof/>
          <w:szCs w:val="20"/>
        </w:rPr>
        <w:pict>
          <v:shape id="_x0000_s1055" type="#_x0000_t32" style="position:absolute;margin-left:310.3pt;margin-top:3.8pt;width:0;height:0;z-index:251691008" o:connectortype="straight">
            <v:stroke endarrow="block"/>
          </v:shape>
        </w:pict>
      </w:r>
    </w:p>
    <w:p w:rsidR="00C5536B" w:rsidRDefault="00C5536B" w:rsidP="00C5536B">
      <w:pPr>
        <w:tabs>
          <w:tab w:val="left" w:pos="4760"/>
          <w:tab w:val="center" w:pos="7654"/>
          <w:tab w:val="left" w:pos="11580"/>
        </w:tabs>
        <w:ind w:right="-739"/>
        <w:rPr>
          <w:szCs w:val="20"/>
        </w:rPr>
      </w:pPr>
      <w:r>
        <w:rPr>
          <w:noProof/>
          <w:szCs w:val="20"/>
        </w:rPr>
        <w:pict>
          <v:shape id="_x0000_s1104" type="#_x0000_t32" style="position:absolute;margin-left:295.5pt;margin-top:11.1pt;width:27pt;height:76.15pt;flip:y;z-index:251741184" o:connectortype="straight">
            <v:stroke endarrow="block"/>
          </v:shape>
        </w:pict>
      </w:r>
      <w:r>
        <w:rPr>
          <w:noProof/>
          <w:szCs w:val="20"/>
        </w:rPr>
        <w:pict>
          <v:shape id="_x0000_s1103" type="#_x0000_t32" style="position:absolute;margin-left:252pt;margin-top:11.1pt;width:43.5pt;height:76.15pt;flip:x y;z-index:251740160" o:connectortype="straight">
            <v:stroke endarrow="block"/>
          </v:shape>
        </w:pict>
      </w:r>
      <w:r>
        <w:rPr>
          <w:noProof/>
          <w:szCs w:val="20"/>
        </w:rPr>
        <w:pict>
          <v:shape id="_x0000_s1061" type="#_x0000_t32" style="position:absolute;margin-left:182.25pt;margin-top:5.5pt;width:113.25pt;height:81.75pt;flip:x y;z-index:251697152" o:connectortype="straight">
            <v:stroke endarrow="block"/>
          </v:shape>
        </w:pict>
      </w:r>
    </w:p>
    <w:p w:rsidR="00C5536B" w:rsidRPr="00F61699" w:rsidRDefault="00C5536B" w:rsidP="00C5536B">
      <w:pPr>
        <w:rPr>
          <w:szCs w:val="20"/>
        </w:rPr>
      </w:pPr>
      <w:r>
        <w:rPr>
          <w:noProof/>
          <w:szCs w:val="20"/>
        </w:rPr>
        <w:pict>
          <v:rect id="_x0000_s1060" style="position:absolute;margin-left:397.5pt;margin-top:9.2pt;width:147.4pt;height:34pt;z-index:251696128">
            <v:textbox style="mso-next-textbox:#_x0000_s1060">
              <w:txbxContent>
                <w:p w:rsidR="00C5536B" w:rsidRPr="002E422B" w:rsidRDefault="00C5536B" w:rsidP="00C5536B">
                  <w:pPr>
                    <w:spacing w:line="228" w:lineRule="auto"/>
                    <w:jc w:val="center"/>
                  </w:pPr>
                  <w:r>
                    <w:t>Помощник главы администрации</w:t>
                  </w:r>
                </w:p>
              </w:txbxContent>
            </v:textbox>
          </v:rect>
        </w:pict>
      </w:r>
    </w:p>
    <w:p w:rsidR="00C5536B" w:rsidRPr="00F61699" w:rsidRDefault="00C5536B" w:rsidP="00C5536B">
      <w:pPr>
        <w:rPr>
          <w:szCs w:val="20"/>
        </w:rPr>
      </w:pPr>
      <w:r>
        <w:rPr>
          <w:noProof/>
          <w:szCs w:val="20"/>
        </w:rPr>
        <w:pict>
          <v:shape id="_x0000_s1066" type="#_x0000_t32" style="position:absolute;margin-left:295.5pt;margin-top:5.55pt;width:102pt;height:49.5pt;flip:y;z-index:251702272" o:connectortype="straight">
            <v:stroke endarrow="block"/>
          </v:shape>
        </w:pict>
      </w:r>
    </w:p>
    <w:p w:rsidR="00C5536B" w:rsidRPr="00F61699" w:rsidRDefault="00C5536B" w:rsidP="00C5536B">
      <w:pPr>
        <w:rPr>
          <w:szCs w:val="20"/>
        </w:rPr>
      </w:pPr>
      <w:r>
        <w:rPr>
          <w:noProof/>
          <w:szCs w:val="20"/>
        </w:rPr>
        <w:pict>
          <v:rect id="_x0000_s1033" style="position:absolute;margin-left:9.35pt;margin-top:11pt;width:172.9pt;height:59.55pt;z-index:251668480">
            <v:textbox style="mso-next-textbox:#_x0000_s1033">
              <w:txbxContent>
                <w:p w:rsidR="00C5536B" w:rsidRPr="00A73F39" w:rsidRDefault="00C5536B" w:rsidP="00C5536B">
                  <w:pPr>
                    <w:spacing w:line="228" w:lineRule="auto"/>
                    <w:jc w:val="center"/>
                  </w:pPr>
                  <w:r w:rsidRPr="00A73F39">
                    <w:t>Управление по взаимо</w:t>
                  </w:r>
                  <w:r>
                    <w:t xml:space="preserve">действию с органами государственной власти, МСУ </w:t>
                  </w:r>
                  <w:r w:rsidRPr="00A73F39">
                    <w:t>и связям с общественностью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shape id="_x0000_s1057" type="#_x0000_t32" style="position:absolute;margin-left:383.9pt;margin-top:6.95pt;width:0;height:0;z-index:251693056" o:connectortype="straight">
            <v:stroke endarrow="block"/>
          </v:shape>
        </w:pict>
      </w:r>
    </w:p>
    <w:p w:rsidR="00C5536B" w:rsidRDefault="00C5536B" w:rsidP="00C5536B">
      <w:pPr>
        <w:rPr>
          <w:szCs w:val="20"/>
        </w:rPr>
      </w:pPr>
      <w:r>
        <w:rPr>
          <w:noProof/>
          <w:szCs w:val="20"/>
        </w:rPr>
        <w:pict>
          <v:rect id="_x0000_s1054" style="position:absolute;margin-left:397.5pt;margin-top:-.05pt;width:147.4pt;height:48.2pt;z-index:251689984">
            <v:textbox style="mso-next-textbox:#_x0000_s1054">
              <w:txbxContent>
                <w:p w:rsidR="00C5536B" w:rsidRPr="004659CF" w:rsidRDefault="00C5536B" w:rsidP="00C5536B">
                  <w:pPr>
                    <w:spacing w:line="228" w:lineRule="auto"/>
                    <w:jc w:val="center"/>
                  </w:pPr>
                  <w:r w:rsidRPr="004659CF">
                    <w:t>Главный специалист</w:t>
                  </w:r>
                </w:p>
                <w:p w:rsidR="00C5536B" w:rsidRPr="003B7037" w:rsidRDefault="00C5536B" w:rsidP="00C5536B">
                  <w:pPr>
                    <w:spacing w:line="228" w:lineRule="auto"/>
                    <w:jc w:val="center"/>
                  </w:pPr>
                  <w:r w:rsidRPr="004659CF">
                    <w:t>по контролю в сфере закупок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shape id="_x0000_s1067" type="#_x0000_t32" style="position:absolute;margin-left:295.5pt;margin-top:10.85pt;width:102pt;height:12pt;flip:y;z-index:251703296" o:connectortype="straight">
            <v:stroke endarrow="block"/>
          </v:shape>
        </w:pict>
      </w:r>
      <w:r>
        <w:rPr>
          <w:noProof/>
          <w:szCs w:val="20"/>
        </w:rPr>
        <w:pict>
          <v:shape id="_x0000_s1063" type="#_x0000_t32" style="position:absolute;margin-left:182.25pt;margin-top:10.85pt;width:113.25pt;height:12pt;flip:x y;z-index:251699200" o:connectortype="straight">
            <v:stroke endarrow="block"/>
          </v:shape>
        </w:pict>
      </w:r>
    </w:p>
    <w:p w:rsidR="00C5536B" w:rsidRDefault="00C5536B" w:rsidP="00C5536B">
      <w:pPr>
        <w:rPr>
          <w:szCs w:val="20"/>
        </w:rPr>
      </w:pPr>
      <w:r>
        <w:rPr>
          <w:noProof/>
          <w:szCs w:val="20"/>
        </w:rPr>
        <w:pict>
          <v:rect id="_x0000_s1027" style="position:absolute;margin-left:218.15pt;margin-top:6.75pt;width:149.05pt;height:31.6pt;z-index:251662336">
            <v:textbox style="mso-next-textbox:#_x0000_s1027">
              <w:txbxContent>
                <w:p w:rsidR="00C5536B" w:rsidRDefault="00C5536B" w:rsidP="00C5536B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:rsidR="00C5536B" w:rsidRDefault="00C5536B" w:rsidP="00C5536B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:rsidR="00C5536B" w:rsidRPr="00964651" w:rsidRDefault="00C5536B" w:rsidP="00C5536B">
                  <w:pPr>
                    <w:jc w:val="center"/>
                    <w:rPr>
                      <w:sz w:val="26"/>
                      <w:szCs w:val="26"/>
                    </w:rPr>
                  </w:pPr>
                  <w:r w:rsidRPr="00964651">
                    <w:rPr>
                      <w:sz w:val="26"/>
                      <w:szCs w:val="26"/>
                    </w:rPr>
                    <w:t>Глава администрации</w:t>
                  </w:r>
                </w:p>
              </w:txbxContent>
            </v:textbox>
          </v:rect>
        </w:pic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C5536B" w:rsidRDefault="00C5536B" w:rsidP="00C5536B">
      <w:pPr>
        <w:rPr>
          <w:szCs w:val="20"/>
        </w:rPr>
      </w:pPr>
    </w:p>
    <w:p w:rsidR="00C5536B" w:rsidRPr="008478B6" w:rsidRDefault="00C5536B" w:rsidP="00C5536B">
      <w:pPr>
        <w:tabs>
          <w:tab w:val="left" w:pos="1000"/>
          <w:tab w:val="left" w:pos="3680"/>
          <w:tab w:val="left" w:pos="8040"/>
          <w:tab w:val="left" w:pos="10540"/>
          <w:tab w:val="left" w:pos="13300"/>
        </w:tabs>
        <w:rPr>
          <w:szCs w:val="20"/>
        </w:rPr>
      </w:pPr>
      <w:r>
        <w:rPr>
          <w:noProof/>
          <w:szCs w:val="20"/>
        </w:rPr>
        <w:pict>
          <v:shape id="_x0000_s1072" type="#_x0000_t32" style="position:absolute;margin-left:295.5pt;margin-top:6.15pt;width:0;height:15.85pt;z-index:251708416" o:connectortype="straight">
            <v:stroke endarrow="block"/>
          </v:shape>
        </w:pict>
      </w:r>
      <w:r>
        <w:rPr>
          <w:noProof/>
          <w:szCs w:val="20"/>
        </w:rPr>
        <w:pict>
          <v:shape id="_x0000_s1071" type="#_x0000_t32" style="position:absolute;margin-left:345.75pt;margin-top:6.15pt;width:145.5pt;height:15.85pt;z-index:251707392" o:connectortype="straight">
            <v:stroke endarrow="block"/>
          </v:shape>
        </w:pict>
      </w:r>
      <w:r>
        <w:rPr>
          <w:noProof/>
          <w:szCs w:val="20"/>
        </w:rPr>
        <w:pict>
          <v:shape id="_x0000_s1070" type="#_x0000_t32" style="position:absolute;margin-left:318pt;margin-top:6.15pt;width:65.9pt;height:15.85pt;z-index:251706368" o:connectortype="straight">
            <v:stroke endarrow="block"/>
          </v:shape>
        </w:pict>
      </w:r>
      <w:r>
        <w:rPr>
          <w:noProof/>
          <w:szCs w:val="20"/>
        </w:rPr>
        <w:pict>
          <v:shape id="_x0000_s1069" type="#_x0000_t32" style="position:absolute;margin-left:174pt;margin-top:6.15pt;width:102pt;height:15.85pt;flip:x;z-index:251705344" o:connectortype="straight">
            <v:stroke endarrow="block"/>
          </v:shape>
        </w:pict>
      </w:r>
      <w:r>
        <w:rPr>
          <w:noProof/>
          <w:szCs w:val="20"/>
        </w:rPr>
        <w:pict>
          <v:shape id="_x0000_s1068" type="#_x0000_t32" style="position:absolute;margin-left:55.5pt;margin-top:6.15pt;width:196.5pt;height:15.85pt;flip:x;z-index:251704320" o:connectortype="straight">
            <v:stroke endarrow="block"/>
          </v:shape>
        </w:pict>
      </w:r>
    </w:p>
    <w:p w:rsidR="00C5536B" w:rsidRPr="008478B6" w:rsidRDefault="00C5536B" w:rsidP="00C5536B">
      <w:pPr>
        <w:tabs>
          <w:tab w:val="left" w:pos="3620"/>
          <w:tab w:val="left" w:pos="13660"/>
        </w:tabs>
        <w:rPr>
          <w:szCs w:val="20"/>
        </w:rPr>
      </w:pPr>
      <w:r>
        <w:rPr>
          <w:noProof/>
          <w:szCs w:val="20"/>
        </w:rPr>
        <w:pict>
          <v:rect id="_x0000_s1031" style="position:absolute;margin-left:121.75pt;margin-top:5.95pt;width:96.4pt;height:67.25pt;z-index:251666432">
            <v:textbox style="mso-next-textbox:#_x0000_s1031">
              <w:txbxContent>
                <w:p w:rsidR="00C5536B" w:rsidRPr="00954E4F" w:rsidRDefault="00C5536B" w:rsidP="00C5536B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954E4F">
                    <w:rPr>
                      <w:sz w:val="22"/>
                      <w:szCs w:val="22"/>
                    </w:rPr>
                    <w:t xml:space="preserve">Заместитель главы администрации по социальным вопросам 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59" style="position:absolute;margin-left:448.5pt;margin-top:5.95pt;width:96.4pt;height:79.6pt;z-index:251695104">
            <v:textbox style="mso-next-textbox:#_x0000_s1059">
              <w:txbxContent>
                <w:p w:rsidR="00C5536B" w:rsidRPr="00954E4F" w:rsidRDefault="00C5536B" w:rsidP="00C5536B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954E4F">
                    <w:rPr>
                      <w:sz w:val="22"/>
                      <w:szCs w:val="22"/>
                    </w:rPr>
                    <w:t>Заместитель главы администрации по земельным и имущественным вопросам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339pt;margin-top:5.95pt;width:96.4pt;height:57.5pt;z-index:251694080">
            <v:textbox style="mso-next-textbox:#_x0000_s1058">
              <w:txbxContent>
                <w:p w:rsidR="00C5536B" w:rsidRPr="00C24CA3" w:rsidRDefault="00C5536B" w:rsidP="00C5536B">
                  <w:pPr>
                    <w:spacing w:line="228" w:lineRule="auto"/>
                    <w:jc w:val="center"/>
                  </w:pPr>
                  <w:r>
                    <w:t>З</w:t>
                  </w:r>
                  <w:r w:rsidRPr="00C24CA3">
                    <w:t>аместитель главы администрации</w:t>
                  </w:r>
                  <w:r>
                    <w:t xml:space="preserve"> по ЖКХ,  </w:t>
                  </w:r>
                </w:p>
              </w:txbxContent>
            </v:textbox>
          </v:shape>
        </w:pict>
      </w:r>
      <w:r>
        <w:rPr>
          <w:noProof/>
          <w:szCs w:val="20"/>
        </w:rPr>
        <w:pict>
          <v:rect id="_x0000_s1030" style="position:absolute;margin-left:231.4pt;margin-top:5.95pt;width:96.4pt;height:57.5pt;z-index:251665408">
            <v:textbox style="mso-next-textbox:#_x0000_s1030">
              <w:txbxContent>
                <w:p w:rsidR="00C5536B" w:rsidRPr="00954E4F" w:rsidRDefault="00C5536B" w:rsidP="00C5536B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954E4F">
                    <w:rPr>
                      <w:sz w:val="22"/>
                      <w:szCs w:val="22"/>
                    </w:rPr>
                    <w:t xml:space="preserve">Заместитель главы администрации по безопасности 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29" style="position:absolute;margin-left:13.1pt;margin-top:5.95pt;width:96.4pt;height:67.25pt;z-index:251664384">
            <v:textbox style="mso-next-textbox:#_x0000_s1029">
              <w:txbxContent>
                <w:p w:rsidR="00C5536B" w:rsidRPr="00954E4F" w:rsidRDefault="00C5536B" w:rsidP="00C5536B">
                  <w:pPr>
                    <w:jc w:val="center"/>
                    <w:rPr>
                      <w:sz w:val="22"/>
                      <w:szCs w:val="22"/>
                    </w:rPr>
                  </w:pPr>
                  <w:r w:rsidRPr="00954E4F">
                    <w:rPr>
                      <w:sz w:val="22"/>
                      <w:szCs w:val="22"/>
                    </w:rPr>
                    <w:t xml:space="preserve">Заместитель </w:t>
                  </w:r>
                </w:p>
                <w:p w:rsidR="00C5536B" w:rsidRPr="00954E4F" w:rsidRDefault="00C5536B" w:rsidP="00C5536B">
                  <w:pPr>
                    <w:jc w:val="center"/>
                    <w:rPr>
                      <w:sz w:val="22"/>
                      <w:szCs w:val="22"/>
                    </w:rPr>
                  </w:pPr>
                  <w:r w:rsidRPr="00954E4F">
                    <w:rPr>
                      <w:sz w:val="22"/>
                      <w:szCs w:val="22"/>
                    </w:rPr>
                    <w:t>главы администрации по экономике и инвестициям</w:t>
                  </w:r>
                </w:p>
              </w:txbxContent>
            </v:textbox>
          </v:rect>
        </w:pict>
      </w:r>
      <w:r>
        <w:rPr>
          <w:szCs w:val="20"/>
        </w:rPr>
        <w:tab/>
      </w:r>
      <w:r>
        <w:rPr>
          <w:szCs w:val="20"/>
        </w:rPr>
        <w:tab/>
      </w:r>
    </w:p>
    <w:p w:rsidR="00C5536B" w:rsidRPr="008478B6" w:rsidRDefault="00C5536B" w:rsidP="00C5536B">
      <w:pPr>
        <w:rPr>
          <w:szCs w:val="20"/>
        </w:rPr>
      </w:pPr>
      <w:r>
        <w:rPr>
          <w:noProof/>
          <w:szCs w:val="20"/>
        </w:rPr>
        <w:pict>
          <v:shape id="_x0000_s1077" type="#_x0000_t32" style="position:absolute;margin-left:442.5pt;margin-top:11.35pt;width:.75pt;height:274.95pt;flip:x;z-index:251713536" o:connectortype="straight"/>
        </w:pict>
      </w:r>
      <w:r>
        <w:rPr>
          <w:noProof/>
          <w:szCs w:val="20"/>
        </w:rPr>
        <w:pict>
          <v:shape id="_x0000_s1073" type="#_x0000_t32" style="position:absolute;margin-left:4.5pt;margin-top:11.35pt;width:.75pt;height:331.65pt;flip:x;z-index:251709440" o:connectortype="straight"/>
        </w:pict>
      </w:r>
      <w:r>
        <w:rPr>
          <w:noProof/>
          <w:szCs w:val="20"/>
        </w:rPr>
        <w:pict>
          <v:shape id="_x0000_s1076" type="#_x0000_t32" style="position:absolute;margin-left:333pt;margin-top:11.35pt;width:.75pt;height:212.6pt;flip:x;z-index:251712512" o:connectortype="straight"/>
        </w:pict>
      </w:r>
      <w:r>
        <w:rPr>
          <w:noProof/>
          <w:szCs w:val="20"/>
        </w:rPr>
        <w:pict>
          <v:shape id="_x0000_s1074" type="#_x0000_t32" style="position:absolute;margin-left:116.25pt;margin-top:11.35pt;width:.75pt;height:5in;flip:x;z-index:251710464" o:connectortype="straight"/>
        </w:pict>
      </w:r>
      <w:r>
        <w:rPr>
          <w:noProof/>
          <w:szCs w:val="20"/>
        </w:rPr>
        <w:pict>
          <v:shape id="_x0000_s1075" type="#_x0000_t32" style="position:absolute;margin-left:224.25pt;margin-top:11.35pt;width:.75pt;height:212.6pt;flip:x;z-index:251711488" o:connectortype="straight"/>
        </w:pict>
      </w:r>
      <w:r>
        <w:rPr>
          <w:noProof/>
          <w:szCs w:val="20"/>
        </w:rPr>
        <w:pict>
          <v:shape id="_x0000_s1085" type="#_x0000_t32" style="position:absolute;margin-left:442.5pt;margin-top:11.35pt;width:6pt;height:0;flip:x;z-index:251721728" o:connectortype="straight">
            <v:stroke endarrow="block"/>
          </v:shape>
        </w:pict>
      </w:r>
      <w:r>
        <w:rPr>
          <w:noProof/>
          <w:szCs w:val="20"/>
        </w:rPr>
        <w:pict>
          <v:shape id="_x0000_s1084" type="#_x0000_t32" style="position:absolute;margin-left:333pt;margin-top:11.35pt;width:6pt;height:0;flip:x;z-index:251720704" o:connectortype="straight">
            <v:stroke endarrow="block"/>
          </v:shape>
        </w:pict>
      </w:r>
      <w:r>
        <w:rPr>
          <w:noProof/>
          <w:szCs w:val="20"/>
        </w:rPr>
        <w:pict>
          <v:shape id="_x0000_s1083" type="#_x0000_t32" style="position:absolute;margin-left:225pt;margin-top:11.35pt;width:6.4pt;height:0;flip:x;z-index:251719680" o:connectortype="straight">
            <v:stroke endarrow="block"/>
          </v:shape>
        </w:pict>
      </w:r>
      <w:r>
        <w:rPr>
          <w:noProof/>
          <w:szCs w:val="20"/>
        </w:rPr>
        <w:pict>
          <v:shape id="_x0000_s1082" type="#_x0000_t32" style="position:absolute;margin-left:116.25pt;margin-top:11.35pt;width:5.5pt;height:0;flip:x;z-index:251718656" o:connectortype="straight">
            <v:stroke endarrow="block"/>
          </v:shape>
        </w:pict>
      </w:r>
      <w:r>
        <w:rPr>
          <w:noProof/>
          <w:szCs w:val="20"/>
        </w:rPr>
        <w:pict>
          <v:shape id="_x0000_s1078" type="#_x0000_t32" style="position:absolute;margin-left:4.5pt;margin-top:11.35pt;width:8.6pt;height:0;flip:x;z-index:251714560" o:connectortype="straight">
            <v:stroke endarrow="block"/>
          </v:shape>
        </w:pict>
      </w:r>
    </w:p>
    <w:p w:rsidR="00C5536B" w:rsidRDefault="00C5536B" w:rsidP="00C5536B">
      <w:pPr>
        <w:tabs>
          <w:tab w:val="left" w:pos="8700"/>
          <w:tab w:val="left" w:pos="13460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:rsidR="00C5536B" w:rsidRDefault="00C5536B" w:rsidP="00C5536B">
      <w:pPr>
        <w:tabs>
          <w:tab w:val="left" w:pos="8700"/>
        </w:tabs>
        <w:rPr>
          <w:szCs w:val="20"/>
        </w:rPr>
      </w:pPr>
      <w:r>
        <w:rPr>
          <w:szCs w:val="20"/>
        </w:rPr>
        <w:tab/>
      </w:r>
    </w:p>
    <w:p w:rsidR="00C5536B" w:rsidRDefault="00C5536B" w:rsidP="00C5536B">
      <w:pPr>
        <w:tabs>
          <w:tab w:val="left" w:pos="1540"/>
          <w:tab w:val="left" w:pos="1700"/>
          <w:tab w:val="left" w:pos="3920"/>
          <w:tab w:val="center" w:pos="7285"/>
          <w:tab w:val="left" w:pos="10900"/>
        </w:tabs>
        <w:rPr>
          <w:szCs w:val="20"/>
        </w:rPr>
      </w:pPr>
      <w:r>
        <w:rPr>
          <w:noProof/>
          <w:szCs w:val="20"/>
        </w:rPr>
        <w:pict>
          <v:rect id="_x0000_s1037" style="position:absolute;margin-left:339pt;margin-top:3.9pt;width:96.4pt;height:96.4pt;z-index:251672576">
            <v:textbox style="mso-next-textbox:#_x0000_s1037">
              <w:txbxContent>
                <w:p w:rsidR="00C5536B" w:rsidRDefault="00C5536B" w:rsidP="00C5536B">
                  <w:pPr>
                    <w:spacing w:line="228" w:lineRule="auto"/>
                    <w:jc w:val="center"/>
                  </w:pPr>
                  <w:r w:rsidRPr="002E422B">
                    <w:t>Управление по коммуналь</w:t>
                  </w:r>
                  <w:r>
                    <w:t>-</w:t>
                  </w:r>
                  <w:r w:rsidRPr="002E422B">
                    <w:t>ному, дорожному хоз</w:t>
                  </w:r>
                  <w:r>
                    <w:t>яйству</w:t>
                  </w:r>
                  <w:r w:rsidRPr="002E422B">
                    <w:t>, транспорту и</w:t>
                  </w:r>
                  <w:r>
                    <w:t xml:space="preserve"> </w:t>
                  </w:r>
                  <w:r w:rsidRPr="002E422B">
                    <w:t>связи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41" style="position:absolute;margin-left:231.4pt;margin-top:3.9pt;width:96.4pt;height:36.85pt;z-index:251676672">
            <v:textbox style="mso-next-textbox:#_x0000_s1041">
              <w:txbxContent>
                <w:p w:rsidR="00C5536B" w:rsidRPr="002E422B" w:rsidRDefault="00C5536B" w:rsidP="00C5536B">
                  <w:pPr>
                    <w:spacing w:line="228" w:lineRule="auto"/>
                    <w:jc w:val="center"/>
                  </w:pPr>
                  <w:r w:rsidRPr="002E422B">
                    <w:t>Отдел по делам ГО и ЧС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51" style="position:absolute;margin-left:13.1pt;margin-top:14.45pt;width:96.4pt;height:85.05pt;z-index:251686912">
            <v:textbox style="mso-next-textbox:#_x0000_s1051">
              <w:txbxContent>
                <w:p w:rsidR="00C5536B" w:rsidRDefault="00C5536B" w:rsidP="00C5536B">
                  <w:pPr>
                    <w:spacing w:line="228" w:lineRule="auto"/>
                    <w:jc w:val="center"/>
                  </w:pPr>
                  <w:r w:rsidRPr="005D6868">
                    <w:t>Отдел экономическо</w:t>
                  </w:r>
                  <w:r>
                    <w:t>-</w:t>
                  </w:r>
                  <w:r w:rsidRPr="005D6868">
                    <w:t>го развития и инвестицион</w:t>
                  </w:r>
                  <w:r>
                    <w:t>-</w:t>
                  </w:r>
                  <w:r w:rsidRPr="005D6868">
                    <w:t>ной</w:t>
                  </w:r>
                  <w:r>
                    <w:t xml:space="preserve"> </w:t>
                  </w:r>
                  <w:r w:rsidRPr="005D6868">
                    <w:t>деятельности</w:t>
                  </w:r>
                </w:p>
              </w:txbxContent>
            </v:textbox>
          </v:rect>
        </w:pict>
      </w:r>
      <w:r>
        <w:rPr>
          <w:szCs w:val="20"/>
        </w:rPr>
        <w:tab/>
      </w:r>
    </w:p>
    <w:p w:rsidR="00C5536B" w:rsidRPr="00744E35" w:rsidRDefault="00C5536B" w:rsidP="00C5536B">
      <w:pPr>
        <w:tabs>
          <w:tab w:val="left" w:pos="4100"/>
        </w:tabs>
        <w:rPr>
          <w:szCs w:val="20"/>
        </w:rPr>
      </w:pPr>
      <w:r>
        <w:rPr>
          <w:noProof/>
          <w:szCs w:val="20"/>
        </w:rPr>
        <w:pict>
          <v:shape id="_x0000_s1106" type="#_x0000_t32" style="position:absolute;margin-left:443.25pt;margin-top:221.9pt;width:5.25pt;height:0;z-index:251743232" o:connectortype="straight">
            <v:stroke endarrow="block"/>
          </v:shape>
        </w:pict>
      </w:r>
      <w:r>
        <w:rPr>
          <w:noProof/>
          <w:szCs w:val="20"/>
        </w:rPr>
        <w:pict>
          <v:shape id="_x0000_s1105" type="#_x0000_t32" style="position:absolute;margin-left:5.25pt;margin-top:278.6pt;width:7.85pt;height:0;z-index:251742208" o:connectortype="straight">
            <v:stroke endarrow="block"/>
          </v:shape>
        </w:pict>
      </w:r>
      <w:r>
        <w:rPr>
          <w:noProof/>
          <w:szCs w:val="20"/>
        </w:rPr>
        <w:pict>
          <v:rect id="_x0000_s1036" style="position:absolute;margin-left:13.1pt;margin-top:262.6pt;width:96.4pt;height:36.85pt;z-index:251671552" strokeweight="1.25pt">
            <v:stroke dashstyle="dash"/>
            <v:textbox style="mso-next-textbox:#_x0000_s1036">
              <w:txbxContent>
                <w:p w:rsidR="00C5536B" w:rsidRPr="002E422B" w:rsidRDefault="00C5536B" w:rsidP="00C5536B">
                  <w:pPr>
                    <w:jc w:val="center"/>
                  </w:pPr>
                  <w:r w:rsidRPr="002E422B">
                    <w:t>Комитет финансов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40" style="position:absolute;margin-left:449.25pt;margin-top:186.2pt;width:96.4pt;height:73.7pt;z-index:251675648" strokeweight="1.25pt">
            <v:stroke dashstyle="dash"/>
            <v:textbox style="mso-next-textbox:#_x0000_s1040">
              <w:txbxContent>
                <w:p w:rsidR="00C5536B" w:rsidRPr="002E422B" w:rsidRDefault="00C5536B" w:rsidP="00C5536B">
                  <w:pPr>
                    <w:spacing w:line="228" w:lineRule="auto"/>
                    <w:jc w:val="center"/>
                  </w:pPr>
                  <w:r>
                    <w:t>Комитет по управлению му</w:t>
                  </w:r>
                  <w:r w:rsidRPr="002E422B">
                    <w:t>ниципаль</w:t>
                  </w:r>
                  <w:r>
                    <w:t>-</w:t>
                  </w:r>
                  <w:r w:rsidRPr="002E422B">
                    <w:t>ным имуществом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35" style="position:absolute;margin-left:448.5pt;margin-top:105.7pt;width:96.4pt;height:70.85pt;z-index:251670528">
            <v:textbox style="mso-next-textbox:#_x0000_s1035">
              <w:txbxContent>
                <w:p w:rsidR="00C5536B" w:rsidRDefault="00C5536B" w:rsidP="00C5536B">
                  <w:pPr>
                    <w:spacing w:line="216" w:lineRule="auto"/>
                    <w:jc w:val="center"/>
                  </w:pPr>
                  <w:r w:rsidRPr="00657537">
                    <w:t xml:space="preserve">Отдел </w:t>
                  </w:r>
                </w:p>
                <w:p w:rsidR="00C5536B" w:rsidRPr="00657537" w:rsidRDefault="00C5536B" w:rsidP="00C5536B">
                  <w:pPr>
                    <w:spacing w:line="216" w:lineRule="auto"/>
                    <w:jc w:val="center"/>
                  </w:pPr>
                  <w:r>
                    <w:t>развития агропромыш-ленного комплекса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shape id="_x0000_s1100" type="#_x0000_t202" style="position:absolute;margin-left:290.25pt;margin-top:274.3pt;width:257.25pt;height:67.5pt;z-index:251737088">
            <v:textbox>
              <w:txbxContent>
                <w:p w:rsidR="00C5536B" w:rsidRPr="00170F8D" w:rsidRDefault="00C5536B" w:rsidP="00C5536B">
                  <w:pPr>
                    <w:jc w:val="right"/>
                    <w:rPr>
                      <w:i/>
                    </w:rPr>
                  </w:pPr>
                  <w:r w:rsidRPr="00170F8D">
                    <w:rPr>
                      <w:i/>
                    </w:rPr>
                    <w:t>Глава администрации своим распоряжением может назначить одного из заместителей первым заместителем с возложением на него отдельных дополнительных функций.</w:t>
                  </w:r>
                </w:p>
              </w:txbxContent>
            </v:textbox>
          </v:shape>
        </w:pict>
      </w:r>
      <w:r>
        <w:rPr>
          <w:noProof/>
          <w:szCs w:val="20"/>
        </w:rPr>
        <w:pict>
          <v:shape id="_x0000_s1096" type="#_x0000_t32" style="position:absolute;margin-left:333.75pt;margin-top:159.55pt;width:6pt;height:0;z-index:251732992" o:connectortype="straight">
            <v:stroke endarrow="block"/>
          </v:shape>
        </w:pict>
      </w:r>
      <w:r>
        <w:rPr>
          <w:noProof/>
          <w:szCs w:val="20"/>
        </w:rPr>
        <w:pict>
          <v:rect id="_x0000_s1034" style="position:absolute;margin-left:339.75pt;margin-top:138pt;width:96.4pt;height:48.2pt;z-index:251669504">
            <v:textbox style="mso-next-textbox:#_x0000_s1034">
              <w:txbxContent>
                <w:p w:rsidR="00C5536B" w:rsidRDefault="00C5536B" w:rsidP="00C5536B">
                  <w:pPr>
                    <w:spacing w:line="228" w:lineRule="auto"/>
                    <w:jc w:val="center"/>
                  </w:pPr>
                  <w:r w:rsidRPr="002E422B">
                    <w:t xml:space="preserve">Отдел </w:t>
                  </w:r>
                </w:p>
                <w:p w:rsidR="00C5536B" w:rsidRPr="002E422B" w:rsidRDefault="00C5536B" w:rsidP="00C5536B">
                  <w:pPr>
                    <w:spacing w:line="228" w:lineRule="auto"/>
                    <w:jc w:val="center"/>
                  </w:pPr>
                  <w:r w:rsidRPr="002E422B">
                    <w:t>делопроиз</w:t>
                  </w:r>
                  <w:r>
                    <w:t>-</w:t>
                  </w:r>
                  <w:r w:rsidRPr="002E422B">
                    <w:t>водства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shape id="_x0000_s1095" type="#_x0000_t32" style="position:absolute;margin-left:333.75pt;margin-top:110.6pt;width:6pt;height:.75pt;z-index:251731968" o:connectortype="straight">
            <v:stroke endarrow="block"/>
          </v:shape>
        </w:pict>
      </w:r>
      <w:r>
        <w:rPr>
          <w:noProof/>
          <w:szCs w:val="20"/>
        </w:rPr>
        <w:pict>
          <v:rect id="_x0000_s1049" style="position:absolute;margin-left:339pt;margin-top:95.55pt;width:96.4pt;height:34pt;z-index:251684864">
            <v:textbox style="mso-next-textbox:#_x0000_s1049">
              <w:txbxContent>
                <w:p w:rsidR="00C5536B" w:rsidRDefault="00C5536B" w:rsidP="00C5536B">
                  <w:pPr>
                    <w:spacing w:line="228" w:lineRule="auto"/>
                    <w:jc w:val="center"/>
                  </w:pPr>
                  <w:r>
                    <w:t>А</w:t>
                  </w:r>
                  <w:r w:rsidRPr="0026584F">
                    <w:t>рхивн</w:t>
                  </w:r>
                  <w:r>
                    <w:t>ый</w:t>
                  </w:r>
                </w:p>
                <w:p w:rsidR="00C5536B" w:rsidRPr="0026584F" w:rsidRDefault="00C5536B" w:rsidP="00C5536B">
                  <w:pPr>
                    <w:spacing w:line="228" w:lineRule="auto"/>
                    <w:jc w:val="center"/>
                  </w:pPr>
                  <w:r>
                    <w:t>о</w:t>
                  </w:r>
                  <w:r w:rsidRPr="0026584F">
                    <w:t xml:space="preserve">тдел 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shape id="_x0000_s1090" type="#_x0000_t32" style="position:absolute;margin-left:116.25pt;margin-top:19pt;width:4.75pt;height:0;z-index:251726848" o:connectortype="straight">
            <v:stroke endarrow="block"/>
          </v:shape>
        </w:pict>
      </w:r>
      <w:r>
        <w:rPr>
          <w:noProof/>
          <w:szCs w:val="20"/>
        </w:rPr>
        <w:pict>
          <v:rect id="_x0000_s1045" style="position:absolute;margin-left:121.75pt;margin-top:4.85pt;width:96.4pt;height:24.1pt;z-index:251680768">
            <v:textbox style="mso-next-textbox:#_x0000_s1045">
              <w:txbxContent>
                <w:p w:rsidR="00C5536B" w:rsidRPr="002E422B" w:rsidRDefault="00C5536B" w:rsidP="00C5536B">
                  <w:pPr>
                    <w:jc w:val="center"/>
                  </w:pPr>
                  <w:r w:rsidRPr="002E422B">
                    <w:t>Отдел ЗАГС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46" style="position:absolute;margin-left:121.75pt;margin-top:35.2pt;width:96.4pt;height:48.2pt;z-index:251681792">
            <v:textbox style="mso-next-textbox:#_x0000_s1046">
              <w:txbxContent>
                <w:p w:rsidR="00C5536B" w:rsidRPr="002E422B" w:rsidRDefault="00C5536B" w:rsidP="00C5536B">
                  <w:pPr>
                    <w:spacing w:line="228" w:lineRule="auto"/>
                    <w:jc w:val="center"/>
                  </w:pPr>
                  <w:r>
                    <w:t>Управление</w:t>
                  </w:r>
                  <w:r w:rsidRPr="002E422B">
                    <w:t xml:space="preserve"> по опеке и попечительству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56" style="position:absolute;margin-left:121.75pt;margin-top:92.7pt;width:96.4pt;height:73.7pt;z-index:251692032">
            <v:textbox style="mso-next-textbox:#_x0000_s1056">
              <w:txbxContent>
                <w:p w:rsidR="00C5536B" w:rsidRPr="002E422B" w:rsidRDefault="00C5536B" w:rsidP="00C5536B">
                  <w:pPr>
                    <w:spacing w:line="228" w:lineRule="auto"/>
                    <w:jc w:val="center"/>
                  </w:pPr>
                  <w:r>
                    <w:t>Отдел по делам молодежи, физической культуре и спорту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44" style="position:absolute;margin-left:121.75pt;margin-top:176.55pt;width:96.4pt;height:59.55pt;z-index:251679744">
            <v:textbox style="mso-next-textbox:#_x0000_s1044">
              <w:txbxContent>
                <w:p w:rsidR="00C5536B" w:rsidRPr="002E6B4F" w:rsidRDefault="00C5536B" w:rsidP="00C5536B">
                  <w:pPr>
                    <w:spacing w:line="228" w:lineRule="auto"/>
                    <w:jc w:val="center"/>
                  </w:pPr>
                  <w:r w:rsidRPr="00BB0C58">
                    <w:t>Отдел по делам несовер-шеннолетних и защите их прав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47" style="position:absolute;margin-left:121.75pt;margin-top:249.55pt;width:96.4pt;height:34pt;z-index:251682816" strokeweight="1.25pt">
            <v:stroke dashstyle="dash"/>
            <v:textbox style="mso-next-textbox:#_x0000_s1047">
              <w:txbxContent>
                <w:p w:rsidR="00C5536B" w:rsidRPr="002E422B" w:rsidRDefault="00C5536B" w:rsidP="00C5536B">
                  <w:pPr>
                    <w:spacing w:line="228" w:lineRule="auto"/>
                    <w:jc w:val="center"/>
                  </w:pPr>
                  <w:r w:rsidRPr="002E422B">
                    <w:t>Комитет образования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48" style="position:absolute;margin-left:121.75pt;margin-top:299.45pt;width:96.4pt;height:32.6pt;z-index:251683840" strokeweight="1.25pt">
            <v:stroke dashstyle="dash"/>
            <v:textbox style="mso-next-textbox:#_x0000_s1048">
              <w:txbxContent>
                <w:p w:rsidR="00C5536B" w:rsidRPr="002E422B" w:rsidRDefault="00C5536B" w:rsidP="00C5536B">
                  <w:pPr>
                    <w:spacing w:line="216" w:lineRule="auto"/>
                    <w:jc w:val="center"/>
                  </w:pPr>
                  <w:r w:rsidRPr="002E422B">
                    <w:t>Управление культуры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shape id="_x0000_s1098" type="#_x0000_t32" style="position:absolute;margin-left:443.25pt;margin-top:144.2pt;width:6pt;height:.05pt;z-index:251735040" o:connectortype="straight">
            <v:stroke endarrow="block"/>
          </v:shape>
        </w:pict>
      </w:r>
      <w:r>
        <w:rPr>
          <w:noProof/>
          <w:szCs w:val="20"/>
        </w:rPr>
        <w:pict>
          <v:rect id="_x0000_s1039" style="position:absolute;margin-left:448.5pt;margin-top:19pt;width:96.4pt;height:73.7pt;z-index:251674624">
            <v:textbox style="mso-next-textbox:#_x0000_s1039">
              <w:txbxContent>
                <w:p w:rsidR="00C5536B" w:rsidRDefault="00C5536B" w:rsidP="00C5536B">
                  <w:pPr>
                    <w:spacing w:line="228" w:lineRule="auto"/>
                    <w:jc w:val="center"/>
                  </w:pPr>
                  <w:r>
                    <w:t xml:space="preserve">Отдел </w:t>
                  </w:r>
                </w:p>
                <w:p w:rsidR="00C5536B" w:rsidRDefault="00C5536B" w:rsidP="00C5536B">
                  <w:pPr>
                    <w:spacing w:line="228" w:lineRule="auto"/>
                    <w:jc w:val="center"/>
                  </w:pPr>
                  <w:r>
                    <w:t>муниципаль-ного земельного контроля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shape id="_x0000_s1099" type="#_x0000_t32" style="position:absolute;margin-left:117pt;margin-top:118.7pt;width:4.75pt;height:0;z-index:251736064" o:connectortype="straight">
            <v:stroke endarrow="block"/>
          </v:shape>
        </w:pict>
      </w:r>
      <w:r>
        <w:rPr>
          <w:noProof/>
          <w:szCs w:val="20"/>
        </w:rPr>
        <w:pict>
          <v:shape id="_x0000_s1097" type="#_x0000_t32" style="position:absolute;margin-left:442.5pt;margin-top:28.95pt;width:6pt;height:0;z-index:251734016" o:connectortype="straight">
            <v:stroke endarrow="block"/>
          </v:shape>
        </w:pict>
      </w:r>
      <w:r>
        <w:rPr>
          <w:noProof/>
          <w:szCs w:val="20"/>
        </w:rPr>
        <w:pict>
          <v:shape id="_x0000_s1094" type="#_x0000_t32" style="position:absolute;margin-left:333pt;margin-top:28.95pt;width:6pt;height:0;z-index:251730944" o:connectortype="straight">
            <v:stroke endarrow="block"/>
          </v:shape>
        </w:pict>
      </w:r>
      <w:r>
        <w:rPr>
          <w:noProof/>
          <w:szCs w:val="20"/>
        </w:rPr>
        <w:pict>
          <v:shape id="_x0000_s1093" type="#_x0000_t32" style="position:absolute;margin-left:224.25pt;margin-top:159.55pt;width:7.15pt;height:0;z-index:251729920" o:connectortype="straight">
            <v:stroke endarrow="block"/>
          </v:shape>
        </w:pict>
      </w:r>
      <w:r>
        <w:rPr>
          <w:noProof/>
          <w:szCs w:val="20"/>
        </w:rPr>
        <w:pict>
          <v:shape id="_x0000_s1092" type="#_x0000_t32" style="position:absolute;margin-left:225pt;margin-top:65.45pt;width:6.4pt;height:.75pt;z-index:251728896" o:connectortype="straight">
            <v:stroke endarrow="block"/>
          </v:shape>
        </w:pict>
      </w:r>
      <w:r>
        <w:rPr>
          <w:noProof/>
          <w:szCs w:val="20"/>
        </w:rPr>
        <w:pict>
          <v:shape id="_x0000_s1091" type="#_x0000_t32" style="position:absolute;margin-left:225pt;margin-top:11.9pt;width:6.4pt;height:0;z-index:251727872" o:connectortype="straight">
            <v:stroke endarrow="block"/>
          </v:shape>
        </w:pict>
      </w:r>
      <w:r>
        <w:rPr>
          <w:noProof/>
          <w:szCs w:val="20"/>
        </w:rPr>
        <w:pict>
          <v:shape id="_x0000_s1089" type="#_x0000_t32" style="position:absolute;margin-left:116.25pt;margin-top:49.7pt;width:5.5pt;height:0;z-index:251725824" o:connectortype="straight">
            <v:stroke endarrow="block"/>
          </v:shape>
        </w:pict>
      </w:r>
      <w:r>
        <w:rPr>
          <w:noProof/>
          <w:szCs w:val="20"/>
        </w:rPr>
        <w:pict>
          <v:shape id="_x0000_s1088" type="#_x0000_t32" style="position:absolute;margin-left:116.25pt;margin-top:195.95pt;width:5.5pt;height:0;z-index:251724800" o:connectortype="straight">
            <v:stroke endarrow="block"/>
          </v:shape>
        </w:pict>
      </w:r>
      <w:r>
        <w:rPr>
          <w:noProof/>
          <w:szCs w:val="20"/>
        </w:rPr>
        <w:pict>
          <v:shape id="_x0000_s1087" type="#_x0000_t32" style="position:absolute;margin-left:116.25pt;margin-top:257.45pt;width:5.5pt;height:0;z-index:251723776" o:connectortype="straight">
            <v:stroke endarrow="block"/>
          </v:shape>
        </w:pict>
      </w:r>
      <w:r>
        <w:rPr>
          <w:noProof/>
          <w:szCs w:val="20"/>
        </w:rPr>
        <w:pict>
          <v:shape id="_x0000_s1086" type="#_x0000_t32" style="position:absolute;margin-left:116.25pt;margin-top:306.95pt;width:5.5pt;height:0;z-index:251722752" o:connectortype="straight">
            <v:stroke endarrow="block"/>
          </v:shape>
        </w:pict>
      </w:r>
      <w:r>
        <w:rPr>
          <w:noProof/>
          <w:szCs w:val="20"/>
        </w:rPr>
        <w:pict>
          <v:rect id="_x0000_s1043" style="position:absolute;margin-left:231.4pt;margin-top:106.7pt;width:96.4pt;height:99.2pt;z-index:251678720">
            <v:textbox style="mso-next-textbox:#_x0000_s1043">
              <w:txbxContent>
                <w:p w:rsidR="00C5536B" w:rsidRPr="00292418" w:rsidRDefault="00C5536B" w:rsidP="00C5536B">
                  <w:pPr>
                    <w:spacing w:line="228" w:lineRule="auto"/>
                    <w:jc w:val="center"/>
                  </w:pPr>
                  <w:r w:rsidRPr="00292418">
                    <w:t>Гл</w:t>
                  </w:r>
                  <w:r>
                    <w:t xml:space="preserve">авный </w:t>
                  </w:r>
                  <w:r w:rsidRPr="00292418">
                    <w:t xml:space="preserve">специалист </w:t>
                  </w:r>
                  <w:r>
                    <w:t>-</w:t>
                  </w:r>
                  <w:r w:rsidRPr="00292418">
                    <w:t xml:space="preserve"> ответственный секретарь администра</w:t>
                  </w:r>
                  <w:r>
                    <w:t>-</w:t>
                  </w:r>
                  <w:r w:rsidRPr="00292418">
                    <w:t>тивной комиссии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42" style="position:absolute;margin-left:231.4pt;margin-top:36pt;width:96.4pt;height:59.55pt;z-index:251677696">
            <v:textbox style="mso-next-textbox:#_x0000_s1042">
              <w:txbxContent>
                <w:p w:rsidR="00C5536B" w:rsidRPr="00292418" w:rsidRDefault="00C5536B" w:rsidP="00C5536B">
                  <w:pPr>
                    <w:spacing w:line="228" w:lineRule="auto"/>
                    <w:jc w:val="center"/>
                  </w:pPr>
                  <w:r w:rsidRPr="00292418">
                    <w:t>Ведущий специалист по защите информации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shape id="_x0000_s1081" type="#_x0000_t32" style="position:absolute;margin-left:4.5pt;margin-top:223.7pt;width:8.6pt;height:0;z-index:251717632" o:connectortype="straight">
            <v:stroke endarrow="block"/>
          </v:shape>
        </w:pict>
      </w:r>
      <w:r>
        <w:rPr>
          <w:noProof/>
          <w:szCs w:val="20"/>
        </w:rPr>
        <w:pict>
          <v:shape id="_x0000_s1080" type="#_x0000_t32" style="position:absolute;margin-left:5.25pt;margin-top:133.7pt;width:7.85pt;height:0;z-index:251716608" o:connectortype="straight">
            <v:stroke endarrow="block"/>
          </v:shape>
        </w:pict>
      </w:r>
      <w:r>
        <w:rPr>
          <w:noProof/>
          <w:szCs w:val="20"/>
        </w:rPr>
        <w:pict>
          <v:shape id="_x0000_s1079" type="#_x0000_t32" style="position:absolute;margin-left:5.25pt;margin-top:28.95pt;width:7.85pt;height:0;z-index:251715584" o:connectortype="straight">
            <v:stroke endarrow="block"/>
          </v:shape>
        </w:pict>
      </w:r>
      <w:r>
        <w:rPr>
          <w:noProof/>
          <w:szCs w:val="20"/>
        </w:rPr>
        <w:pict>
          <v:rect id="_x0000_s1052" style="position:absolute;margin-left:13.1pt;margin-top:92.7pt;width:96.4pt;height:99.2pt;z-index:251687936">
            <v:textbox style="mso-next-textbox:#_x0000_s1052">
              <w:txbxContent>
                <w:p w:rsidR="00C5536B" w:rsidRPr="00292418" w:rsidRDefault="00C5536B" w:rsidP="00C5536B">
                  <w:pPr>
                    <w:spacing w:line="228" w:lineRule="auto"/>
                    <w:jc w:val="center"/>
                  </w:pPr>
                  <w:r w:rsidRPr="00292418">
                    <w:t>Отдел по развитию малог</w:t>
                  </w:r>
                  <w:r>
                    <w:t xml:space="preserve">о и </w:t>
                  </w:r>
                  <w:r w:rsidRPr="00292418">
                    <w:t xml:space="preserve">среднего бизнеса и </w:t>
                  </w:r>
                  <w:r>
                    <w:t>муниципаль-ных услуг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53" style="position:absolute;margin-left:13.1pt;margin-top:201.35pt;width:96.4pt;height:48.2pt;z-index:251688960">
            <v:textbox style="mso-next-textbox:#_x0000_s1053">
              <w:txbxContent>
                <w:p w:rsidR="00C5536B" w:rsidRPr="00744E35" w:rsidRDefault="00C5536B" w:rsidP="00C5536B">
                  <w:pPr>
                    <w:spacing w:line="228" w:lineRule="auto"/>
                    <w:jc w:val="center"/>
                  </w:pPr>
                  <w:r w:rsidRPr="00744E35">
                    <w:t>Отдел муниципаль</w:t>
                  </w:r>
                  <w:r>
                    <w:t>-</w:t>
                  </w:r>
                  <w:r w:rsidRPr="00744E35">
                    <w:t>ного заказа</w:t>
                  </w:r>
                </w:p>
              </w:txbxContent>
            </v:textbox>
          </v:rect>
        </w:pict>
      </w:r>
      <w:r>
        <w:rPr>
          <w:szCs w:val="20"/>
        </w:rPr>
        <w:tab/>
      </w:r>
    </w:p>
    <w:p w:rsidR="00C5536B" w:rsidRPr="00FA1F63" w:rsidRDefault="00C5536B" w:rsidP="00256121">
      <w:pPr>
        <w:pStyle w:val="a3"/>
        <w:spacing w:before="0" w:line="312" w:lineRule="auto"/>
        <w:ind w:left="0" w:firstLine="0"/>
        <w:rPr>
          <w:spacing w:val="0"/>
        </w:rPr>
      </w:pPr>
    </w:p>
    <w:sectPr w:rsidR="00C5536B" w:rsidRPr="00FA1F63" w:rsidSect="008C5CE3">
      <w:pgSz w:w="11906" w:h="16838" w:code="9"/>
      <w:pgMar w:top="851" w:right="255" w:bottom="709" w:left="51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054" w:rsidRDefault="00DA2054">
      <w:r>
        <w:separator/>
      </w:r>
    </w:p>
  </w:endnote>
  <w:endnote w:type="continuationSeparator" w:id="1">
    <w:p w:rsidR="00DA2054" w:rsidRDefault="00DA2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054" w:rsidRDefault="00DA2054">
      <w:r>
        <w:separator/>
      </w:r>
    </w:p>
  </w:footnote>
  <w:footnote w:type="continuationSeparator" w:id="1">
    <w:p w:rsidR="00DA2054" w:rsidRDefault="00DA2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B7" w:rsidRDefault="00561747" w:rsidP="00EF4AE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34B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34B7" w:rsidRDefault="005C34B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B7" w:rsidRPr="005C34B7" w:rsidRDefault="00561747" w:rsidP="00EF4AEF">
    <w:pPr>
      <w:pStyle w:val="a7"/>
      <w:framePr w:wrap="around" w:vAnchor="text" w:hAnchor="margin" w:xAlign="center" w:y="1"/>
      <w:rPr>
        <w:rStyle w:val="a8"/>
        <w:sz w:val="20"/>
        <w:szCs w:val="20"/>
      </w:rPr>
    </w:pPr>
    <w:r w:rsidRPr="005C34B7">
      <w:rPr>
        <w:rStyle w:val="a8"/>
        <w:sz w:val="20"/>
        <w:szCs w:val="20"/>
      </w:rPr>
      <w:fldChar w:fldCharType="begin"/>
    </w:r>
    <w:r w:rsidR="005C34B7" w:rsidRPr="005C34B7">
      <w:rPr>
        <w:rStyle w:val="a8"/>
        <w:sz w:val="20"/>
        <w:szCs w:val="20"/>
      </w:rPr>
      <w:instrText xml:space="preserve">PAGE  </w:instrText>
    </w:r>
    <w:r w:rsidRPr="005C34B7">
      <w:rPr>
        <w:rStyle w:val="a8"/>
        <w:sz w:val="20"/>
        <w:szCs w:val="20"/>
      </w:rPr>
      <w:fldChar w:fldCharType="separate"/>
    </w:r>
    <w:r w:rsidR="00CD530F">
      <w:rPr>
        <w:rStyle w:val="a8"/>
        <w:noProof/>
        <w:sz w:val="20"/>
        <w:szCs w:val="20"/>
      </w:rPr>
      <w:t>2</w:t>
    </w:r>
    <w:r w:rsidRPr="005C34B7">
      <w:rPr>
        <w:rStyle w:val="a8"/>
        <w:sz w:val="20"/>
        <w:szCs w:val="20"/>
      </w:rPr>
      <w:fldChar w:fldCharType="end"/>
    </w:r>
  </w:p>
  <w:p w:rsidR="005C34B7" w:rsidRDefault="005C34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46C5"/>
    <w:multiLevelType w:val="hybridMultilevel"/>
    <w:tmpl w:val="583661C4"/>
    <w:lvl w:ilvl="0" w:tplc="35101F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4B63686"/>
    <w:multiLevelType w:val="hybridMultilevel"/>
    <w:tmpl w:val="8DF2EC4A"/>
    <w:lvl w:ilvl="0" w:tplc="862483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1C24E1A"/>
    <w:multiLevelType w:val="hybridMultilevel"/>
    <w:tmpl w:val="76227F20"/>
    <w:lvl w:ilvl="0" w:tplc="8656072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A6E0AC9"/>
    <w:multiLevelType w:val="hybridMultilevel"/>
    <w:tmpl w:val="B5C27662"/>
    <w:lvl w:ilvl="0" w:tplc="09E0109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69D0160D"/>
    <w:multiLevelType w:val="hybridMultilevel"/>
    <w:tmpl w:val="5EE02B66"/>
    <w:lvl w:ilvl="0" w:tplc="EC3A109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6AEF1C51"/>
    <w:multiLevelType w:val="hybridMultilevel"/>
    <w:tmpl w:val="0F9896B2"/>
    <w:lvl w:ilvl="0" w:tplc="8878C63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6DDF5293"/>
    <w:multiLevelType w:val="hybridMultilevel"/>
    <w:tmpl w:val="58A8B96E"/>
    <w:lvl w:ilvl="0" w:tplc="E19246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71CE4E86"/>
    <w:multiLevelType w:val="hybridMultilevel"/>
    <w:tmpl w:val="1062E76E"/>
    <w:lvl w:ilvl="0" w:tplc="DAA6A5A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7676656A"/>
    <w:multiLevelType w:val="hybridMultilevel"/>
    <w:tmpl w:val="2F1809D0"/>
    <w:lvl w:ilvl="0" w:tplc="7EF0620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77567071"/>
    <w:multiLevelType w:val="hybridMultilevel"/>
    <w:tmpl w:val="88C2DD86"/>
    <w:lvl w:ilvl="0" w:tplc="9738EE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D2E"/>
    <w:rsid w:val="00074D87"/>
    <w:rsid w:val="0009156D"/>
    <w:rsid w:val="000B0DCE"/>
    <w:rsid w:val="000C394F"/>
    <w:rsid w:val="000E0587"/>
    <w:rsid w:val="000E6402"/>
    <w:rsid w:val="001025A5"/>
    <w:rsid w:val="00104CA5"/>
    <w:rsid w:val="001445DB"/>
    <w:rsid w:val="00166A6F"/>
    <w:rsid w:val="001809FF"/>
    <w:rsid w:val="001B0842"/>
    <w:rsid w:val="001C71B4"/>
    <w:rsid w:val="001E698E"/>
    <w:rsid w:val="001F0F72"/>
    <w:rsid w:val="001F5FFF"/>
    <w:rsid w:val="001F7AC4"/>
    <w:rsid w:val="00256121"/>
    <w:rsid w:val="00283114"/>
    <w:rsid w:val="00295B53"/>
    <w:rsid w:val="002977E4"/>
    <w:rsid w:val="002D6DC0"/>
    <w:rsid w:val="00312621"/>
    <w:rsid w:val="003254ED"/>
    <w:rsid w:val="00371891"/>
    <w:rsid w:val="00395C6E"/>
    <w:rsid w:val="003C05E8"/>
    <w:rsid w:val="003E0101"/>
    <w:rsid w:val="003E778F"/>
    <w:rsid w:val="003F0732"/>
    <w:rsid w:val="0040013C"/>
    <w:rsid w:val="00404C4D"/>
    <w:rsid w:val="004138CD"/>
    <w:rsid w:val="00431BFF"/>
    <w:rsid w:val="00441865"/>
    <w:rsid w:val="00456835"/>
    <w:rsid w:val="00496CC2"/>
    <w:rsid w:val="004F731B"/>
    <w:rsid w:val="00515DC4"/>
    <w:rsid w:val="005175D9"/>
    <w:rsid w:val="00560A0D"/>
    <w:rsid w:val="00561747"/>
    <w:rsid w:val="00564450"/>
    <w:rsid w:val="00566A50"/>
    <w:rsid w:val="0057760C"/>
    <w:rsid w:val="005B4521"/>
    <w:rsid w:val="005C34B7"/>
    <w:rsid w:val="005C52D4"/>
    <w:rsid w:val="005F11CA"/>
    <w:rsid w:val="006129C7"/>
    <w:rsid w:val="00617ED4"/>
    <w:rsid w:val="00620441"/>
    <w:rsid w:val="00632C18"/>
    <w:rsid w:val="006646D3"/>
    <w:rsid w:val="00691966"/>
    <w:rsid w:val="006A322D"/>
    <w:rsid w:val="006A4727"/>
    <w:rsid w:val="006B7B43"/>
    <w:rsid w:val="006D19C1"/>
    <w:rsid w:val="007019D7"/>
    <w:rsid w:val="00707B2E"/>
    <w:rsid w:val="00715E01"/>
    <w:rsid w:val="00744AB2"/>
    <w:rsid w:val="0076033C"/>
    <w:rsid w:val="00780130"/>
    <w:rsid w:val="00857644"/>
    <w:rsid w:val="00872E5B"/>
    <w:rsid w:val="00876373"/>
    <w:rsid w:val="00892F29"/>
    <w:rsid w:val="008D3FF2"/>
    <w:rsid w:val="008E0CD3"/>
    <w:rsid w:val="008E5304"/>
    <w:rsid w:val="0092252B"/>
    <w:rsid w:val="0093283A"/>
    <w:rsid w:val="009C22CC"/>
    <w:rsid w:val="009D6A60"/>
    <w:rsid w:val="009D7A63"/>
    <w:rsid w:val="009F3E98"/>
    <w:rsid w:val="009F6727"/>
    <w:rsid w:val="00A12DAE"/>
    <w:rsid w:val="00A21D90"/>
    <w:rsid w:val="00A56680"/>
    <w:rsid w:val="00A6346D"/>
    <w:rsid w:val="00A72623"/>
    <w:rsid w:val="00A93FC1"/>
    <w:rsid w:val="00AE5B47"/>
    <w:rsid w:val="00B57562"/>
    <w:rsid w:val="00B86D39"/>
    <w:rsid w:val="00B9090B"/>
    <w:rsid w:val="00BC5C49"/>
    <w:rsid w:val="00BE42E0"/>
    <w:rsid w:val="00BF2649"/>
    <w:rsid w:val="00C01D2E"/>
    <w:rsid w:val="00C15989"/>
    <w:rsid w:val="00C23273"/>
    <w:rsid w:val="00C261B5"/>
    <w:rsid w:val="00C5313F"/>
    <w:rsid w:val="00C5536B"/>
    <w:rsid w:val="00C91F2E"/>
    <w:rsid w:val="00CB18E7"/>
    <w:rsid w:val="00CC35A7"/>
    <w:rsid w:val="00CC6B03"/>
    <w:rsid w:val="00CD530F"/>
    <w:rsid w:val="00D05529"/>
    <w:rsid w:val="00D174EA"/>
    <w:rsid w:val="00D623D5"/>
    <w:rsid w:val="00D74FCC"/>
    <w:rsid w:val="00D80FB4"/>
    <w:rsid w:val="00D904A3"/>
    <w:rsid w:val="00DA2054"/>
    <w:rsid w:val="00DB613A"/>
    <w:rsid w:val="00DB7F84"/>
    <w:rsid w:val="00DD08B4"/>
    <w:rsid w:val="00E01D0B"/>
    <w:rsid w:val="00E028A3"/>
    <w:rsid w:val="00E577E6"/>
    <w:rsid w:val="00E70532"/>
    <w:rsid w:val="00E83CE9"/>
    <w:rsid w:val="00ED1BB3"/>
    <w:rsid w:val="00EF4AEF"/>
    <w:rsid w:val="00F16757"/>
    <w:rsid w:val="00F3289D"/>
    <w:rsid w:val="00FA1F63"/>
    <w:rsid w:val="00FA4224"/>
    <w:rsid w:val="00FA4C9A"/>
    <w:rsid w:val="00FD68C1"/>
    <w:rsid w:val="00FE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  <o:rules v:ext="edit">
        <o:r id="V:Rule1" type="connector" idref="#_x0000_s1070"/>
        <o:r id="V:Rule2" type="connector" idref="#_x0000_s1074"/>
        <o:r id="V:Rule3" type="connector" idref="#_x0000_s1098"/>
        <o:r id="V:Rule4" type="connector" idref="#_x0000_s1087"/>
        <o:r id="V:Rule5" type="connector" idref="#_x0000_s1085"/>
        <o:r id="V:Rule6" type="connector" idref="#_x0000_s1106"/>
        <o:r id="V:Rule7" type="connector" idref="#_x0000_s1091"/>
        <o:r id="V:Rule8" type="connector" idref="#_x0000_s1096"/>
        <o:r id="V:Rule9" type="connector" idref="#_x0000_s1069"/>
        <o:r id="V:Rule10" type="connector" idref="#_x0000_s1099"/>
        <o:r id="V:Rule11" type="connector" idref="#_x0000_s1067"/>
        <o:r id="V:Rule12" type="connector" idref="#_x0000_s1084"/>
        <o:r id="V:Rule13" type="connector" idref="#_x0000_s1063"/>
        <o:r id="V:Rule14" type="connector" idref="#_x0000_s1104"/>
        <o:r id="V:Rule15" type="connector" idref="#_x0000_s1089"/>
        <o:r id="V:Rule16" type="connector" idref="#_x0000_s1095"/>
        <o:r id="V:Rule17" type="connector" idref="#_x0000_s1075"/>
        <o:r id="V:Rule18" type="connector" idref="#_x0000_s1093"/>
        <o:r id="V:Rule19" type="connector" idref="#_x0000_s1092"/>
        <o:r id="V:Rule20" type="connector" idref="#_x0000_s1077"/>
        <o:r id="V:Rule21" type="connector" idref="#_x0000_s1105"/>
        <o:r id="V:Rule22" type="connector" idref="#_x0000_s1103"/>
        <o:r id="V:Rule23" type="connector" idref="#_x0000_s1078"/>
        <o:r id="V:Rule24" type="connector" idref="#_x0000_s1057"/>
        <o:r id="V:Rule25" type="connector" idref="#_x0000_s1072"/>
        <o:r id="V:Rule26" type="connector" idref="#_x0000_s1082"/>
        <o:r id="V:Rule27" type="connector" idref="#_x0000_s1083"/>
        <o:r id="V:Rule28" type="connector" idref="#_x0000_s1065"/>
        <o:r id="V:Rule29" type="connector" idref="#_x0000_s1086"/>
        <o:r id="V:Rule30" type="connector" idref="#_x0000_s1068"/>
        <o:r id="V:Rule31" type="connector" idref="#_x0000_s1066"/>
        <o:r id="V:Rule32" type="connector" idref="#_x0000_s1090"/>
        <o:r id="V:Rule33" type="connector" idref="#_x0000_s1081"/>
        <o:r id="V:Rule34" type="connector" idref="#_x0000_s1073"/>
        <o:r id="V:Rule35" type="connector" idref="#_x0000_s1097"/>
        <o:r id="V:Rule36" type="connector" idref="#_x0000_s1062"/>
        <o:r id="V:Rule37" type="connector" idref="#_x0000_s1071"/>
        <o:r id="V:Rule38" type="connector" idref="#_x0000_s1079"/>
        <o:r id="V:Rule39" type="connector" idref="#_x0000_s1088"/>
        <o:r id="V:Rule40" type="connector" idref="#_x0000_s1055"/>
        <o:r id="V:Rule41" type="connector" idref="#_x0000_s1076"/>
        <o:r id="V:Rule42" type="connector" idref="#_x0000_s1094"/>
        <o:r id="V:Rule43" type="connector" idref="#_x0000_s1061"/>
        <o:r id="V:Rule44" type="connector" idref="#_x0000_s1064"/>
        <o:r id="V:Rule45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DC4"/>
    <w:rPr>
      <w:sz w:val="24"/>
      <w:szCs w:val="24"/>
    </w:rPr>
  </w:style>
  <w:style w:type="paragraph" w:styleId="1">
    <w:name w:val="heading 1"/>
    <w:basedOn w:val="a"/>
    <w:next w:val="a"/>
    <w:qFormat/>
    <w:rsid w:val="00515DC4"/>
    <w:pPr>
      <w:keepNext/>
      <w:shd w:val="clear" w:color="auto" w:fill="FFFFFF"/>
      <w:spacing w:before="293" w:line="216" w:lineRule="exact"/>
      <w:ind w:right="2419"/>
      <w:outlineLvl w:val="0"/>
    </w:pPr>
    <w:rPr>
      <w:b/>
      <w:bCs/>
      <w:color w:val="3A3A3A"/>
      <w:spacing w:val="-2"/>
    </w:rPr>
  </w:style>
  <w:style w:type="paragraph" w:styleId="2">
    <w:name w:val="heading 2"/>
    <w:basedOn w:val="a"/>
    <w:next w:val="a"/>
    <w:qFormat/>
    <w:rsid w:val="00515DC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15DC4"/>
    <w:pPr>
      <w:keepNext/>
      <w:shd w:val="clear" w:color="auto" w:fill="FFFFFF"/>
      <w:ind w:right="34" w:firstLine="6300"/>
      <w:outlineLvl w:val="2"/>
    </w:pPr>
    <w:rPr>
      <w:sz w:val="28"/>
    </w:rPr>
  </w:style>
  <w:style w:type="paragraph" w:styleId="4">
    <w:name w:val="heading 4"/>
    <w:basedOn w:val="a"/>
    <w:next w:val="a"/>
    <w:qFormat/>
    <w:rsid w:val="00515DC4"/>
    <w:pPr>
      <w:keepNext/>
      <w:shd w:val="clear" w:color="auto" w:fill="FFFFFF"/>
      <w:ind w:right="3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515DC4"/>
    <w:pPr>
      <w:keepNext/>
      <w:shd w:val="clear" w:color="auto" w:fill="FFFFFF"/>
      <w:ind w:right="34"/>
      <w:jc w:val="center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rsid w:val="00515DC4"/>
    <w:pPr>
      <w:keepNext/>
      <w:jc w:val="center"/>
      <w:outlineLvl w:val="5"/>
    </w:pPr>
    <w:rPr>
      <w:b/>
      <w:bCs/>
      <w:i/>
      <w:iCs/>
      <w:sz w:val="28"/>
    </w:rPr>
  </w:style>
  <w:style w:type="paragraph" w:styleId="7">
    <w:name w:val="heading 7"/>
    <w:basedOn w:val="a"/>
    <w:next w:val="a"/>
    <w:qFormat/>
    <w:rsid w:val="00515DC4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515DC4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15DC4"/>
    <w:pPr>
      <w:shd w:val="clear" w:color="auto" w:fill="FFFFFF"/>
      <w:spacing w:before="360" w:line="360" w:lineRule="exact"/>
      <w:ind w:left="34" w:firstLine="533"/>
      <w:jc w:val="both"/>
    </w:pPr>
    <w:rPr>
      <w:color w:val="000000"/>
      <w:spacing w:val="-3"/>
      <w:sz w:val="28"/>
    </w:rPr>
  </w:style>
  <w:style w:type="paragraph" w:styleId="20">
    <w:name w:val="Body Text Indent 2"/>
    <w:basedOn w:val="a"/>
    <w:rsid w:val="00515DC4"/>
    <w:pPr>
      <w:ind w:left="5940"/>
    </w:pPr>
  </w:style>
  <w:style w:type="paragraph" w:styleId="a4">
    <w:name w:val="Body Text"/>
    <w:basedOn w:val="a"/>
    <w:rsid w:val="00515DC4"/>
    <w:pPr>
      <w:shd w:val="clear" w:color="auto" w:fill="FFFFFF"/>
      <w:ind w:right="34"/>
      <w:jc w:val="both"/>
    </w:pPr>
    <w:rPr>
      <w:sz w:val="28"/>
    </w:rPr>
  </w:style>
  <w:style w:type="paragraph" w:styleId="30">
    <w:name w:val="Body Text Indent 3"/>
    <w:basedOn w:val="a"/>
    <w:rsid w:val="00515DC4"/>
    <w:pPr>
      <w:shd w:val="clear" w:color="auto" w:fill="FFFFFF"/>
      <w:ind w:right="34" w:firstLine="708"/>
      <w:jc w:val="both"/>
    </w:pPr>
    <w:rPr>
      <w:sz w:val="28"/>
    </w:rPr>
  </w:style>
  <w:style w:type="paragraph" w:styleId="21">
    <w:name w:val="Body Text 2"/>
    <w:basedOn w:val="a"/>
    <w:rsid w:val="00515DC4"/>
    <w:pPr>
      <w:shd w:val="clear" w:color="auto" w:fill="FFFFFF"/>
      <w:ind w:right="34"/>
    </w:pPr>
    <w:rPr>
      <w:sz w:val="28"/>
    </w:rPr>
  </w:style>
  <w:style w:type="paragraph" w:styleId="31">
    <w:name w:val="Body Text 3"/>
    <w:basedOn w:val="a"/>
    <w:rsid w:val="00515DC4"/>
    <w:pPr>
      <w:jc w:val="both"/>
    </w:pPr>
    <w:rPr>
      <w:sz w:val="28"/>
    </w:rPr>
  </w:style>
  <w:style w:type="paragraph" w:styleId="a5">
    <w:name w:val="Document Map"/>
    <w:basedOn w:val="a"/>
    <w:semiHidden/>
    <w:rsid w:val="00707B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560A0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5C34B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C34B7"/>
  </w:style>
  <w:style w:type="paragraph" w:styleId="a9">
    <w:name w:val="footer"/>
    <w:basedOn w:val="a"/>
    <w:rsid w:val="005C34B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05577-6C4C-4EE0-BDDD-3FEF11AF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 «КИРОВСКИЙ РАЙОН ЛЕНИНГРАДСКОЙ ОБЛАСТИ»</vt:lpstr>
    </vt:vector>
  </TitlesOfParts>
  <Company>Администрация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 «КИРОВСКИЙ РАЙОН ЛЕНИНГРАДСКОЙ ОБЛАСТИ»</dc:title>
  <dc:creator>Отдел кадров</dc:creator>
  <cp:lastModifiedBy>zyryanova_nn</cp:lastModifiedBy>
  <cp:revision>3</cp:revision>
  <cp:lastPrinted>2018-06-01T11:31:00Z</cp:lastPrinted>
  <dcterms:created xsi:type="dcterms:W3CDTF">2019-12-26T06:08:00Z</dcterms:created>
  <dcterms:modified xsi:type="dcterms:W3CDTF">2019-12-26T06:10:00Z</dcterms:modified>
</cp:coreProperties>
</file>