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C07A83" w:rsidRDefault="00C07A83"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C07A83" w:rsidRPr="0081072D" w:rsidRDefault="00DC008C" w:rsidP="00DC008C">
      <w:pPr>
        <w:jc w:val="center"/>
        <w:rPr>
          <w:b/>
          <w:sz w:val="24"/>
          <w:szCs w:val="24"/>
        </w:rPr>
      </w:pPr>
      <w:r w:rsidRPr="0081072D">
        <w:rPr>
          <w:b/>
          <w:sz w:val="24"/>
          <w:szCs w:val="24"/>
        </w:rPr>
        <w:t>от 24 декабря 2018 года № 2993</w:t>
      </w:r>
      <w:r w:rsidR="00DF1AC2">
        <w:rPr>
          <w:b/>
          <w:sz w:val="24"/>
          <w:szCs w:val="24"/>
        </w:rPr>
        <w:t xml:space="preserve"> </w:t>
      </w:r>
      <w:r w:rsidR="000A4816">
        <w:rPr>
          <w:b/>
          <w:sz w:val="24"/>
          <w:szCs w:val="24"/>
        </w:rPr>
        <w:t>(</w:t>
      </w:r>
      <w:r w:rsidR="002A7057">
        <w:rPr>
          <w:b/>
          <w:sz w:val="24"/>
          <w:szCs w:val="24"/>
        </w:rPr>
        <w:t>с изменениями</w:t>
      </w:r>
      <w:r w:rsidR="000A4816">
        <w:rPr>
          <w:b/>
          <w:sz w:val="24"/>
          <w:szCs w:val="24"/>
        </w:rPr>
        <w:t>)</w:t>
      </w:r>
    </w:p>
    <w:p w:rsidR="00DC008C" w:rsidRDefault="00DC008C"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0A4816" w:rsidRDefault="00855A56" w:rsidP="00855A56">
      <w:pPr>
        <w:numPr>
          <w:ilvl w:val="0"/>
          <w:numId w:val="17"/>
        </w:numPr>
        <w:spacing w:line="276" w:lineRule="auto"/>
        <w:ind w:left="0" w:firstLine="709"/>
        <w:jc w:val="both"/>
        <w:rPr>
          <w:rStyle w:val="af8"/>
          <w:i w:val="0"/>
          <w:szCs w:val="28"/>
        </w:rPr>
      </w:pPr>
      <w:r w:rsidRPr="000A4816">
        <w:rPr>
          <w:rStyle w:val="af8"/>
          <w:i w:val="0"/>
          <w:szCs w:val="28"/>
        </w:rPr>
        <w:t>Внести изменения в муниципальную программу</w:t>
      </w:r>
      <w:r w:rsidRPr="000A4816">
        <w:rPr>
          <w:color w:val="000000"/>
          <w:szCs w:val="28"/>
        </w:rPr>
        <w:t>«Развитие культуры Кировского района Ленинградской области</w:t>
      </w:r>
      <w:r w:rsidRPr="000A4816">
        <w:rPr>
          <w:rStyle w:val="af8"/>
          <w:i w:val="0"/>
          <w:szCs w:val="28"/>
        </w:rPr>
        <w:t>»,утвержденную постановлением администрации Кировского муниципального района Ленинградской области</w:t>
      </w:r>
      <w:r w:rsidR="00DF1AC2">
        <w:rPr>
          <w:rStyle w:val="af8"/>
          <w:i w:val="0"/>
          <w:szCs w:val="28"/>
        </w:rPr>
        <w:t xml:space="preserve"> </w:t>
      </w:r>
      <w:r w:rsidRPr="000A4816">
        <w:rPr>
          <w:szCs w:val="28"/>
        </w:rPr>
        <w:t>от 24 декабря 2018 года № 299</w:t>
      </w:r>
      <w:r w:rsidR="000A4816">
        <w:t>3(с изменениями)</w:t>
      </w:r>
    </w:p>
    <w:p w:rsidR="00855A56" w:rsidRPr="00BD5703" w:rsidRDefault="00855A56" w:rsidP="00855A56">
      <w:pPr>
        <w:numPr>
          <w:ilvl w:val="0"/>
          <w:numId w:val="17"/>
        </w:numPr>
        <w:spacing w:line="276" w:lineRule="auto"/>
        <w:ind w:left="0" w:firstLine="709"/>
        <w:jc w:val="both"/>
        <w:rPr>
          <w:rStyle w:val="af8"/>
          <w:i w:val="0"/>
          <w:szCs w:val="28"/>
        </w:rPr>
      </w:pPr>
      <w:r w:rsidRPr="000A4816">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41014C" w:rsidRDefault="0041014C" w:rsidP="0041014C">
      <w:pPr>
        <w:jc w:val="both"/>
        <w:rPr>
          <w:szCs w:val="28"/>
        </w:rPr>
      </w:pPr>
    </w:p>
    <w:p w:rsidR="0041014C" w:rsidRDefault="003B4C61" w:rsidP="0041014C">
      <w:pPr>
        <w:jc w:val="both"/>
        <w:rPr>
          <w:szCs w:val="28"/>
        </w:rPr>
      </w:pPr>
      <w:r>
        <w:rPr>
          <w:szCs w:val="28"/>
        </w:rPr>
        <w:t>Глава</w:t>
      </w:r>
      <w:r w:rsidR="0041014C">
        <w:rPr>
          <w:szCs w:val="28"/>
        </w:rPr>
        <w:t xml:space="preserve">  администрации                                                         А.В.Кольцов</w:t>
      </w: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sectPr w:rsidR="00DA350F" w:rsidSect="002A7057">
          <w:pgSz w:w="11906" w:h="16838"/>
          <w:pgMar w:top="962" w:right="1276" w:bottom="1418" w:left="1701" w:header="709" w:footer="709" w:gutter="0"/>
          <w:cols w:space="708"/>
          <w:docGrid w:linePitch="381"/>
        </w:sectPr>
      </w:pPr>
    </w:p>
    <w:p w:rsidR="00DA350F" w:rsidRDefault="00DA350F" w:rsidP="0041014C">
      <w:pPr>
        <w:jc w:val="both"/>
      </w:pPr>
    </w:p>
    <w:p w:rsidR="00DA350F" w:rsidRDefault="00DA350F" w:rsidP="0041014C">
      <w:pPr>
        <w:jc w:val="both"/>
      </w:pPr>
    </w:p>
    <w:p w:rsidR="00DA350F" w:rsidRDefault="00DA350F" w:rsidP="0041014C">
      <w:pPr>
        <w:jc w:val="both"/>
      </w:pPr>
    </w:p>
    <w:tbl>
      <w:tblPr>
        <w:tblW w:w="15439" w:type="dxa"/>
        <w:tblLook w:val="04A0"/>
      </w:tblPr>
      <w:tblGrid>
        <w:gridCol w:w="8330"/>
        <w:gridCol w:w="7109"/>
      </w:tblGrid>
      <w:tr w:rsidR="00DA350F" w:rsidRPr="00CB636F" w:rsidTr="00F5292C">
        <w:tc>
          <w:tcPr>
            <w:tcW w:w="8330" w:type="dxa"/>
          </w:tcPr>
          <w:p w:rsidR="00DA350F" w:rsidRPr="00CB636F" w:rsidRDefault="00DA350F" w:rsidP="00F5292C">
            <w:pPr>
              <w:rPr>
                <w:rStyle w:val="af8"/>
                <w:i w:val="0"/>
                <w:szCs w:val="28"/>
              </w:rPr>
            </w:pPr>
          </w:p>
        </w:tc>
        <w:tc>
          <w:tcPr>
            <w:tcW w:w="7109" w:type="dxa"/>
          </w:tcPr>
          <w:p w:rsidR="00DA350F" w:rsidRPr="00CB636F" w:rsidRDefault="00DA350F" w:rsidP="00F5292C">
            <w:pPr>
              <w:rPr>
                <w:rStyle w:val="af8"/>
                <w:i w:val="0"/>
                <w:szCs w:val="28"/>
              </w:rPr>
            </w:pPr>
            <w:r w:rsidRPr="00CB636F">
              <w:rPr>
                <w:rStyle w:val="af8"/>
                <w:i w:val="0"/>
                <w:szCs w:val="28"/>
              </w:rPr>
              <w:t xml:space="preserve">Приложение </w:t>
            </w:r>
          </w:p>
          <w:p w:rsidR="00DA350F" w:rsidRPr="00CB636F" w:rsidRDefault="00DA350F" w:rsidP="00F5292C">
            <w:pPr>
              <w:rPr>
                <w:rStyle w:val="af8"/>
                <w:i w:val="0"/>
                <w:szCs w:val="28"/>
              </w:rPr>
            </w:pPr>
            <w:r w:rsidRPr="00CB636F">
              <w:rPr>
                <w:rStyle w:val="af8"/>
                <w:i w:val="0"/>
                <w:szCs w:val="28"/>
              </w:rPr>
              <w:t xml:space="preserve">к постановлению администрации </w:t>
            </w:r>
          </w:p>
          <w:p w:rsidR="00DA350F" w:rsidRPr="00CB636F" w:rsidRDefault="00DA350F" w:rsidP="00F5292C">
            <w:pPr>
              <w:rPr>
                <w:rStyle w:val="af8"/>
                <w:i w:val="0"/>
                <w:szCs w:val="28"/>
              </w:rPr>
            </w:pPr>
            <w:r w:rsidRPr="00CB636F">
              <w:rPr>
                <w:rStyle w:val="af8"/>
                <w:i w:val="0"/>
                <w:szCs w:val="28"/>
              </w:rPr>
              <w:t xml:space="preserve">Кировского муниципального района </w:t>
            </w:r>
          </w:p>
          <w:p w:rsidR="00DA350F" w:rsidRPr="00CB636F" w:rsidRDefault="00DA350F" w:rsidP="00F5292C">
            <w:pPr>
              <w:rPr>
                <w:rStyle w:val="af8"/>
                <w:i w:val="0"/>
                <w:szCs w:val="28"/>
              </w:rPr>
            </w:pPr>
            <w:r w:rsidRPr="00CB636F">
              <w:rPr>
                <w:rStyle w:val="af8"/>
                <w:i w:val="0"/>
                <w:szCs w:val="28"/>
              </w:rPr>
              <w:t>Ленинградской области</w:t>
            </w:r>
          </w:p>
          <w:p w:rsidR="00DA350F" w:rsidRPr="00CB636F" w:rsidRDefault="00DA350F" w:rsidP="00F5292C">
            <w:pPr>
              <w:rPr>
                <w:rStyle w:val="af8"/>
                <w:i w:val="0"/>
                <w:szCs w:val="28"/>
              </w:rPr>
            </w:pPr>
            <w:r>
              <w:rPr>
                <w:rStyle w:val="af8"/>
                <w:i w:val="0"/>
                <w:szCs w:val="28"/>
              </w:rPr>
              <w:t>от  ____  ________  2019 г.   № _____</w:t>
            </w:r>
          </w:p>
          <w:p w:rsidR="00DA350F" w:rsidRPr="00CB636F" w:rsidRDefault="00DA350F" w:rsidP="00F5292C">
            <w:pPr>
              <w:rPr>
                <w:rStyle w:val="af8"/>
                <w:i w:val="0"/>
                <w:szCs w:val="28"/>
              </w:rPr>
            </w:pPr>
          </w:p>
        </w:tc>
      </w:tr>
    </w:tbl>
    <w:p w:rsidR="00DA350F" w:rsidRPr="00BD5703" w:rsidRDefault="00DA350F" w:rsidP="00DA350F">
      <w:pPr>
        <w:jc w:val="right"/>
        <w:rPr>
          <w:rStyle w:val="af8"/>
          <w:i w:val="0"/>
          <w:szCs w:val="28"/>
        </w:rPr>
      </w:pPr>
    </w:p>
    <w:p w:rsidR="00DA350F" w:rsidRPr="00DA350F" w:rsidRDefault="00DA350F" w:rsidP="00DA350F">
      <w:pPr>
        <w:jc w:val="center"/>
        <w:rPr>
          <w:szCs w:val="28"/>
        </w:rPr>
      </w:pPr>
      <w:r w:rsidRPr="00DA350F">
        <w:rPr>
          <w:szCs w:val="28"/>
        </w:rPr>
        <w:t>ИЗМЕНЕНИЯ</w:t>
      </w:r>
    </w:p>
    <w:p w:rsidR="00DA350F" w:rsidRPr="00DA350F" w:rsidRDefault="00DA350F" w:rsidP="00DA350F">
      <w:pPr>
        <w:jc w:val="center"/>
        <w:rPr>
          <w:szCs w:val="28"/>
        </w:rPr>
      </w:pPr>
      <w:r w:rsidRPr="00DA350F">
        <w:rPr>
          <w:szCs w:val="28"/>
        </w:rPr>
        <w:t>в муниципальную программу Кировского муниципального района Ленинградской области</w:t>
      </w:r>
    </w:p>
    <w:p w:rsidR="00DA350F" w:rsidRPr="00DA350F" w:rsidRDefault="00DA350F" w:rsidP="00DA350F">
      <w:pPr>
        <w:jc w:val="center"/>
        <w:rPr>
          <w:szCs w:val="28"/>
        </w:rPr>
      </w:pPr>
      <w:r w:rsidRPr="00DA350F">
        <w:rPr>
          <w:szCs w:val="28"/>
        </w:rPr>
        <w:t xml:space="preserve"> «Развитие культуры Кировского района Ленинградской области»</w:t>
      </w:r>
    </w:p>
    <w:p w:rsidR="00DA350F" w:rsidRPr="00DA350F" w:rsidRDefault="00DA350F" w:rsidP="00DA350F">
      <w:pPr>
        <w:jc w:val="center"/>
        <w:rPr>
          <w:szCs w:val="28"/>
        </w:rPr>
      </w:pPr>
    </w:p>
    <w:p w:rsidR="00DA350F" w:rsidRPr="00DA350F" w:rsidRDefault="00DA350F" w:rsidP="00DA350F">
      <w:pPr>
        <w:rPr>
          <w:szCs w:val="28"/>
        </w:rPr>
      </w:pPr>
      <w:r w:rsidRPr="00DA350F">
        <w:rPr>
          <w:szCs w:val="28"/>
        </w:rPr>
        <w:t xml:space="preserve">     1.  В паспорте муниципальной программы «Развитие культуры Кировского района Ленинградской области» строку «Источники финансирования муниципальной программы, в том числе по годам» изложить в следующей редакции: </w:t>
      </w:r>
    </w:p>
    <w:tbl>
      <w:tblPr>
        <w:tblW w:w="14175" w:type="dxa"/>
        <w:tblInd w:w="359" w:type="dxa"/>
        <w:tblLayout w:type="fixed"/>
        <w:tblCellMar>
          <w:left w:w="75" w:type="dxa"/>
          <w:right w:w="75" w:type="dxa"/>
        </w:tblCellMar>
        <w:tblLook w:val="00A0"/>
      </w:tblPr>
      <w:tblGrid>
        <w:gridCol w:w="3827"/>
        <w:gridCol w:w="1843"/>
        <w:gridCol w:w="1417"/>
        <w:gridCol w:w="1701"/>
        <w:gridCol w:w="1701"/>
        <w:gridCol w:w="1843"/>
        <w:gridCol w:w="1843"/>
      </w:tblGrid>
      <w:tr w:rsidR="00DA350F" w:rsidRPr="00DC6FA8" w:rsidTr="00EA4E45">
        <w:trPr>
          <w:trHeight w:val="273"/>
        </w:trPr>
        <w:tc>
          <w:tcPr>
            <w:tcW w:w="3827"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 xml:space="preserve">Источники финансирования муниципальной программы,  в том числе по годам:      </w:t>
            </w:r>
          </w:p>
        </w:tc>
        <w:tc>
          <w:tcPr>
            <w:tcW w:w="10348" w:type="dxa"/>
            <w:gridSpan w:val="6"/>
            <w:tcBorders>
              <w:top w:val="single" w:sz="4" w:space="0" w:color="auto"/>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Расходы (тыс. рублей)</w:t>
            </w:r>
          </w:p>
        </w:tc>
      </w:tr>
      <w:tr w:rsidR="00DA350F" w:rsidRPr="00DC6FA8" w:rsidTr="00EA4E45">
        <w:trPr>
          <w:trHeight w:val="480"/>
        </w:trPr>
        <w:tc>
          <w:tcPr>
            <w:tcW w:w="3827"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7B58EF">
            <w:pPr>
              <w:rPr>
                <w:i/>
                <w:sz w:val="25"/>
                <w:szCs w:val="25"/>
              </w:rPr>
            </w:pPr>
          </w:p>
        </w:tc>
        <w:tc>
          <w:tcPr>
            <w:tcW w:w="1843"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Всего</w:t>
            </w:r>
          </w:p>
        </w:tc>
        <w:tc>
          <w:tcPr>
            <w:tcW w:w="1417"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2019</w:t>
            </w:r>
          </w:p>
          <w:p w:rsidR="00DA350F" w:rsidRPr="00DC6FA8" w:rsidRDefault="00DA350F" w:rsidP="007B58EF">
            <w:pPr>
              <w:rPr>
                <w:i/>
                <w:sz w:val="25"/>
                <w:szCs w:val="25"/>
              </w:rPr>
            </w:pPr>
            <w:r w:rsidRPr="00DC6FA8">
              <w:rPr>
                <w:sz w:val="25"/>
                <w:szCs w:val="25"/>
              </w:rPr>
              <w:t>год</w:t>
            </w:r>
          </w:p>
        </w:tc>
        <w:tc>
          <w:tcPr>
            <w:tcW w:w="1701"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2020</w:t>
            </w:r>
          </w:p>
          <w:p w:rsidR="00DA350F" w:rsidRPr="00DC6FA8" w:rsidRDefault="00DA350F" w:rsidP="007B58EF">
            <w:pPr>
              <w:rPr>
                <w:i/>
                <w:sz w:val="25"/>
                <w:szCs w:val="25"/>
              </w:rPr>
            </w:pPr>
            <w:r w:rsidRPr="00DC6FA8">
              <w:rPr>
                <w:sz w:val="25"/>
                <w:szCs w:val="25"/>
              </w:rPr>
              <w:t>год</w:t>
            </w:r>
          </w:p>
        </w:tc>
        <w:tc>
          <w:tcPr>
            <w:tcW w:w="1701"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2021</w:t>
            </w:r>
          </w:p>
          <w:p w:rsidR="00DA350F" w:rsidRPr="00DC6FA8" w:rsidRDefault="00DA350F" w:rsidP="007B58EF">
            <w:pPr>
              <w:rPr>
                <w:i/>
                <w:sz w:val="25"/>
                <w:szCs w:val="25"/>
              </w:rPr>
            </w:pPr>
            <w:r w:rsidRPr="00DC6FA8">
              <w:rPr>
                <w:sz w:val="25"/>
                <w:szCs w:val="25"/>
              </w:rPr>
              <w:t>год</w:t>
            </w:r>
          </w:p>
        </w:tc>
        <w:tc>
          <w:tcPr>
            <w:tcW w:w="1843"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2022</w:t>
            </w:r>
          </w:p>
          <w:p w:rsidR="00DA350F" w:rsidRPr="00DC6FA8" w:rsidRDefault="00DA350F" w:rsidP="007B58EF">
            <w:pPr>
              <w:rPr>
                <w:i/>
                <w:sz w:val="25"/>
                <w:szCs w:val="25"/>
              </w:rPr>
            </w:pPr>
            <w:r w:rsidRPr="00DC6FA8">
              <w:rPr>
                <w:sz w:val="25"/>
                <w:szCs w:val="25"/>
              </w:rPr>
              <w:t>год</w:t>
            </w:r>
          </w:p>
        </w:tc>
        <w:tc>
          <w:tcPr>
            <w:tcW w:w="1843"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2023</w:t>
            </w:r>
          </w:p>
          <w:p w:rsidR="00DA350F" w:rsidRPr="00DC6FA8" w:rsidRDefault="00DA350F" w:rsidP="007B58EF">
            <w:pPr>
              <w:rPr>
                <w:i/>
                <w:sz w:val="25"/>
                <w:szCs w:val="25"/>
              </w:rPr>
            </w:pPr>
            <w:r w:rsidRPr="00DC6FA8">
              <w:rPr>
                <w:sz w:val="25"/>
                <w:szCs w:val="25"/>
              </w:rPr>
              <w:t>год</w:t>
            </w:r>
          </w:p>
        </w:tc>
      </w:tr>
      <w:tr w:rsidR="00DA350F" w:rsidRPr="00DC6FA8" w:rsidTr="00EA4E45">
        <w:trPr>
          <w:trHeight w:val="320"/>
        </w:trPr>
        <w:tc>
          <w:tcPr>
            <w:tcW w:w="3827" w:type="dxa"/>
            <w:tcBorders>
              <w:top w:val="nil"/>
              <w:left w:val="single" w:sz="4" w:space="0" w:color="auto"/>
              <w:bottom w:val="single" w:sz="4" w:space="0" w:color="auto"/>
              <w:right w:val="single" w:sz="4" w:space="0" w:color="auto"/>
            </w:tcBorders>
          </w:tcPr>
          <w:p w:rsidR="00DA350F" w:rsidRPr="00DC6FA8" w:rsidRDefault="00DA350F" w:rsidP="007B58EF">
            <w:pPr>
              <w:rPr>
                <w:i/>
                <w:sz w:val="25"/>
                <w:szCs w:val="25"/>
              </w:rPr>
            </w:pPr>
            <w:r w:rsidRPr="00DC6FA8">
              <w:rPr>
                <w:sz w:val="25"/>
                <w:szCs w:val="25"/>
              </w:rPr>
              <w:t>Средства бюджета района</w:t>
            </w:r>
          </w:p>
        </w:tc>
        <w:tc>
          <w:tcPr>
            <w:tcW w:w="1843" w:type="dxa"/>
            <w:tcBorders>
              <w:top w:val="nil"/>
              <w:left w:val="single" w:sz="4" w:space="0" w:color="auto"/>
              <w:bottom w:val="single" w:sz="4" w:space="0" w:color="auto"/>
              <w:right w:val="single" w:sz="4" w:space="0" w:color="auto"/>
            </w:tcBorders>
          </w:tcPr>
          <w:p w:rsidR="00514F1C" w:rsidRPr="00DC6FA8" w:rsidRDefault="005160C4" w:rsidP="007B58EF">
            <w:pPr>
              <w:rPr>
                <w:szCs w:val="28"/>
              </w:rPr>
            </w:pPr>
            <w:r w:rsidRPr="00DC6FA8">
              <w:rPr>
                <w:szCs w:val="28"/>
              </w:rPr>
              <w:t>845928,4</w:t>
            </w:r>
          </w:p>
        </w:tc>
        <w:tc>
          <w:tcPr>
            <w:tcW w:w="1417" w:type="dxa"/>
            <w:tcBorders>
              <w:top w:val="nil"/>
              <w:left w:val="single" w:sz="4" w:space="0" w:color="auto"/>
              <w:bottom w:val="single" w:sz="4" w:space="0" w:color="auto"/>
              <w:right w:val="single" w:sz="4" w:space="0" w:color="auto"/>
            </w:tcBorders>
          </w:tcPr>
          <w:p w:rsidR="00514F1C" w:rsidRPr="00DC6FA8" w:rsidRDefault="000B2023" w:rsidP="007B58EF">
            <w:pPr>
              <w:rPr>
                <w:szCs w:val="28"/>
              </w:rPr>
            </w:pPr>
            <w:r w:rsidRPr="00DC6FA8">
              <w:rPr>
                <w:szCs w:val="28"/>
              </w:rPr>
              <w:t>148327</w:t>
            </w:r>
            <w:r w:rsidR="005160C4" w:rsidRPr="00DC6FA8">
              <w:rPr>
                <w:szCs w:val="28"/>
              </w:rPr>
              <w:t>,5</w:t>
            </w:r>
          </w:p>
        </w:tc>
        <w:tc>
          <w:tcPr>
            <w:tcW w:w="1701" w:type="dxa"/>
            <w:tcBorders>
              <w:top w:val="nil"/>
              <w:left w:val="single" w:sz="4" w:space="0" w:color="auto"/>
              <w:bottom w:val="single" w:sz="4" w:space="0" w:color="auto"/>
              <w:right w:val="single" w:sz="4" w:space="0" w:color="auto"/>
            </w:tcBorders>
          </w:tcPr>
          <w:p w:rsidR="00514F1C" w:rsidRPr="00DC6FA8" w:rsidRDefault="0007154A" w:rsidP="007B58EF">
            <w:pPr>
              <w:rPr>
                <w:szCs w:val="28"/>
              </w:rPr>
            </w:pPr>
            <w:r w:rsidRPr="00DC6FA8">
              <w:rPr>
                <w:szCs w:val="28"/>
              </w:rPr>
              <w:t>167010,5</w:t>
            </w:r>
          </w:p>
        </w:tc>
        <w:tc>
          <w:tcPr>
            <w:tcW w:w="1701" w:type="dxa"/>
            <w:tcBorders>
              <w:top w:val="single" w:sz="4" w:space="0" w:color="auto"/>
              <w:left w:val="single" w:sz="4" w:space="0" w:color="auto"/>
              <w:bottom w:val="single" w:sz="4" w:space="0" w:color="auto"/>
              <w:right w:val="single" w:sz="4" w:space="0" w:color="auto"/>
            </w:tcBorders>
          </w:tcPr>
          <w:p w:rsidR="00514F1C" w:rsidRPr="00DC6FA8" w:rsidRDefault="0007154A" w:rsidP="007B58EF">
            <w:pPr>
              <w:rPr>
                <w:szCs w:val="28"/>
              </w:rPr>
            </w:pPr>
            <w:r w:rsidRPr="00DC6FA8">
              <w:rPr>
                <w:szCs w:val="28"/>
              </w:rPr>
              <w:t>170966,5</w:t>
            </w:r>
          </w:p>
        </w:tc>
        <w:tc>
          <w:tcPr>
            <w:tcW w:w="1843" w:type="dxa"/>
            <w:tcBorders>
              <w:top w:val="single" w:sz="4" w:space="0" w:color="auto"/>
              <w:left w:val="single" w:sz="4" w:space="0" w:color="auto"/>
              <w:bottom w:val="single" w:sz="4" w:space="0" w:color="auto"/>
              <w:right w:val="single" w:sz="4" w:space="0" w:color="auto"/>
            </w:tcBorders>
          </w:tcPr>
          <w:p w:rsidR="00514F1C" w:rsidRPr="00DC6FA8" w:rsidRDefault="0007154A" w:rsidP="007B58EF">
            <w:pPr>
              <w:rPr>
                <w:i/>
                <w:szCs w:val="28"/>
              </w:rPr>
            </w:pPr>
            <w:r w:rsidRPr="00DC6FA8">
              <w:rPr>
                <w:szCs w:val="28"/>
              </w:rPr>
              <w:t>176949,1</w:t>
            </w:r>
          </w:p>
        </w:tc>
        <w:tc>
          <w:tcPr>
            <w:tcW w:w="1843" w:type="dxa"/>
            <w:tcBorders>
              <w:top w:val="single" w:sz="4" w:space="0" w:color="auto"/>
              <w:left w:val="single" w:sz="4" w:space="0" w:color="auto"/>
              <w:bottom w:val="single" w:sz="4" w:space="0" w:color="auto"/>
              <w:right w:val="single" w:sz="4" w:space="0" w:color="auto"/>
            </w:tcBorders>
          </w:tcPr>
          <w:p w:rsidR="00514F1C" w:rsidRPr="00DC6FA8" w:rsidRDefault="0007154A" w:rsidP="007B58EF">
            <w:pPr>
              <w:rPr>
                <w:i/>
                <w:szCs w:val="28"/>
              </w:rPr>
            </w:pPr>
            <w:r w:rsidRPr="00DC6FA8">
              <w:rPr>
                <w:szCs w:val="28"/>
              </w:rPr>
              <w:t>182674,8</w:t>
            </w:r>
          </w:p>
        </w:tc>
      </w:tr>
      <w:tr w:rsidR="00DA350F" w:rsidRPr="00DC6FA8" w:rsidTr="00EA4E45">
        <w:trPr>
          <w:trHeight w:val="527"/>
        </w:trPr>
        <w:tc>
          <w:tcPr>
            <w:tcW w:w="3827" w:type="dxa"/>
            <w:tcBorders>
              <w:top w:val="nil"/>
              <w:left w:val="single" w:sz="4" w:space="0" w:color="auto"/>
              <w:bottom w:val="single" w:sz="4" w:space="0" w:color="auto"/>
              <w:right w:val="single" w:sz="4" w:space="0" w:color="auto"/>
            </w:tcBorders>
          </w:tcPr>
          <w:p w:rsidR="00DA350F" w:rsidRPr="00DC6FA8" w:rsidRDefault="00DA350F" w:rsidP="007B58EF">
            <w:pPr>
              <w:rPr>
                <w:sz w:val="25"/>
                <w:szCs w:val="25"/>
              </w:rPr>
            </w:pPr>
            <w:r w:rsidRPr="00DC6FA8">
              <w:rPr>
                <w:sz w:val="25"/>
                <w:szCs w:val="25"/>
              </w:rPr>
              <w:t>Средства бюджета ЛО</w:t>
            </w:r>
          </w:p>
        </w:tc>
        <w:tc>
          <w:tcPr>
            <w:tcW w:w="1843" w:type="dxa"/>
            <w:tcBorders>
              <w:top w:val="nil"/>
              <w:left w:val="single" w:sz="4" w:space="0" w:color="auto"/>
              <w:bottom w:val="single" w:sz="4" w:space="0" w:color="auto"/>
              <w:right w:val="single" w:sz="4" w:space="0" w:color="auto"/>
            </w:tcBorders>
          </w:tcPr>
          <w:p w:rsidR="002351B5" w:rsidRPr="00DC6FA8" w:rsidRDefault="002351B5" w:rsidP="007B58EF">
            <w:pPr>
              <w:rPr>
                <w:szCs w:val="28"/>
              </w:rPr>
            </w:pPr>
            <w:r w:rsidRPr="00DC6FA8">
              <w:rPr>
                <w:szCs w:val="28"/>
              </w:rPr>
              <w:t>49887,4</w:t>
            </w:r>
          </w:p>
        </w:tc>
        <w:tc>
          <w:tcPr>
            <w:tcW w:w="1417" w:type="dxa"/>
            <w:tcBorders>
              <w:top w:val="nil"/>
              <w:left w:val="single" w:sz="4" w:space="0" w:color="auto"/>
              <w:bottom w:val="single" w:sz="4" w:space="0" w:color="auto"/>
              <w:right w:val="single" w:sz="4" w:space="0" w:color="auto"/>
            </w:tcBorders>
          </w:tcPr>
          <w:p w:rsidR="002351B5" w:rsidRPr="00DC6FA8" w:rsidRDefault="002351B5" w:rsidP="007B58EF">
            <w:pPr>
              <w:rPr>
                <w:szCs w:val="28"/>
              </w:rPr>
            </w:pPr>
            <w:r w:rsidRPr="00DC6FA8">
              <w:rPr>
                <w:szCs w:val="28"/>
              </w:rPr>
              <w:t>9493,2</w:t>
            </w:r>
          </w:p>
        </w:tc>
        <w:tc>
          <w:tcPr>
            <w:tcW w:w="1701" w:type="dxa"/>
            <w:tcBorders>
              <w:top w:val="nil"/>
              <w:left w:val="single" w:sz="4" w:space="0" w:color="auto"/>
              <w:bottom w:val="single" w:sz="4" w:space="0" w:color="auto"/>
              <w:right w:val="single" w:sz="4" w:space="0" w:color="auto"/>
            </w:tcBorders>
          </w:tcPr>
          <w:p w:rsidR="002351B5" w:rsidRPr="00DC6FA8" w:rsidRDefault="002351B5" w:rsidP="007B58EF">
            <w:pPr>
              <w:rPr>
                <w:szCs w:val="28"/>
              </w:rPr>
            </w:pPr>
            <w:r w:rsidRPr="00DC6FA8">
              <w:rPr>
                <w:szCs w:val="28"/>
              </w:rPr>
              <w:t>11407,8</w:t>
            </w:r>
          </w:p>
          <w:p w:rsidR="00DA350F" w:rsidRPr="00DC6FA8" w:rsidRDefault="00DA350F" w:rsidP="007B58EF">
            <w:pPr>
              <w:rPr>
                <w:szCs w:val="28"/>
              </w:rPr>
            </w:pPr>
          </w:p>
        </w:tc>
        <w:tc>
          <w:tcPr>
            <w:tcW w:w="1701" w:type="dxa"/>
            <w:tcBorders>
              <w:top w:val="single" w:sz="4" w:space="0" w:color="auto"/>
              <w:left w:val="single" w:sz="4" w:space="0" w:color="auto"/>
              <w:bottom w:val="single" w:sz="4" w:space="0" w:color="auto"/>
              <w:right w:val="single" w:sz="4" w:space="0" w:color="auto"/>
            </w:tcBorders>
          </w:tcPr>
          <w:p w:rsidR="002351B5" w:rsidRPr="00DC6FA8" w:rsidRDefault="002351B5" w:rsidP="007B58EF">
            <w:pPr>
              <w:rPr>
                <w:szCs w:val="28"/>
              </w:rPr>
            </w:pPr>
            <w:r w:rsidRPr="00DC6FA8">
              <w:rPr>
                <w:szCs w:val="28"/>
              </w:rPr>
              <w:t>10359,8</w:t>
            </w:r>
          </w:p>
          <w:p w:rsidR="00DA350F" w:rsidRPr="00DC6FA8" w:rsidRDefault="00DA350F" w:rsidP="007B58EF">
            <w:pPr>
              <w:rPr>
                <w:szCs w:val="28"/>
              </w:rPr>
            </w:pPr>
          </w:p>
        </w:tc>
        <w:tc>
          <w:tcPr>
            <w:tcW w:w="1843" w:type="dxa"/>
            <w:tcBorders>
              <w:top w:val="single" w:sz="4" w:space="0" w:color="auto"/>
              <w:left w:val="single" w:sz="4" w:space="0" w:color="auto"/>
              <w:bottom w:val="single" w:sz="4" w:space="0" w:color="auto"/>
              <w:right w:val="single" w:sz="4" w:space="0" w:color="auto"/>
            </w:tcBorders>
          </w:tcPr>
          <w:p w:rsidR="002351B5" w:rsidRPr="00DC6FA8" w:rsidRDefault="002351B5" w:rsidP="007B58EF">
            <w:pPr>
              <w:rPr>
                <w:szCs w:val="28"/>
              </w:rPr>
            </w:pPr>
            <w:r w:rsidRPr="00DC6FA8">
              <w:rPr>
                <w:szCs w:val="28"/>
              </w:rPr>
              <w:t>10359,8</w:t>
            </w:r>
          </w:p>
          <w:p w:rsidR="00DA350F" w:rsidRPr="00DC6FA8" w:rsidRDefault="00DA350F" w:rsidP="007B58EF">
            <w:pPr>
              <w:rPr>
                <w:szCs w:val="28"/>
              </w:rPr>
            </w:pPr>
          </w:p>
        </w:tc>
        <w:tc>
          <w:tcPr>
            <w:tcW w:w="1843" w:type="dxa"/>
            <w:tcBorders>
              <w:top w:val="single" w:sz="4" w:space="0" w:color="auto"/>
              <w:left w:val="single" w:sz="4" w:space="0" w:color="auto"/>
              <w:bottom w:val="single" w:sz="4" w:space="0" w:color="auto"/>
              <w:right w:val="single" w:sz="4" w:space="0" w:color="auto"/>
            </w:tcBorders>
          </w:tcPr>
          <w:p w:rsidR="002351B5" w:rsidRPr="00DC6FA8" w:rsidRDefault="002351B5" w:rsidP="007B58EF">
            <w:pPr>
              <w:rPr>
                <w:szCs w:val="28"/>
              </w:rPr>
            </w:pPr>
            <w:r w:rsidRPr="00DC6FA8">
              <w:rPr>
                <w:szCs w:val="28"/>
              </w:rPr>
              <w:t>8266,8</w:t>
            </w:r>
          </w:p>
          <w:p w:rsidR="00DA350F" w:rsidRPr="00DC6FA8" w:rsidRDefault="00DA350F" w:rsidP="007B58EF">
            <w:pPr>
              <w:rPr>
                <w:szCs w:val="28"/>
              </w:rPr>
            </w:pPr>
          </w:p>
        </w:tc>
      </w:tr>
      <w:tr w:rsidR="00DA350F" w:rsidRPr="00DC6FA8" w:rsidTr="00EA4E45">
        <w:trPr>
          <w:trHeight w:val="657"/>
        </w:trPr>
        <w:tc>
          <w:tcPr>
            <w:tcW w:w="3827" w:type="dxa"/>
            <w:tcBorders>
              <w:top w:val="nil"/>
              <w:left w:val="single" w:sz="4" w:space="0" w:color="auto"/>
              <w:bottom w:val="single" w:sz="4" w:space="0" w:color="auto"/>
              <w:right w:val="single" w:sz="4" w:space="0" w:color="auto"/>
            </w:tcBorders>
          </w:tcPr>
          <w:p w:rsidR="00DA350F" w:rsidRPr="00DC6FA8" w:rsidRDefault="00DA350F" w:rsidP="007B58EF">
            <w:pPr>
              <w:rPr>
                <w:sz w:val="25"/>
                <w:szCs w:val="25"/>
              </w:rPr>
            </w:pPr>
            <w:r w:rsidRPr="00DC6FA8">
              <w:rPr>
                <w:sz w:val="25"/>
                <w:szCs w:val="25"/>
              </w:rPr>
              <w:t xml:space="preserve">Средства федерального  бюджета                    </w:t>
            </w:r>
          </w:p>
        </w:tc>
        <w:tc>
          <w:tcPr>
            <w:tcW w:w="1843" w:type="dxa"/>
            <w:tcBorders>
              <w:top w:val="nil"/>
              <w:left w:val="single" w:sz="4" w:space="0" w:color="auto"/>
              <w:bottom w:val="single" w:sz="4" w:space="0" w:color="auto"/>
              <w:right w:val="single" w:sz="4" w:space="0" w:color="auto"/>
            </w:tcBorders>
          </w:tcPr>
          <w:p w:rsidR="00DA350F" w:rsidRPr="00DC6FA8" w:rsidRDefault="006C7EBA" w:rsidP="007B58EF">
            <w:pPr>
              <w:rPr>
                <w:szCs w:val="28"/>
              </w:rPr>
            </w:pPr>
            <w:r w:rsidRPr="00DC6FA8">
              <w:rPr>
                <w:szCs w:val="28"/>
              </w:rPr>
              <w:t>0,0</w:t>
            </w:r>
          </w:p>
        </w:tc>
        <w:tc>
          <w:tcPr>
            <w:tcW w:w="1417" w:type="dxa"/>
            <w:tcBorders>
              <w:top w:val="nil"/>
              <w:left w:val="single" w:sz="4" w:space="0" w:color="auto"/>
              <w:bottom w:val="single" w:sz="4" w:space="0" w:color="auto"/>
              <w:right w:val="single" w:sz="4" w:space="0" w:color="auto"/>
            </w:tcBorders>
          </w:tcPr>
          <w:p w:rsidR="00DA350F" w:rsidRPr="00DC6FA8" w:rsidRDefault="00DA350F" w:rsidP="007B58EF">
            <w:pPr>
              <w:rPr>
                <w:szCs w:val="28"/>
              </w:rPr>
            </w:pPr>
            <w:r w:rsidRPr="00DC6FA8">
              <w:rPr>
                <w:szCs w:val="28"/>
              </w:rPr>
              <w:t>0,0</w:t>
            </w:r>
          </w:p>
        </w:tc>
        <w:tc>
          <w:tcPr>
            <w:tcW w:w="1701" w:type="dxa"/>
            <w:tcBorders>
              <w:top w:val="nil"/>
              <w:left w:val="single" w:sz="4" w:space="0" w:color="auto"/>
              <w:bottom w:val="single" w:sz="4" w:space="0" w:color="auto"/>
              <w:right w:val="single" w:sz="4" w:space="0" w:color="auto"/>
            </w:tcBorders>
          </w:tcPr>
          <w:p w:rsidR="00DA350F" w:rsidRPr="00DC6FA8" w:rsidRDefault="00DA350F" w:rsidP="007B58EF">
            <w:pPr>
              <w:rPr>
                <w:szCs w:val="28"/>
              </w:rPr>
            </w:pPr>
            <w:r w:rsidRPr="00DC6FA8">
              <w:rPr>
                <w:szCs w:val="28"/>
              </w:rPr>
              <w:t>0,0</w:t>
            </w:r>
          </w:p>
        </w:tc>
        <w:tc>
          <w:tcPr>
            <w:tcW w:w="1701" w:type="dxa"/>
            <w:tcBorders>
              <w:top w:val="single" w:sz="4" w:space="0" w:color="auto"/>
              <w:left w:val="single" w:sz="4" w:space="0" w:color="auto"/>
              <w:bottom w:val="single" w:sz="4" w:space="0" w:color="auto"/>
              <w:right w:val="single" w:sz="4" w:space="0" w:color="auto"/>
            </w:tcBorders>
          </w:tcPr>
          <w:p w:rsidR="00DA350F" w:rsidRPr="00DC6FA8" w:rsidRDefault="00DA350F" w:rsidP="007B58EF">
            <w:pPr>
              <w:rPr>
                <w:szCs w:val="28"/>
              </w:rPr>
            </w:pPr>
            <w:r w:rsidRPr="00DC6FA8">
              <w:rPr>
                <w:szCs w:val="28"/>
              </w:rPr>
              <w:t>0,0</w:t>
            </w:r>
          </w:p>
        </w:tc>
        <w:tc>
          <w:tcPr>
            <w:tcW w:w="1843" w:type="dxa"/>
            <w:tcBorders>
              <w:top w:val="single" w:sz="4" w:space="0" w:color="auto"/>
              <w:left w:val="single" w:sz="4" w:space="0" w:color="auto"/>
              <w:bottom w:val="single" w:sz="4" w:space="0" w:color="auto"/>
              <w:right w:val="single" w:sz="4" w:space="0" w:color="auto"/>
            </w:tcBorders>
          </w:tcPr>
          <w:p w:rsidR="00DA350F" w:rsidRPr="00DC6FA8" w:rsidRDefault="00DA350F" w:rsidP="007B58EF">
            <w:pPr>
              <w:rPr>
                <w:szCs w:val="28"/>
              </w:rPr>
            </w:pPr>
            <w:r w:rsidRPr="00DC6FA8">
              <w:rPr>
                <w:szCs w:val="28"/>
              </w:rPr>
              <w:t>0,0</w:t>
            </w:r>
          </w:p>
        </w:tc>
        <w:tc>
          <w:tcPr>
            <w:tcW w:w="1843" w:type="dxa"/>
            <w:tcBorders>
              <w:top w:val="single" w:sz="4" w:space="0" w:color="auto"/>
              <w:left w:val="single" w:sz="4" w:space="0" w:color="auto"/>
              <w:bottom w:val="single" w:sz="4" w:space="0" w:color="auto"/>
              <w:right w:val="single" w:sz="4" w:space="0" w:color="auto"/>
            </w:tcBorders>
          </w:tcPr>
          <w:p w:rsidR="00DA350F" w:rsidRPr="00DC6FA8" w:rsidRDefault="00DA350F" w:rsidP="007B58EF">
            <w:pPr>
              <w:rPr>
                <w:szCs w:val="28"/>
              </w:rPr>
            </w:pPr>
            <w:r w:rsidRPr="00DC6FA8">
              <w:rPr>
                <w:szCs w:val="28"/>
              </w:rPr>
              <w:t>0,0</w:t>
            </w:r>
          </w:p>
        </w:tc>
      </w:tr>
      <w:tr w:rsidR="00DA350F" w:rsidRPr="00DC6FA8" w:rsidTr="00EA4E45">
        <w:trPr>
          <w:trHeight w:val="320"/>
        </w:trPr>
        <w:tc>
          <w:tcPr>
            <w:tcW w:w="3827" w:type="dxa"/>
            <w:tcBorders>
              <w:top w:val="nil"/>
              <w:left w:val="single" w:sz="4" w:space="0" w:color="auto"/>
              <w:bottom w:val="single" w:sz="4" w:space="0" w:color="auto"/>
              <w:right w:val="single" w:sz="4" w:space="0" w:color="auto"/>
            </w:tcBorders>
          </w:tcPr>
          <w:p w:rsidR="00DA350F" w:rsidRPr="00DC6FA8" w:rsidRDefault="00DA350F" w:rsidP="007B58EF">
            <w:pPr>
              <w:rPr>
                <w:sz w:val="25"/>
                <w:szCs w:val="25"/>
              </w:rPr>
            </w:pPr>
            <w:r w:rsidRPr="00DC6FA8">
              <w:rPr>
                <w:sz w:val="25"/>
                <w:szCs w:val="25"/>
              </w:rPr>
              <w:t>ИТОГО</w:t>
            </w:r>
          </w:p>
        </w:tc>
        <w:tc>
          <w:tcPr>
            <w:tcW w:w="1843" w:type="dxa"/>
            <w:tcBorders>
              <w:top w:val="nil"/>
              <w:left w:val="single" w:sz="4" w:space="0" w:color="auto"/>
              <w:bottom w:val="single" w:sz="4" w:space="0" w:color="auto"/>
              <w:right w:val="single" w:sz="4" w:space="0" w:color="auto"/>
            </w:tcBorders>
          </w:tcPr>
          <w:p w:rsidR="00514F1C" w:rsidRPr="00DC6FA8" w:rsidRDefault="00514F1C" w:rsidP="007B58EF">
            <w:pPr>
              <w:rPr>
                <w:szCs w:val="28"/>
              </w:rPr>
            </w:pPr>
            <w:r w:rsidRPr="00DC6FA8">
              <w:rPr>
                <w:szCs w:val="28"/>
              </w:rPr>
              <w:t>8</w:t>
            </w:r>
            <w:r w:rsidR="005160C4" w:rsidRPr="00DC6FA8">
              <w:rPr>
                <w:szCs w:val="28"/>
              </w:rPr>
              <w:t>95815,8</w:t>
            </w:r>
          </w:p>
        </w:tc>
        <w:tc>
          <w:tcPr>
            <w:tcW w:w="1417" w:type="dxa"/>
            <w:tcBorders>
              <w:top w:val="nil"/>
              <w:left w:val="single" w:sz="4" w:space="0" w:color="auto"/>
              <w:bottom w:val="single" w:sz="4" w:space="0" w:color="auto"/>
              <w:right w:val="single" w:sz="4" w:space="0" w:color="auto"/>
            </w:tcBorders>
          </w:tcPr>
          <w:p w:rsidR="00514F1C" w:rsidRPr="00DC6FA8" w:rsidRDefault="000B2023" w:rsidP="007B58EF">
            <w:pPr>
              <w:rPr>
                <w:szCs w:val="28"/>
              </w:rPr>
            </w:pPr>
            <w:r w:rsidRPr="00DC6FA8">
              <w:rPr>
                <w:szCs w:val="28"/>
              </w:rPr>
              <w:t>157820</w:t>
            </w:r>
            <w:r w:rsidR="0007154A" w:rsidRPr="00DC6FA8">
              <w:rPr>
                <w:szCs w:val="28"/>
              </w:rPr>
              <w:t>,7</w:t>
            </w:r>
          </w:p>
        </w:tc>
        <w:tc>
          <w:tcPr>
            <w:tcW w:w="1701" w:type="dxa"/>
            <w:tcBorders>
              <w:top w:val="nil"/>
              <w:left w:val="single" w:sz="4" w:space="0" w:color="auto"/>
              <w:bottom w:val="single" w:sz="4" w:space="0" w:color="auto"/>
              <w:right w:val="single" w:sz="4" w:space="0" w:color="auto"/>
            </w:tcBorders>
          </w:tcPr>
          <w:p w:rsidR="00514F1C" w:rsidRPr="00DC6FA8" w:rsidRDefault="0007154A" w:rsidP="007B58EF">
            <w:pPr>
              <w:rPr>
                <w:szCs w:val="28"/>
              </w:rPr>
            </w:pPr>
            <w:r w:rsidRPr="00DC6FA8">
              <w:rPr>
                <w:szCs w:val="28"/>
              </w:rPr>
              <w:t>178418,3</w:t>
            </w:r>
          </w:p>
        </w:tc>
        <w:tc>
          <w:tcPr>
            <w:tcW w:w="1701" w:type="dxa"/>
            <w:tcBorders>
              <w:top w:val="single" w:sz="4" w:space="0" w:color="auto"/>
              <w:left w:val="single" w:sz="4" w:space="0" w:color="auto"/>
              <w:bottom w:val="single" w:sz="4" w:space="0" w:color="auto"/>
              <w:right w:val="single" w:sz="4" w:space="0" w:color="auto"/>
            </w:tcBorders>
          </w:tcPr>
          <w:p w:rsidR="00514F1C" w:rsidRPr="00DC6FA8" w:rsidRDefault="0007154A" w:rsidP="007B58EF">
            <w:pPr>
              <w:rPr>
                <w:szCs w:val="28"/>
              </w:rPr>
            </w:pPr>
            <w:r w:rsidRPr="00DC6FA8">
              <w:rPr>
                <w:szCs w:val="28"/>
              </w:rPr>
              <w:t>181326,3</w:t>
            </w:r>
          </w:p>
          <w:p w:rsidR="00740152" w:rsidRPr="00DC6FA8" w:rsidRDefault="00740152" w:rsidP="007B58EF">
            <w:pPr>
              <w:rPr>
                <w:szCs w:val="28"/>
              </w:rPr>
            </w:pPr>
          </w:p>
        </w:tc>
        <w:tc>
          <w:tcPr>
            <w:tcW w:w="1843" w:type="dxa"/>
            <w:tcBorders>
              <w:top w:val="single" w:sz="4" w:space="0" w:color="auto"/>
              <w:left w:val="single" w:sz="4" w:space="0" w:color="auto"/>
              <w:bottom w:val="single" w:sz="4" w:space="0" w:color="auto"/>
              <w:right w:val="single" w:sz="4" w:space="0" w:color="auto"/>
            </w:tcBorders>
          </w:tcPr>
          <w:p w:rsidR="00514F1C" w:rsidRPr="00DC6FA8" w:rsidRDefault="0007154A" w:rsidP="007B58EF">
            <w:pPr>
              <w:rPr>
                <w:szCs w:val="28"/>
              </w:rPr>
            </w:pPr>
            <w:r w:rsidRPr="00DC6FA8">
              <w:rPr>
                <w:szCs w:val="28"/>
              </w:rPr>
              <w:t>187308,9</w:t>
            </w:r>
          </w:p>
        </w:tc>
        <w:tc>
          <w:tcPr>
            <w:tcW w:w="1843" w:type="dxa"/>
            <w:tcBorders>
              <w:top w:val="single" w:sz="4" w:space="0" w:color="auto"/>
              <w:left w:val="single" w:sz="4" w:space="0" w:color="auto"/>
              <w:bottom w:val="single" w:sz="4" w:space="0" w:color="auto"/>
              <w:right w:val="single" w:sz="4" w:space="0" w:color="auto"/>
            </w:tcBorders>
          </w:tcPr>
          <w:p w:rsidR="00514F1C" w:rsidRPr="00DC6FA8" w:rsidRDefault="0007154A" w:rsidP="007B58EF">
            <w:pPr>
              <w:rPr>
                <w:szCs w:val="28"/>
              </w:rPr>
            </w:pPr>
            <w:r w:rsidRPr="00DC6FA8">
              <w:rPr>
                <w:szCs w:val="28"/>
              </w:rPr>
              <w:t>190941,6</w:t>
            </w:r>
          </w:p>
        </w:tc>
      </w:tr>
    </w:tbl>
    <w:p w:rsidR="003816E1" w:rsidRDefault="003816E1" w:rsidP="007B58EF">
      <w:pPr>
        <w:tabs>
          <w:tab w:val="left" w:pos="0"/>
          <w:tab w:val="left" w:pos="7668"/>
        </w:tabs>
        <w:rPr>
          <w:b/>
          <w:color w:val="FF0000"/>
          <w:szCs w:val="28"/>
        </w:rPr>
      </w:pPr>
    </w:p>
    <w:p w:rsidR="003816E1" w:rsidRDefault="003816E1" w:rsidP="00DA350F">
      <w:pPr>
        <w:tabs>
          <w:tab w:val="left" w:pos="0"/>
          <w:tab w:val="left" w:pos="7668"/>
        </w:tabs>
        <w:jc w:val="center"/>
        <w:rPr>
          <w:b/>
          <w:color w:val="FF0000"/>
          <w:szCs w:val="28"/>
        </w:rPr>
      </w:pPr>
    </w:p>
    <w:p w:rsidR="00DA350F" w:rsidRPr="00902C5A" w:rsidRDefault="00DA350F" w:rsidP="00DA350F">
      <w:pPr>
        <w:tabs>
          <w:tab w:val="left" w:pos="0"/>
          <w:tab w:val="left" w:pos="7668"/>
        </w:tabs>
        <w:jc w:val="center"/>
        <w:rPr>
          <w:b/>
          <w:szCs w:val="28"/>
        </w:rPr>
      </w:pPr>
      <w:r w:rsidRPr="00902C5A">
        <w:rPr>
          <w:b/>
          <w:szCs w:val="28"/>
        </w:rPr>
        <w:t>По подпрограмме № 1 «Развитие библиотечного обслуживания»:</w:t>
      </w:r>
    </w:p>
    <w:p w:rsidR="00902C5A" w:rsidRPr="000A4816" w:rsidRDefault="00902C5A" w:rsidP="00DA350F">
      <w:pPr>
        <w:tabs>
          <w:tab w:val="left" w:pos="0"/>
          <w:tab w:val="left" w:pos="7668"/>
        </w:tabs>
        <w:jc w:val="center"/>
        <w:rPr>
          <w:color w:val="FF0000"/>
          <w:szCs w:val="28"/>
        </w:rPr>
      </w:pPr>
    </w:p>
    <w:p w:rsidR="00902C5A" w:rsidRPr="00902C5A" w:rsidRDefault="00DA350F" w:rsidP="00902C5A">
      <w:pPr>
        <w:pStyle w:val="ConsPlusNormal"/>
        <w:ind w:firstLine="426"/>
        <w:jc w:val="both"/>
        <w:rPr>
          <w:rFonts w:ascii="Times New Roman" w:hAnsi="Times New Roman"/>
          <w:sz w:val="28"/>
          <w:szCs w:val="28"/>
        </w:rPr>
      </w:pPr>
      <w:r w:rsidRPr="00902C5A">
        <w:rPr>
          <w:rFonts w:ascii="Times New Roman" w:hAnsi="Times New Roman"/>
          <w:sz w:val="28"/>
          <w:szCs w:val="28"/>
        </w:rPr>
        <w:t>2. В паспорте подпрограммы №1 «Развитие библиотечного обслуживания»</w:t>
      </w:r>
      <w:r w:rsidR="00902C5A" w:rsidRPr="00902C5A">
        <w:rPr>
          <w:rFonts w:ascii="Times New Roman" w:hAnsi="Times New Roman"/>
          <w:sz w:val="28"/>
          <w:szCs w:val="28"/>
        </w:rPr>
        <w:t>:</w:t>
      </w:r>
    </w:p>
    <w:p w:rsidR="00902C5A" w:rsidRPr="00902C5A" w:rsidRDefault="00902C5A" w:rsidP="00902C5A">
      <w:pPr>
        <w:pStyle w:val="ConsPlusNormal"/>
        <w:ind w:firstLine="426"/>
        <w:jc w:val="both"/>
        <w:rPr>
          <w:rFonts w:ascii="Times New Roman" w:hAnsi="Times New Roman"/>
          <w:sz w:val="28"/>
          <w:szCs w:val="28"/>
        </w:rPr>
      </w:pPr>
      <w:r w:rsidRPr="00902C5A">
        <w:rPr>
          <w:rFonts w:ascii="Times New Roman" w:hAnsi="Times New Roman"/>
          <w:sz w:val="28"/>
          <w:szCs w:val="28"/>
        </w:rPr>
        <w:t>2.1. Строку «Задачи подпрограммы» дополнить:</w:t>
      </w:r>
    </w:p>
    <w:p w:rsidR="00902C5A" w:rsidRPr="00902C5A" w:rsidRDefault="00902C5A" w:rsidP="00902C5A">
      <w:pPr>
        <w:pStyle w:val="ConsPlusNormal"/>
        <w:ind w:firstLine="426"/>
        <w:jc w:val="both"/>
        <w:rPr>
          <w:rFonts w:ascii="Times New Roman" w:hAnsi="Times New Roman"/>
          <w:sz w:val="28"/>
          <w:szCs w:val="28"/>
        </w:rPr>
      </w:pPr>
      <w:r w:rsidRPr="00902C5A">
        <w:rPr>
          <w:rFonts w:ascii="Times New Roman" w:hAnsi="Times New Roman"/>
          <w:sz w:val="28"/>
          <w:szCs w:val="28"/>
        </w:rPr>
        <w:t>5. Повышение уровня доступности библиотек и услуг для лиц с ограниченными возможностями».</w:t>
      </w:r>
    </w:p>
    <w:p w:rsidR="00902C5A" w:rsidRDefault="00902C5A" w:rsidP="00DC6FA8">
      <w:pPr>
        <w:pStyle w:val="ConsPlusNormal"/>
        <w:ind w:left="426" w:firstLine="0"/>
        <w:jc w:val="both"/>
        <w:rPr>
          <w:rFonts w:ascii="Times New Roman" w:hAnsi="Times New Roman"/>
          <w:sz w:val="28"/>
          <w:szCs w:val="28"/>
        </w:rPr>
      </w:pPr>
      <w:r w:rsidRPr="00902C5A">
        <w:rPr>
          <w:rFonts w:ascii="Times New Roman" w:hAnsi="Times New Roman"/>
          <w:sz w:val="28"/>
          <w:szCs w:val="28"/>
        </w:rPr>
        <w:t>6. Укрепление и совершенствование материально-технической базы библиотек МКУК «ЦМБ», в целях повышения</w:t>
      </w:r>
      <w:r w:rsidR="00DC6FA8">
        <w:rPr>
          <w:rFonts w:ascii="Times New Roman" w:hAnsi="Times New Roman"/>
          <w:sz w:val="28"/>
          <w:szCs w:val="28"/>
        </w:rPr>
        <w:t xml:space="preserve"> </w:t>
      </w:r>
      <w:r w:rsidRPr="00902C5A">
        <w:rPr>
          <w:rFonts w:ascii="Times New Roman" w:hAnsi="Times New Roman"/>
          <w:sz w:val="28"/>
          <w:szCs w:val="28"/>
        </w:rPr>
        <w:t>эффективности деятельности».</w:t>
      </w:r>
    </w:p>
    <w:p w:rsidR="00902C5A" w:rsidRPr="00902C5A" w:rsidRDefault="00902C5A" w:rsidP="00902C5A">
      <w:pPr>
        <w:pStyle w:val="ConsPlusNormal"/>
        <w:ind w:firstLine="426"/>
        <w:jc w:val="both"/>
        <w:rPr>
          <w:rFonts w:ascii="Times New Roman" w:hAnsi="Times New Roman"/>
          <w:sz w:val="28"/>
          <w:szCs w:val="28"/>
        </w:rPr>
      </w:pPr>
      <w:r w:rsidRPr="00902C5A">
        <w:rPr>
          <w:rFonts w:ascii="Times New Roman" w:hAnsi="Times New Roman"/>
          <w:sz w:val="28"/>
          <w:szCs w:val="28"/>
        </w:rPr>
        <w:t>2.2. Строку «Основные мероприятия» дополнить:</w:t>
      </w:r>
    </w:p>
    <w:p w:rsidR="00902C5A" w:rsidRPr="00902C5A" w:rsidRDefault="00902C5A" w:rsidP="00902C5A">
      <w:pPr>
        <w:pStyle w:val="ConsPlusNormal"/>
        <w:ind w:firstLine="426"/>
        <w:jc w:val="both"/>
        <w:rPr>
          <w:rFonts w:ascii="Times New Roman" w:hAnsi="Times New Roman"/>
          <w:sz w:val="28"/>
          <w:szCs w:val="28"/>
        </w:rPr>
      </w:pPr>
      <w:r w:rsidRPr="00902C5A">
        <w:rPr>
          <w:rFonts w:ascii="Times New Roman" w:hAnsi="Times New Roman"/>
          <w:sz w:val="28"/>
          <w:szCs w:val="28"/>
        </w:rPr>
        <w:t>5. Мероприятия по приспособлению объектов для доступа инвалидов и маломобильных групп населения.</w:t>
      </w:r>
    </w:p>
    <w:p w:rsidR="00902C5A" w:rsidRDefault="00902C5A" w:rsidP="00902C5A">
      <w:pPr>
        <w:pStyle w:val="ConsPlusNormal"/>
        <w:ind w:firstLine="426"/>
        <w:jc w:val="both"/>
        <w:rPr>
          <w:rFonts w:ascii="Times New Roman" w:hAnsi="Times New Roman"/>
          <w:sz w:val="28"/>
          <w:szCs w:val="28"/>
        </w:rPr>
      </w:pPr>
      <w:r w:rsidRPr="00902C5A">
        <w:rPr>
          <w:rFonts w:ascii="Times New Roman" w:hAnsi="Times New Roman"/>
          <w:sz w:val="28"/>
          <w:szCs w:val="28"/>
        </w:rPr>
        <w:t>6. Р</w:t>
      </w:r>
      <w:r>
        <w:rPr>
          <w:rFonts w:ascii="Times New Roman" w:hAnsi="Times New Roman"/>
          <w:sz w:val="28"/>
          <w:szCs w:val="28"/>
        </w:rPr>
        <w:t>азвитие инфраструктуры культуры</w:t>
      </w:r>
      <w:r w:rsidRPr="00902C5A">
        <w:rPr>
          <w:rFonts w:ascii="Times New Roman" w:hAnsi="Times New Roman"/>
          <w:sz w:val="28"/>
          <w:szCs w:val="28"/>
        </w:rPr>
        <w:t xml:space="preserve">.  </w:t>
      </w:r>
    </w:p>
    <w:p w:rsidR="00DA350F" w:rsidRDefault="00902C5A" w:rsidP="00DC6FA8">
      <w:pPr>
        <w:pStyle w:val="ConsPlusNormal"/>
        <w:ind w:left="426" w:firstLine="0"/>
        <w:jc w:val="both"/>
        <w:rPr>
          <w:rFonts w:ascii="Times New Roman" w:hAnsi="Times New Roman"/>
          <w:sz w:val="28"/>
          <w:szCs w:val="28"/>
        </w:rPr>
      </w:pPr>
      <w:r w:rsidRPr="00902C5A">
        <w:rPr>
          <w:rFonts w:ascii="Times New Roman" w:hAnsi="Times New Roman"/>
          <w:sz w:val="28"/>
          <w:szCs w:val="28"/>
        </w:rPr>
        <w:t xml:space="preserve">2.3. </w:t>
      </w:r>
      <w:r w:rsidR="00DA350F" w:rsidRPr="00902C5A">
        <w:rPr>
          <w:rFonts w:ascii="Times New Roman" w:hAnsi="Times New Roman"/>
          <w:sz w:val="28"/>
          <w:szCs w:val="28"/>
        </w:rPr>
        <w:t xml:space="preserve">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p w:rsidR="00902C5A" w:rsidRDefault="00902C5A" w:rsidP="00902C5A">
      <w:pPr>
        <w:pStyle w:val="ConsPlusNormal"/>
        <w:ind w:firstLine="426"/>
        <w:jc w:val="both"/>
        <w:rPr>
          <w:rFonts w:ascii="Times New Roman" w:hAnsi="Times New Roman"/>
          <w:sz w:val="28"/>
          <w:szCs w:val="28"/>
        </w:rPr>
      </w:pPr>
    </w:p>
    <w:tbl>
      <w:tblPr>
        <w:tblW w:w="14316" w:type="dxa"/>
        <w:tblInd w:w="501" w:type="dxa"/>
        <w:tblLayout w:type="fixed"/>
        <w:tblCellMar>
          <w:left w:w="75" w:type="dxa"/>
          <w:right w:w="75" w:type="dxa"/>
        </w:tblCellMar>
        <w:tblLook w:val="00A0"/>
      </w:tblPr>
      <w:tblGrid>
        <w:gridCol w:w="1837"/>
        <w:gridCol w:w="1701"/>
        <w:gridCol w:w="1990"/>
        <w:gridCol w:w="1559"/>
        <w:gridCol w:w="1134"/>
        <w:gridCol w:w="1134"/>
        <w:gridCol w:w="1276"/>
        <w:gridCol w:w="1134"/>
        <w:gridCol w:w="1276"/>
        <w:gridCol w:w="1275"/>
      </w:tblGrid>
      <w:tr w:rsidR="00902C5A" w:rsidRPr="00DC6FA8" w:rsidTr="00902C5A">
        <w:trPr>
          <w:trHeight w:val="360"/>
        </w:trPr>
        <w:tc>
          <w:tcPr>
            <w:tcW w:w="1837" w:type="dxa"/>
            <w:vMerge w:val="restart"/>
            <w:tcBorders>
              <w:top w:val="single" w:sz="4" w:space="0" w:color="auto"/>
              <w:left w:val="single" w:sz="4" w:space="0" w:color="auto"/>
              <w:bottom w:val="single" w:sz="4" w:space="0" w:color="auto"/>
              <w:right w:val="single" w:sz="4" w:space="0" w:color="auto"/>
            </w:tcBorders>
          </w:tcPr>
          <w:p w:rsidR="00902C5A" w:rsidRPr="00DC6FA8" w:rsidRDefault="00902C5A" w:rsidP="00902C5A">
            <w:pPr>
              <w:rPr>
                <w:sz w:val="24"/>
                <w:szCs w:val="24"/>
              </w:rPr>
            </w:pPr>
            <w:r w:rsidRPr="00DC6FA8">
              <w:rPr>
                <w:sz w:val="24"/>
                <w:szCs w:val="24"/>
              </w:rPr>
              <w:t xml:space="preserve">Источники            </w:t>
            </w:r>
            <w:r w:rsidRPr="00DC6FA8">
              <w:rPr>
                <w:sz w:val="24"/>
                <w:szCs w:val="24"/>
              </w:rPr>
              <w:br/>
              <w:t xml:space="preserve">финансирования       </w:t>
            </w:r>
            <w:r w:rsidRPr="00DC6FA8">
              <w:rPr>
                <w:sz w:val="24"/>
                <w:szCs w:val="24"/>
              </w:rPr>
              <w:br/>
              <w:t xml:space="preserve">подпрограммы по годам реализации и главным </w:t>
            </w:r>
            <w:r w:rsidRPr="00DC6FA8">
              <w:rPr>
                <w:sz w:val="24"/>
                <w:szCs w:val="24"/>
              </w:rPr>
              <w:br/>
              <w:t xml:space="preserve">распорядителям       </w:t>
            </w:r>
            <w:r w:rsidRPr="00DC6FA8">
              <w:rPr>
                <w:sz w:val="24"/>
                <w:szCs w:val="24"/>
              </w:rPr>
              <w:br/>
              <w:t xml:space="preserve">бюджетных средств,   </w:t>
            </w:r>
            <w:r w:rsidRPr="00DC6FA8">
              <w:rPr>
                <w:sz w:val="24"/>
                <w:szCs w:val="24"/>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Наименование подпрограммы</w:t>
            </w:r>
          </w:p>
        </w:tc>
        <w:tc>
          <w:tcPr>
            <w:tcW w:w="1990" w:type="dxa"/>
            <w:vMerge w:val="restart"/>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 xml:space="preserve">Главный      </w:t>
            </w:r>
            <w:r w:rsidRPr="00DC6FA8">
              <w:rPr>
                <w:sz w:val="24"/>
                <w:szCs w:val="24"/>
              </w:rPr>
              <w:br/>
              <w:t>распорядитель</w:t>
            </w:r>
            <w:r w:rsidRPr="00DC6FA8">
              <w:rPr>
                <w:sz w:val="24"/>
                <w:szCs w:val="24"/>
              </w:rPr>
              <w:br/>
              <w:t xml:space="preserve">бюджетных    </w:t>
            </w:r>
            <w:r w:rsidRPr="00DC6FA8">
              <w:rPr>
                <w:sz w:val="24"/>
                <w:szCs w:val="24"/>
              </w:rPr>
              <w:br/>
              <w:t>средств</w:t>
            </w:r>
          </w:p>
        </w:tc>
        <w:tc>
          <w:tcPr>
            <w:tcW w:w="1559" w:type="dxa"/>
            <w:vMerge w:val="restart"/>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 xml:space="preserve">Источник      </w:t>
            </w:r>
            <w:r w:rsidRPr="00DC6FA8">
              <w:rPr>
                <w:sz w:val="24"/>
                <w:szCs w:val="24"/>
              </w:rPr>
              <w:br/>
              <w:t>финансирования</w:t>
            </w:r>
          </w:p>
        </w:tc>
        <w:tc>
          <w:tcPr>
            <w:tcW w:w="7229" w:type="dxa"/>
            <w:gridSpan w:val="6"/>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Расходы (тыс. рублей)</w:t>
            </w:r>
          </w:p>
        </w:tc>
      </w:tr>
      <w:tr w:rsidR="00902C5A" w:rsidRPr="00DC6FA8" w:rsidTr="000D7229">
        <w:trPr>
          <w:trHeight w:val="720"/>
        </w:trPr>
        <w:tc>
          <w:tcPr>
            <w:tcW w:w="1837" w:type="dxa"/>
            <w:vMerge/>
            <w:tcBorders>
              <w:top w:val="single" w:sz="4" w:space="0" w:color="auto"/>
              <w:left w:val="single" w:sz="4" w:space="0" w:color="auto"/>
              <w:bottom w:val="single" w:sz="4" w:space="0" w:color="auto"/>
              <w:right w:val="single" w:sz="4" w:space="0" w:color="auto"/>
            </w:tcBorders>
            <w:vAlign w:val="center"/>
          </w:tcPr>
          <w:p w:rsidR="00902C5A" w:rsidRPr="00DC6FA8" w:rsidRDefault="00902C5A" w:rsidP="00902C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02C5A" w:rsidRPr="00DC6FA8" w:rsidRDefault="00902C5A" w:rsidP="00902C5A">
            <w:pPr>
              <w:jc w:val="center"/>
              <w:rPr>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tcPr>
          <w:p w:rsidR="00902C5A" w:rsidRPr="00DC6FA8" w:rsidRDefault="00902C5A" w:rsidP="00902C5A">
            <w:pPr>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02C5A" w:rsidRPr="00DC6FA8" w:rsidRDefault="00902C5A" w:rsidP="00902C5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smartTag w:uri="urn:schemas-microsoft-com:office:smarttags" w:element="metricconverter">
              <w:smartTagPr>
                <w:attr w:name="ProductID" w:val="2019 г"/>
              </w:smartTagPr>
              <w:r w:rsidRPr="00DC6FA8">
                <w:rPr>
                  <w:sz w:val="24"/>
                  <w:szCs w:val="24"/>
                </w:rPr>
                <w:t>2019 г</w:t>
              </w:r>
            </w:smartTag>
            <w:r w:rsidRPr="00DC6F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smartTag w:uri="urn:schemas-microsoft-com:office:smarttags" w:element="metricconverter">
              <w:smartTagPr>
                <w:attr w:name="ProductID" w:val="2020 г"/>
              </w:smartTagPr>
              <w:r w:rsidRPr="00DC6FA8">
                <w:rPr>
                  <w:sz w:val="24"/>
                  <w:szCs w:val="24"/>
                </w:rPr>
                <w:t>2020 г</w:t>
              </w:r>
            </w:smartTag>
            <w:r w:rsidRPr="00DC6FA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2021 г.</w:t>
            </w:r>
          </w:p>
        </w:tc>
        <w:tc>
          <w:tcPr>
            <w:tcW w:w="1134" w:type="dxa"/>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2022г.</w:t>
            </w:r>
          </w:p>
        </w:tc>
        <w:tc>
          <w:tcPr>
            <w:tcW w:w="1276" w:type="dxa"/>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2023 г.</w:t>
            </w:r>
          </w:p>
        </w:tc>
        <w:tc>
          <w:tcPr>
            <w:tcW w:w="1275" w:type="dxa"/>
            <w:tcBorders>
              <w:top w:val="single" w:sz="4" w:space="0" w:color="auto"/>
              <w:left w:val="single" w:sz="4" w:space="0" w:color="auto"/>
              <w:bottom w:val="single" w:sz="4" w:space="0" w:color="auto"/>
              <w:right w:val="single" w:sz="4" w:space="0" w:color="auto"/>
            </w:tcBorders>
          </w:tcPr>
          <w:p w:rsidR="00902C5A" w:rsidRPr="00DC6FA8" w:rsidRDefault="00902C5A" w:rsidP="00902C5A">
            <w:pPr>
              <w:jc w:val="center"/>
              <w:rPr>
                <w:sz w:val="24"/>
                <w:szCs w:val="24"/>
              </w:rPr>
            </w:pPr>
            <w:r w:rsidRPr="00DC6FA8">
              <w:rPr>
                <w:sz w:val="24"/>
                <w:szCs w:val="24"/>
              </w:rPr>
              <w:t>Итого</w:t>
            </w:r>
          </w:p>
        </w:tc>
      </w:tr>
      <w:tr w:rsidR="000B2902" w:rsidRPr="00DC6FA8" w:rsidTr="000D7229">
        <w:trPr>
          <w:trHeight w:val="576"/>
        </w:trPr>
        <w:tc>
          <w:tcPr>
            <w:tcW w:w="1837"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Развитие библиотечного дела</w:t>
            </w:r>
          </w:p>
        </w:tc>
        <w:tc>
          <w:tcPr>
            <w:tcW w:w="1990" w:type="dxa"/>
            <w:vMerge w:val="restart"/>
            <w:tcBorders>
              <w:top w:val="single" w:sz="4" w:space="0" w:color="auto"/>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Управление культуры администрации Кировского 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Всего</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32 915,3</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35 793,4</w:t>
            </w: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36 176,3</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36 913,5</w:t>
            </w: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37 805,7</w:t>
            </w:r>
          </w:p>
        </w:tc>
        <w:tc>
          <w:tcPr>
            <w:tcW w:w="1275"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179 604,2</w:t>
            </w:r>
          </w:p>
        </w:tc>
      </w:tr>
      <w:tr w:rsidR="000B2902" w:rsidRPr="00DC6FA8" w:rsidTr="000D7229">
        <w:trPr>
          <w:trHeight w:val="197"/>
        </w:trPr>
        <w:tc>
          <w:tcPr>
            <w:tcW w:w="1837"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990" w:type="dxa"/>
            <w:vMerge/>
            <w:tcBorders>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559" w:type="dxa"/>
            <w:tcBorders>
              <w:top w:val="nil"/>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 xml:space="preserve">В том числе:  </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p>
        </w:tc>
        <w:tc>
          <w:tcPr>
            <w:tcW w:w="1275"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p>
        </w:tc>
      </w:tr>
      <w:tr w:rsidR="000B2902" w:rsidRPr="00DC6FA8" w:rsidTr="000D7229">
        <w:trPr>
          <w:trHeight w:val="197"/>
        </w:trPr>
        <w:tc>
          <w:tcPr>
            <w:tcW w:w="1837"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990" w:type="dxa"/>
            <w:vMerge/>
            <w:tcBorders>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559" w:type="dxa"/>
            <w:tcBorders>
              <w:top w:val="nil"/>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 xml:space="preserve">Средства      </w:t>
            </w:r>
            <w:r w:rsidRPr="00DC6FA8">
              <w:rPr>
                <w:sz w:val="24"/>
                <w:szCs w:val="24"/>
              </w:rPr>
              <w:br/>
              <w:t>федерально-го</w:t>
            </w:r>
            <w:r w:rsidR="00740152" w:rsidRPr="00DC6FA8">
              <w:rPr>
                <w:sz w:val="24"/>
                <w:szCs w:val="24"/>
              </w:rPr>
              <w:t xml:space="preserve"> </w:t>
            </w:r>
            <w:r w:rsidRPr="00DC6FA8">
              <w:rPr>
                <w:sz w:val="24"/>
                <w:szCs w:val="24"/>
              </w:rPr>
              <w:t>бюджета</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275"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r>
      <w:tr w:rsidR="000B2902" w:rsidRPr="00DC6FA8" w:rsidTr="000B2902">
        <w:trPr>
          <w:trHeight w:val="197"/>
        </w:trPr>
        <w:tc>
          <w:tcPr>
            <w:tcW w:w="1837"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990" w:type="dxa"/>
            <w:vMerge/>
            <w:tcBorders>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559" w:type="dxa"/>
            <w:tcBorders>
              <w:top w:val="nil"/>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Средства    бюджета</w:t>
            </w:r>
            <w:r w:rsidR="00DC6FA8">
              <w:rPr>
                <w:sz w:val="24"/>
                <w:szCs w:val="24"/>
              </w:rPr>
              <w:t xml:space="preserve"> </w:t>
            </w:r>
            <w:r w:rsidRPr="00DC6FA8">
              <w:rPr>
                <w:sz w:val="24"/>
                <w:szCs w:val="24"/>
              </w:rPr>
              <w:t>ЛО</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7 323,4</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pStyle w:val="1"/>
              <w:ind w:firstLine="0"/>
              <w:jc w:val="right"/>
              <w:rPr>
                <w:b w:val="0"/>
                <w:szCs w:val="24"/>
              </w:rPr>
            </w:pPr>
            <w:r w:rsidRPr="00DC6FA8">
              <w:rPr>
                <w:b w:val="0"/>
                <w:szCs w:val="24"/>
              </w:rPr>
              <w:t>7 672,3</w:t>
            </w:r>
          </w:p>
          <w:p w:rsidR="000B2902" w:rsidRPr="00DC6FA8" w:rsidRDefault="000B2902" w:rsidP="003B4C61">
            <w:pPr>
              <w:jc w:val="right"/>
              <w:rPr>
                <w:sz w:val="24"/>
                <w:szCs w:val="24"/>
              </w:rPr>
            </w:pP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7 402,3</w:t>
            </w:r>
          </w:p>
          <w:p w:rsidR="000B2902" w:rsidRPr="00DC6FA8" w:rsidRDefault="000B2902" w:rsidP="003B4C61">
            <w:pPr>
              <w:jc w:val="right"/>
              <w:rPr>
                <w:sz w:val="24"/>
                <w:szCs w:val="24"/>
              </w:rPr>
            </w:pP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7 402,3</w:t>
            </w:r>
          </w:p>
          <w:p w:rsidR="000B2902" w:rsidRPr="00DC6FA8" w:rsidRDefault="000B2902" w:rsidP="003B4C61">
            <w:pPr>
              <w:jc w:val="right"/>
              <w:rPr>
                <w:sz w:val="24"/>
                <w:szCs w:val="24"/>
              </w:rPr>
            </w:pPr>
          </w:p>
        </w:tc>
        <w:tc>
          <w:tcPr>
            <w:tcW w:w="1276"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7 402,3</w:t>
            </w:r>
          </w:p>
          <w:p w:rsidR="000B2902" w:rsidRPr="00DC6FA8" w:rsidRDefault="000B2902" w:rsidP="003B4C61">
            <w:pPr>
              <w:jc w:val="right"/>
              <w:rPr>
                <w:sz w:val="24"/>
                <w:szCs w:val="24"/>
              </w:rPr>
            </w:pPr>
          </w:p>
        </w:tc>
        <w:tc>
          <w:tcPr>
            <w:tcW w:w="1275"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37 202,6</w:t>
            </w:r>
          </w:p>
        </w:tc>
      </w:tr>
      <w:tr w:rsidR="000B2902" w:rsidRPr="00DC6FA8" w:rsidTr="000B2902">
        <w:trPr>
          <w:trHeight w:val="720"/>
        </w:trPr>
        <w:tc>
          <w:tcPr>
            <w:tcW w:w="1837"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990" w:type="dxa"/>
            <w:vMerge/>
            <w:tcBorders>
              <w:left w:val="single" w:sz="4" w:space="0" w:color="auto"/>
              <w:bottom w:val="single" w:sz="4" w:space="0" w:color="auto"/>
              <w:right w:val="single" w:sz="4" w:space="0" w:color="auto"/>
            </w:tcBorders>
            <w:vAlign w:val="center"/>
          </w:tcPr>
          <w:p w:rsidR="000B2902" w:rsidRPr="00DC6FA8" w:rsidRDefault="000B2902" w:rsidP="00902C5A">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2902" w:rsidRPr="00DC6FA8" w:rsidRDefault="000B2902" w:rsidP="00902C5A">
            <w:pPr>
              <w:rPr>
                <w:sz w:val="24"/>
                <w:szCs w:val="24"/>
              </w:rPr>
            </w:pPr>
            <w:r w:rsidRPr="00DC6FA8">
              <w:rPr>
                <w:sz w:val="24"/>
                <w:szCs w:val="24"/>
              </w:rPr>
              <w:t xml:space="preserve">Средства    бюджета       </w:t>
            </w:r>
            <w:r w:rsidRPr="00DC6FA8">
              <w:rPr>
                <w:sz w:val="24"/>
                <w:szCs w:val="24"/>
              </w:rPr>
              <w:br/>
              <w:t xml:space="preserve">района        </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25 591,9</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pStyle w:val="1"/>
              <w:ind w:firstLine="0"/>
              <w:jc w:val="right"/>
              <w:rPr>
                <w:b w:val="0"/>
                <w:szCs w:val="24"/>
              </w:rPr>
            </w:pPr>
            <w:r w:rsidRPr="00DC6FA8">
              <w:rPr>
                <w:b w:val="0"/>
                <w:szCs w:val="24"/>
              </w:rPr>
              <w:t>28 121,1</w:t>
            </w:r>
          </w:p>
          <w:p w:rsidR="000B2902" w:rsidRPr="00DC6FA8" w:rsidRDefault="000B2902" w:rsidP="003B4C61">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28 774,0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29 511,2</w:t>
            </w:r>
          </w:p>
        </w:tc>
        <w:tc>
          <w:tcPr>
            <w:tcW w:w="1276"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30 403,4</w:t>
            </w:r>
          </w:p>
        </w:tc>
        <w:tc>
          <w:tcPr>
            <w:tcW w:w="1275"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142 401,6</w:t>
            </w:r>
          </w:p>
          <w:p w:rsidR="000B2902" w:rsidRPr="00DC6FA8" w:rsidRDefault="000B2902" w:rsidP="003B4C61">
            <w:pPr>
              <w:jc w:val="right"/>
              <w:rPr>
                <w:sz w:val="24"/>
                <w:szCs w:val="24"/>
              </w:rPr>
            </w:pPr>
          </w:p>
        </w:tc>
      </w:tr>
    </w:tbl>
    <w:p w:rsidR="00902C5A" w:rsidRPr="00902C5A" w:rsidRDefault="00902C5A" w:rsidP="00902C5A">
      <w:pPr>
        <w:pStyle w:val="ConsPlusNormal"/>
        <w:ind w:firstLine="426"/>
        <w:jc w:val="both"/>
        <w:rPr>
          <w:rFonts w:ascii="Times New Roman" w:hAnsi="Times New Roman"/>
          <w:sz w:val="28"/>
          <w:szCs w:val="28"/>
        </w:rPr>
      </w:pPr>
    </w:p>
    <w:p w:rsidR="000D7229" w:rsidRDefault="000D7229" w:rsidP="000D7229">
      <w:pPr>
        <w:pStyle w:val="ConsPlusTitle"/>
        <w:ind w:left="426"/>
        <w:jc w:val="both"/>
        <w:outlineLvl w:val="3"/>
        <w:rPr>
          <w:b w:val="0"/>
          <w:color w:val="FF0000"/>
          <w:sz w:val="28"/>
          <w:szCs w:val="28"/>
        </w:rPr>
      </w:pPr>
      <w:r w:rsidRPr="002518CB">
        <w:rPr>
          <w:b w:val="0"/>
          <w:sz w:val="28"/>
          <w:szCs w:val="28"/>
        </w:rPr>
        <w:t>2.</w:t>
      </w:r>
      <w:r>
        <w:rPr>
          <w:b w:val="0"/>
          <w:sz w:val="28"/>
          <w:szCs w:val="28"/>
        </w:rPr>
        <w:t>4.Строку «П</w:t>
      </w:r>
      <w:r w:rsidRPr="00827131">
        <w:rPr>
          <w:b w:val="0"/>
          <w:sz w:val="28"/>
          <w:szCs w:val="28"/>
        </w:rPr>
        <w:t>ланируемые</w:t>
      </w:r>
      <w:r w:rsidR="003B4C61">
        <w:rPr>
          <w:b w:val="0"/>
          <w:sz w:val="28"/>
          <w:szCs w:val="28"/>
        </w:rPr>
        <w:t xml:space="preserve"> </w:t>
      </w:r>
      <w:r w:rsidRPr="00827131">
        <w:rPr>
          <w:b w:val="0"/>
          <w:sz w:val="28"/>
          <w:szCs w:val="28"/>
        </w:rPr>
        <w:t>результаты</w:t>
      </w:r>
      <w:r w:rsidR="003B4C61">
        <w:rPr>
          <w:b w:val="0"/>
          <w:sz w:val="28"/>
          <w:szCs w:val="28"/>
        </w:rPr>
        <w:t xml:space="preserve"> </w:t>
      </w:r>
      <w:r w:rsidRPr="00827131">
        <w:rPr>
          <w:b w:val="0"/>
          <w:sz w:val="28"/>
          <w:szCs w:val="28"/>
        </w:rPr>
        <w:t>реализации</w:t>
      </w:r>
      <w:r w:rsidR="003B4C61">
        <w:rPr>
          <w:b w:val="0"/>
          <w:sz w:val="28"/>
          <w:szCs w:val="28"/>
        </w:rPr>
        <w:t xml:space="preserve"> </w:t>
      </w:r>
      <w:r w:rsidRPr="00827131">
        <w:rPr>
          <w:b w:val="0"/>
          <w:sz w:val="28"/>
          <w:szCs w:val="28"/>
        </w:rPr>
        <w:t>подпрограммы</w:t>
      </w:r>
      <w:r>
        <w:rPr>
          <w:b w:val="0"/>
          <w:sz w:val="28"/>
          <w:szCs w:val="28"/>
        </w:rPr>
        <w:t>»</w:t>
      </w:r>
      <w:r w:rsidRPr="002518CB">
        <w:rPr>
          <w:b w:val="0"/>
          <w:sz w:val="28"/>
          <w:szCs w:val="28"/>
        </w:rPr>
        <w:t xml:space="preserve"> дополнить:</w:t>
      </w:r>
    </w:p>
    <w:p w:rsidR="000D7229" w:rsidRDefault="000D7229" w:rsidP="000D7229">
      <w:pPr>
        <w:pStyle w:val="ConsPlusTitle"/>
        <w:ind w:left="426"/>
        <w:jc w:val="both"/>
        <w:outlineLvl w:val="3"/>
        <w:rPr>
          <w:b w:val="0"/>
          <w:sz w:val="28"/>
          <w:szCs w:val="28"/>
        </w:rPr>
      </w:pPr>
      <w:r w:rsidRPr="000D7229">
        <w:rPr>
          <w:b w:val="0"/>
          <w:sz w:val="28"/>
          <w:szCs w:val="28"/>
        </w:rPr>
        <w:t xml:space="preserve">6. Укрепление и совершенствование материально-технической базы библиотек МКУК «ЦМБ», в целях повышения эффективности деятельности.  </w:t>
      </w:r>
    </w:p>
    <w:p w:rsidR="000D7229" w:rsidRDefault="000D7229" w:rsidP="000D7229">
      <w:pPr>
        <w:pStyle w:val="ConsPlusTitle"/>
        <w:ind w:left="426"/>
        <w:jc w:val="both"/>
        <w:outlineLvl w:val="3"/>
        <w:rPr>
          <w:b w:val="0"/>
          <w:sz w:val="28"/>
          <w:szCs w:val="28"/>
        </w:rPr>
      </w:pPr>
    </w:p>
    <w:p w:rsidR="000D7229" w:rsidRPr="000D7229" w:rsidRDefault="000D7229" w:rsidP="000D7229">
      <w:pPr>
        <w:pStyle w:val="ConsPlusTitle"/>
        <w:ind w:left="426"/>
        <w:jc w:val="both"/>
        <w:outlineLvl w:val="3"/>
        <w:rPr>
          <w:b w:val="0"/>
          <w:sz w:val="28"/>
          <w:szCs w:val="28"/>
        </w:rPr>
      </w:pPr>
      <w:r w:rsidRPr="000D7229">
        <w:rPr>
          <w:b w:val="0"/>
          <w:sz w:val="28"/>
          <w:szCs w:val="28"/>
        </w:rPr>
        <w:t>3. В планируемых результатах реализации подпрограммы № 1 «Развитие библиотечного дела»:</w:t>
      </w:r>
    </w:p>
    <w:p w:rsidR="000D7229" w:rsidRPr="000D7229" w:rsidRDefault="000D7229" w:rsidP="000D7229">
      <w:pPr>
        <w:pStyle w:val="ConsPlusTitle"/>
        <w:ind w:left="426"/>
        <w:jc w:val="both"/>
        <w:outlineLvl w:val="3"/>
        <w:rPr>
          <w:b w:val="0"/>
          <w:color w:val="FF0000"/>
          <w:sz w:val="28"/>
          <w:szCs w:val="28"/>
        </w:rPr>
      </w:pPr>
      <w:r w:rsidRPr="000D7229">
        <w:rPr>
          <w:b w:val="0"/>
          <w:sz w:val="28"/>
          <w:szCs w:val="28"/>
        </w:rPr>
        <w:t>3.1. Строку «Обеспечение    содержательной  деятельности библиотек,  в связи  с изменением  интересов  и потребностей пользователей» изложить в следующей редакции:</w:t>
      </w:r>
    </w:p>
    <w:tbl>
      <w:tblPr>
        <w:tblW w:w="5044" w:type="pct"/>
        <w:tblInd w:w="359" w:type="dxa"/>
        <w:tblLayout w:type="fixed"/>
        <w:tblCellMar>
          <w:left w:w="75" w:type="dxa"/>
          <w:right w:w="75" w:type="dxa"/>
        </w:tblCellMar>
        <w:tblLook w:val="04A0"/>
      </w:tblPr>
      <w:tblGrid>
        <w:gridCol w:w="711"/>
        <w:gridCol w:w="2408"/>
        <w:gridCol w:w="1138"/>
        <w:gridCol w:w="1135"/>
        <w:gridCol w:w="3259"/>
        <w:gridCol w:w="707"/>
        <w:gridCol w:w="1556"/>
        <w:gridCol w:w="763"/>
        <w:gridCol w:w="763"/>
        <w:gridCol w:w="766"/>
        <w:gridCol w:w="763"/>
        <w:gridCol w:w="766"/>
      </w:tblGrid>
      <w:tr w:rsidR="000D7229" w:rsidRPr="00DC6FA8" w:rsidTr="000D7229">
        <w:trPr>
          <w:trHeight w:val="800"/>
        </w:trPr>
        <w:tc>
          <w:tcPr>
            <w:tcW w:w="241"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N  </w:t>
            </w:r>
            <w:r w:rsidRPr="00DC6FA8">
              <w:rPr>
                <w:sz w:val="24"/>
                <w:szCs w:val="24"/>
              </w:rPr>
              <w:br/>
              <w:t>п/п</w:t>
            </w:r>
          </w:p>
        </w:tc>
        <w:tc>
          <w:tcPr>
            <w:tcW w:w="817"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Задачи,</w:t>
            </w:r>
            <w:r w:rsidR="003B4C61" w:rsidRPr="00DC6FA8">
              <w:rPr>
                <w:sz w:val="24"/>
                <w:szCs w:val="24"/>
              </w:rPr>
              <w:t xml:space="preserve"> </w:t>
            </w:r>
            <w:r w:rsidRPr="00DC6FA8">
              <w:rPr>
                <w:sz w:val="24"/>
                <w:szCs w:val="24"/>
              </w:rPr>
              <w:t>направленные на достижение</w:t>
            </w:r>
            <w:r w:rsidRPr="00DC6FA8">
              <w:rPr>
                <w:sz w:val="24"/>
                <w:szCs w:val="24"/>
              </w:rPr>
              <w:br/>
              <w:t>цели</w:t>
            </w:r>
          </w:p>
        </w:tc>
        <w:tc>
          <w:tcPr>
            <w:tcW w:w="771" w:type="pct"/>
            <w:gridSpan w:val="2"/>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Планируемый объем   </w:t>
            </w:r>
            <w:r w:rsidRPr="00DC6FA8">
              <w:rPr>
                <w:sz w:val="24"/>
                <w:szCs w:val="24"/>
              </w:rPr>
              <w:br/>
              <w:t xml:space="preserve">финансирования      </w:t>
            </w:r>
            <w:r w:rsidRPr="00DC6FA8">
              <w:rPr>
                <w:sz w:val="24"/>
                <w:szCs w:val="24"/>
              </w:rPr>
              <w:br/>
              <w:t xml:space="preserve">на решение данной   </w:t>
            </w:r>
            <w:r w:rsidRPr="00DC6FA8">
              <w:rPr>
                <w:sz w:val="24"/>
                <w:szCs w:val="24"/>
              </w:rPr>
              <w:br/>
              <w:t>задачи (тыс. руб.)</w:t>
            </w:r>
          </w:p>
        </w:tc>
        <w:tc>
          <w:tcPr>
            <w:tcW w:w="1106"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Количественные</w:t>
            </w:r>
            <w:r w:rsidR="003B4C61" w:rsidRPr="00DC6FA8">
              <w:rPr>
                <w:sz w:val="24"/>
                <w:szCs w:val="24"/>
              </w:rPr>
              <w:t xml:space="preserve"> </w:t>
            </w:r>
            <w:r w:rsidRPr="00DC6FA8">
              <w:rPr>
                <w:sz w:val="24"/>
                <w:szCs w:val="24"/>
              </w:rPr>
              <w:t>целевые</w:t>
            </w:r>
            <w:r w:rsidR="003B4C61" w:rsidRPr="00DC6FA8">
              <w:rPr>
                <w:sz w:val="24"/>
                <w:szCs w:val="24"/>
              </w:rPr>
              <w:t xml:space="preserve"> </w:t>
            </w:r>
            <w:r w:rsidRPr="00DC6FA8">
              <w:rPr>
                <w:sz w:val="24"/>
                <w:szCs w:val="24"/>
              </w:rPr>
              <w:t>показатели,</w:t>
            </w:r>
            <w:r w:rsidR="003B4C61" w:rsidRPr="00DC6FA8">
              <w:rPr>
                <w:sz w:val="24"/>
                <w:szCs w:val="24"/>
              </w:rPr>
              <w:t xml:space="preserve"> </w:t>
            </w:r>
            <w:r w:rsidRPr="00DC6FA8">
              <w:rPr>
                <w:sz w:val="24"/>
                <w:szCs w:val="24"/>
              </w:rPr>
              <w:t>характеризующие</w:t>
            </w:r>
            <w:r w:rsidRPr="00DC6FA8">
              <w:rPr>
                <w:sz w:val="24"/>
                <w:szCs w:val="24"/>
              </w:rPr>
              <w:br/>
              <w:t>достижение целей и решение</w:t>
            </w:r>
            <w:r w:rsidRPr="00DC6FA8">
              <w:rPr>
                <w:sz w:val="24"/>
                <w:szCs w:val="24"/>
              </w:rPr>
              <w:br/>
              <w:t>задач</w:t>
            </w:r>
          </w:p>
        </w:tc>
        <w:tc>
          <w:tcPr>
            <w:tcW w:w="240"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Еди-</w:t>
            </w:r>
          </w:p>
          <w:p w:rsidR="000D7229" w:rsidRPr="00DC6FA8" w:rsidRDefault="000D7229" w:rsidP="003B4C61">
            <w:pPr>
              <w:jc w:val="center"/>
              <w:rPr>
                <w:sz w:val="24"/>
                <w:szCs w:val="24"/>
              </w:rPr>
            </w:pPr>
            <w:r w:rsidRPr="00DC6FA8">
              <w:rPr>
                <w:sz w:val="24"/>
                <w:szCs w:val="24"/>
              </w:rPr>
              <w:t>ница</w:t>
            </w:r>
            <w:r w:rsidRPr="00DC6FA8">
              <w:rPr>
                <w:sz w:val="24"/>
                <w:szCs w:val="24"/>
              </w:rPr>
              <w:br/>
              <w:t>изме-рения</w:t>
            </w:r>
          </w:p>
        </w:tc>
        <w:tc>
          <w:tcPr>
            <w:tcW w:w="528"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Базовое      </w:t>
            </w:r>
            <w:r w:rsidRPr="00DC6FA8">
              <w:rPr>
                <w:sz w:val="24"/>
                <w:szCs w:val="24"/>
              </w:rPr>
              <w:br/>
              <w:t xml:space="preserve">значение     </w:t>
            </w:r>
            <w:r w:rsidRPr="00DC6FA8">
              <w:rPr>
                <w:sz w:val="24"/>
                <w:szCs w:val="24"/>
              </w:rPr>
              <w:br/>
              <w:t xml:space="preserve">показателя   (на начало   </w:t>
            </w:r>
            <w:r w:rsidRPr="00DC6FA8">
              <w:rPr>
                <w:sz w:val="24"/>
                <w:szCs w:val="24"/>
              </w:rPr>
              <w:br/>
              <w:t>реализации   подпрограммы)</w:t>
            </w:r>
          </w:p>
        </w:tc>
        <w:tc>
          <w:tcPr>
            <w:tcW w:w="1297" w:type="pct"/>
            <w:gridSpan w:val="5"/>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Планируемое значение показателя по годамреализации</w:t>
            </w:r>
          </w:p>
        </w:tc>
      </w:tr>
      <w:tr w:rsidR="000D7229" w:rsidRPr="00DC6FA8" w:rsidTr="000D7229">
        <w:trPr>
          <w:trHeight w:val="547"/>
        </w:trPr>
        <w:tc>
          <w:tcPr>
            <w:tcW w:w="241"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Бюджет    </w:t>
            </w:r>
            <w:r w:rsidRPr="00DC6FA8">
              <w:rPr>
                <w:sz w:val="24"/>
                <w:szCs w:val="24"/>
              </w:rPr>
              <w:br/>
              <w:t>района</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Другие   </w:t>
            </w:r>
            <w:r w:rsidRPr="00DC6FA8">
              <w:rPr>
                <w:sz w:val="24"/>
                <w:szCs w:val="24"/>
              </w:rPr>
              <w:br/>
              <w:t>источники</w:t>
            </w: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2019</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2020</w:t>
            </w:r>
          </w:p>
          <w:p w:rsidR="000D7229" w:rsidRPr="00DC6FA8" w:rsidRDefault="000D7229" w:rsidP="003B4C61">
            <w:pPr>
              <w:jc w:val="center"/>
              <w:rPr>
                <w:sz w:val="24"/>
                <w:szCs w:val="24"/>
              </w:rPr>
            </w:pPr>
            <w:r w:rsidRPr="00DC6FA8">
              <w:rPr>
                <w:sz w:val="24"/>
                <w:szCs w:val="24"/>
              </w:rPr>
              <w:t>год</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2021</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2022</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2023</w:t>
            </w:r>
          </w:p>
          <w:p w:rsidR="000D7229" w:rsidRPr="00DC6FA8" w:rsidRDefault="000D7229" w:rsidP="003B4C61">
            <w:pPr>
              <w:jc w:val="center"/>
              <w:rPr>
                <w:sz w:val="24"/>
                <w:szCs w:val="24"/>
              </w:rPr>
            </w:pPr>
            <w:r w:rsidRPr="00DC6FA8">
              <w:rPr>
                <w:sz w:val="24"/>
                <w:szCs w:val="24"/>
              </w:rPr>
              <w:t>год</w:t>
            </w:r>
          </w:p>
        </w:tc>
      </w:tr>
      <w:tr w:rsidR="000D7229" w:rsidRPr="00DC6FA8" w:rsidTr="000D7229">
        <w:trPr>
          <w:trHeight w:val="1251"/>
        </w:trPr>
        <w:tc>
          <w:tcPr>
            <w:tcW w:w="241"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1. </w:t>
            </w:r>
          </w:p>
        </w:tc>
        <w:tc>
          <w:tcPr>
            <w:tcW w:w="817"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Обеспечение    содержательной  деятельности библиотек,  в связи  с изменением  интересов  и потребностей пользователей</w:t>
            </w:r>
          </w:p>
        </w:tc>
        <w:tc>
          <w:tcPr>
            <w:tcW w:w="38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108 091,6</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0,0</w:t>
            </w:r>
          </w:p>
        </w:tc>
        <w:tc>
          <w:tcPr>
            <w:tcW w:w="1106"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Количество городских и сельских поселений, входящих в состав Кировского муниципального района, обеспеченных библиотечными услугами</w:t>
            </w:r>
          </w:p>
        </w:tc>
        <w:tc>
          <w:tcPr>
            <w:tcW w:w="24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Ед.</w:t>
            </w:r>
          </w:p>
          <w:p w:rsidR="000D7229" w:rsidRPr="00DC6FA8" w:rsidRDefault="000D7229" w:rsidP="003B4C61">
            <w:pPr>
              <w:jc w:val="center"/>
              <w:rPr>
                <w:sz w:val="24"/>
                <w:szCs w:val="24"/>
              </w:rPr>
            </w:pPr>
          </w:p>
        </w:tc>
        <w:tc>
          <w:tcPr>
            <w:tcW w:w="528"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9</w:t>
            </w:r>
          </w:p>
          <w:p w:rsidR="000D7229" w:rsidRPr="00DC6FA8" w:rsidRDefault="000D7229" w:rsidP="003B4C61">
            <w:pPr>
              <w:jc w:val="center"/>
              <w:rPr>
                <w:b/>
                <w:sz w:val="24"/>
                <w:szCs w:val="24"/>
              </w:rPr>
            </w:pP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9</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9</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9</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9</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9</w:t>
            </w:r>
          </w:p>
        </w:tc>
      </w:tr>
    </w:tbl>
    <w:p w:rsidR="000D7229" w:rsidRDefault="000D7229" w:rsidP="000D7229">
      <w:pPr>
        <w:pStyle w:val="a7"/>
        <w:rPr>
          <w:rFonts w:ascii="Times New Roman" w:hAnsi="Times New Roman"/>
          <w:sz w:val="28"/>
          <w:szCs w:val="28"/>
        </w:rPr>
      </w:pPr>
    </w:p>
    <w:p w:rsidR="000D7229" w:rsidRPr="008B4DAE" w:rsidRDefault="000D7229" w:rsidP="000D7229">
      <w:pPr>
        <w:pStyle w:val="a7"/>
        <w:ind w:left="567"/>
        <w:rPr>
          <w:rFonts w:ascii="Times New Roman" w:hAnsi="Times New Roman"/>
          <w:sz w:val="28"/>
          <w:szCs w:val="28"/>
        </w:rPr>
      </w:pPr>
      <w:r>
        <w:rPr>
          <w:rFonts w:ascii="Times New Roman" w:hAnsi="Times New Roman"/>
          <w:sz w:val="28"/>
          <w:szCs w:val="28"/>
        </w:rPr>
        <w:t xml:space="preserve">3.2. </w:t>
      </w:r>
      <w:r w:rsidRPr="008B4DAE">
        <w:rPr>
          <w:rFonts w:ascii="Times New Roman" w:hAnsi="Times New Roman"/>
          <w:sz w:val="28"/>
          <w:szCs w:val="28"/>
        </w:rPr>
        <w:t>Строку «Повышение качества формирования библиотечных фондов документами на различных видах носителей»изложить в следующей редакции:</w:t>
      </w:r>
    </w:p>
    <w:tbl>
      <w:tblPr>
        <w:tblW w:w="5044" w:type="pct"/>
        <w:tblInd w:w="359" w:type="dxa"/>
        <w:tblLayout w:type="fixed"/>
        <w:tblCellMar>
          <w:left w:w="75" w:type="dxa"/>
          <w:right w:w="75" w:type="dxa"/>
        </w:tblCellMar>
        <w:tblLook w:val="04A0"/>
      </w:tblPr>
      <w:tblGrid>
        <w:gridCol w:w="567"/>
        <w:gridCol w:w="2552"/>
        <w:gridCol w:w="1138"/>
        <w:gridCol w:w="1135"/>
        <w:gridCol w:w="3259"/>
        <w:gridCol w:w="707"/>
        <w:gridCol w:w="1556"/>
        <w:gridCol w:w="763"/>
        <w:gridCol w:w="763"/>
        <w:gridCol w:w="766"/>
        <w:gridCol w:w="763"/>
        <w:gridCol w:w="766"/>
      </w:tblGrid>
      <w:tr w:rsidR="000D7229" w:rsidRPr="004A7639" w:rsidTr="000D7229">
        <w:trPr>
          <w:trHeight w:val="800"/>
        </w:trPr>
        <w:tc>
          <w:tcPr>
            <w:tcW w:w="192"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N  </w:t>
            </w:r>
            <w:r w:rsidRPr="00DC6FA8">
              <w:rPr>
                <w:sz w:val="24"/>
                <w:szCs w:val="24"/>
              </w:rPr>
              <w:br/>
              <w:t>п/п</w:t>
            </w:r>
          </w:p>
        </w:tc>
        <w:tc>
          <w:tcPr>
            <w:tcW w:w="866"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Задачи,</w:t>
            </w:r>
            <w:r w:rsidR="003B4C61" w:rsidRPr="00DC6FA8">
              <w:rPr>
                <w:sz w:val="24"/>
                <w:szCs w:val="24"/>
              </w:rPr>
              <w:t xml:space="preserve"> </w:t>
            </w:r>
            <w:r w:rsidRPr="00DC6FA8">
              <w:rPr>
                <w:sz w:val="24"/>
                <w:szCs w:val="24"/>
              </w:rPr>
              <w:t>направленные на достижение</w:t>
            </w:r>
            <w:r w:rsidRPr="00DC6FA8">
              <w:rPr>
                <w:sz w:val="24"/>
                <w:szCs w:val="24"/>
              </w:rPr>
              <w:br/>
              <w:t>цели</w:t>
            </w:r>
          </w:p>
        </w:tc>
        <w:tc>
          <w:tcPr>
            <w:tcW w:w="771" w:type="pct"/>
            <w:gridSpan w:val="2"/>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Планируемый объем   </w:t>
            </w:r>
            <w:r w:rsidRPr="00DC6FA8">
              <w:rPr>
                <w:sz w:val="24"/>
                <w:szCs w:val="24"/>
              </w:rPr>
              <w:br/>
              <w:t xml:space="preserve">финансирования      </w:t>
            </w:r>
            <w:r w:rsidRPr="00DC6FA8">
              <w:rPr>
                <w:sz w:val="24"/>
                <w:szCs w:val="24"/>
              </w:rPr>
              <w:br/>
            </w:r>
            <w:r w:rsidRPr="00DC6FA8">
              <w:rPr>
                <w:sz w:val="24"/>
                <w:szCs w:val="24"/>
              </w:rPr>
              <w:lastRenderedPageBreak/>
              <w:t xml:space="preserve">на решение данной   </w:t>
            </w:r>
            <w:r w:rsidRPr="00DC6FA8">
              <w:rPr>
                <w:sz w:val="24"/>
                <w:szCs w:val="24"/>
              </w:rPr>
              <w:br/>
              <w:t>задачи (тыс. руб.)</w:t>
            </w:r>
          </w:p>
        </w:tc>
        <w:tc>
          <w:tcPr>
            <w:tcW w:w="1106"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Количественные</w:t>
            </w:r>
            <w:r w:rsidR="003B4C61" w:rsidRPr="00DC6FA8">
              <w:rPr>
                <w:sz w:val="24"/>
                <w:szCs w:val="24"/>
              </w:rPr>
              <w:t xml:space="preserve"> </w:t>
            </w:r>
            <w:r w:rsidRPr="00DC6FA8">
              <w:rPr>
                <w:sz w:val="24"/>
                <w:szCs w:val="24"/>
              </w:rPr>
              <w:t>целевые</w:t>
            </w:r>
            <w:r w:rsidR="003B4C61" w:rsidRPr="00DC6FA8">
              <w:rPr>
                <w:sz w:val="24"/>
                <w:szCs w:val="24"/>
              </w:rPr>
              <w:t xml:space="preserve"> </w:t>
            </w:r>
            <w:r w:rsidRPr="00DC6FA8">
              <w:rPr>
                <w:sz w:val="24"/>
                <w:szCs w:val="24"/>
              </w:rPr>
              <w:t>показатели,</w:t>
            </w:r>
            <w:r w:rsidR="003B4C61" w:rsidRPr="00DC6FA8">
              <w:rPr>
                <w:sz w:val="24"/>
                <w:szCs w:val="24"/>
              </w:rPr>
              <w:t xml:space="preserve"> </w:t>
            </w:r>
            <w:r w:rsidRPr="00DC6FA8">
              <w:rPr>
                <w:sz w:val="24"/>
                <w:szCs w:val="24"/>
              </w:rPr>
              <w:t>характеризующие</w:t>
            </w:r>
            <w:r w:rsidRPr="00DC6FA8">
              <w:rPr>
                <w:sz w:val="24"/>
                <w:szCs w:val="24"/>
              </w:rPr>
              <w:br/>
              <w:t>достижение целей и решение</w:t>
            </w:r>
            <w:r w:rsidRPr="00DC6FA8">
              <w:rPr>
                <w:sz w:val="24"/>
                <w:szCs w:val="24"/>
              </w:rPr>
              <w:br/>
            </w:r>
            <w:r w:rsidRPr="00DC6FA8">
              <w:rPr>
                <w:sz w:val="24"/>
                <w:szCs w:val="24"/>
              </w:rPr>
              <w:lastRenderedPageBreak/>
              <w:t>задач</w:t>
            </w:r>
          </w:p>
        </w:tc>
        <w:tc>
          <w:tcPr>
            <w:tcW w:w="240"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Еди-</w:t>
            </w:r>
          </w:p>
          <w:p w:rsidR="000D7229" w:rsidRPr="00DC6FA8" w:rsidRDefault="000D7229" w:rsidP="003B4C61">
            <w:pPr>
              <w:jc w:val="center"/>
              <w:rPr>
                <w:sz w:val="24"/>
                <w:szCs w:val="24"/>
              </w:rPr>
            </w:pPr>
            <w:r w:rsidRPr="00DC6FA8">
              <w:rPr>
                <w:sz w:val="24"/>
                <w:szCs w:val="24"/>
              </w:rPr>
              <w:t>ница</w:t>
            </w:r>
            <w:r w:rsidRPr="00DC6FA8">
              <w:rPr>
                <w:sz w:val="24"/>
                <w:szCs w:val="24"/>
              </w:rPr>
              <w:br/>
              <w:t>изме</w:t>
            </w:r>
            <w:r w:rsidRPr="00DC6FA8">
              <w:rPr>
                <w:sz w:val="24"/>
                <w:szCs w:val="24"/>
              </w:rPr>
              <w:lastRenderedPageBreak/>
              <w:t>-рения</w:t>
            </w:r>
          </w:p>
        </w:tc>
        <w:tc>
          <w:tcPr>
            <w:tcW w:w="528"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 xml:space="preserve">Базовое      </w:t>
            </w:r>
            <w:r w:rsidRPr="00DC6FA8">
              <w:rPr>
                <w:sz w:val="24"/>
                <w:szCs w:val="24"/>
              </w:rPr>
              <w:br/>
              <w:t xml:space="preserve">значение     </w:t>
            </w:r>
            <w:r w:rsidRPr="00DC6FA8">
              <w:rPr>
                <w:sz w:val="24"/>
                <w:szCs w:val="24"/>
              </w:rPr>
              <w:br/>
              <w:t xml:space="preserve">показателя   </w:t>
            </w:r>
            <w:r w:rsidRPr="00DC6FA8">
              <w:rPr>
                <w:sz w:val="24"/>
                <w:szCs w:val="24"/>
              </w:rPr>
              <w:lastRenderedPageBreak/>
              <w:t xml:space="preserve">(на начало   </w:t>
            </w:r>
            <w:r w:rsidRPr="00DC6FA8">
              <w:rPr>
                <w:sz w:val="24"/>
                <w:szCs w:val="24"/>
              </w:rPr>
              <w:br/>
              <w:t>реализации   подпрограммы)</w:t>
            </w:r>
          </w:p>
        </w:tc>
        <w:tc>
          <w:tcPr>
            <w:tcW w:w="1297" w:type="pct"/>
            <w:gridSpan w:val="5"/>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Планируемое значение показателя по годамреализации</w:t>
            </w:r>
          </w:p>
        </w:tc>
      </w:tr>
      <w:tr w:rsidR="000D7229" w:rsidRPr="004A7639" w:rsidTr="000D7229">
        <w:trPr>
          <w:trHeight w:val="547"/>
        </w:trPr>
        <w:tc>
          <w:tcPr>
            <w:tcW w:w="192"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Бюджет    </w:t>
            </w:r>
            <w:r w:rsidRPr="00DC6FA8">
              <w:rPr>
                <w:sz w:val="24"/>
                <w:szCs w:val="24"/>
              </w:rPr>
              <w:br/>
              <w:t>района</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Другие   </w:t>
            </w:r>
            <w:r w:rsidRPr="00DC6FA8">
              <w:rPr>
                <w:sz w:val="24"/>
                <w:szCs w:val="24"/>
              </w:rPr>
              <w:br/>
              <w:t>источники</w:t>
            </w: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2019</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2020</w:t>
            </w:r>
          </w:p>
          <w:p w:rsidR="000D7229" w:rsidRPr="00DC6FA8" w:rsidRDefault="000D7229" w:rsidP="003B4C61">
            <w:pPr>
              <w:jc w:val="center"/>
              <w:rPr>
                <w:sz w:val="24"/>
                <w:szCs w:val="24"/>
              </w:rPr>
            </w:pPr>
            <w:r w:rsidRPr="00DC6FA8">
              <w:rPr>
                <w:sz w:val="24"/>
                <w:szCs w:val="24"/>
              </w:rPr>
              <w:t>год</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2021</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2022</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2023</w:t>
            </w:r>
          </w:p>
          <w:p w:rsidR="000D7229" w:rsidRPr="00DC6FA8" w:rsidRDefault="000D7229" w:rsidP="003B4C61">
            <w:pPr>
              <w:jc w:val="center"/>
              <w:rPr>
                <w:sz w:val="24"/>
                <w:szCs w:val="24"/>
              </w:rPr>
            </w:pPr>
            <w:r w:rsidRPr="00DC6FA8">
              <w:rPr>
                <w:sz w:val="24"/>
                <w:szCs w:val="24"/>
              </w:rPr>
              <w:t>год</w:t>
            </w:r>
          </w:p>
        </w:tc>
      </w:tr>
      <w:tr w:rsidR="000D7229" w:rsidRPr="000A4816" w:rsidTr="000D7229">
        <w:trPr>
          <w:trHeight w:val="1251"/>
        </w:trPr>
        <w:tc>
          <w:tcPr>
            <w:tcW w:w="192"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2. </w:t>
            </w:r>
          </w:p>
        </w:tc>
        <w:tc>
          <w:tcPr>
            <w:tcW w:w="86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Повышение качества формирования библиотечных фондов документами на различных видах носителей.</w:t>
            </w:r>
          </w:p>
        </w:tc>
        <w:tc>
          <w:tcPr>
            <w:tcW w:w="38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440,3</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3964,1*</w:t>
            </w:r>
          </w:p>
        </w:tc>
        <w:tc>
          <w:tcPr>
            <w:tcW w:w="1106"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Количество посещений библиотек (на одного жителя в год)</w:t>
            </w:r>
          </w:p>
        </w:tc>
        <w:tc>
          <w:tcPr>
            <w:tcW w:w="24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Ед.</w:t>
            </w:r>
          </w:p>
          <w:p w:rsidR="000D7229" w:rsidRPr="00DC6FA8" w:rsidRDefault="000D7229" w:rsidP="003B4C61">
            <w:pPr>
              <w:rPr>
                <w:sz w:val="24"/>
                <w:szCs w:val="24"/>
              </w:rPr>
            </w:pPr>
          </w:p>
        </w:tc>
        <w:tc>
          <w:tcPr>
            <w:tcW w:w="528"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1,57</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1,6</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1,6</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1,6</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1,6</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1,6</w:t>
            </w:r>
          </w:p>
        </w:tc>
      </w:tr>
    </w:tbl>
    <w:p w:rsidR="000D7229" w:rsidRPr="00617781" w:rsidRDefault="000D7229" w:rsidP="000D7229">
      <w:pPr>
        <w:ind w:left="709"/>
        <w:rPr>
          <w:bCs/>
          <w:sz w:val="24"/>
          <w:szCs w:val="24"/>
        </w:rPr>
      </w:pPr>
      <w:r w:rsidRPr="00617781">
        <w:rPr>
          <w:bCs/>
          <w:sz w:val="24"/>
          <w:szCs w:val="24"/>
        </w:rPr>
        <w:t>*При условии финансирования из областного (федерального</w:t>
      </w:r>
      <w:r>
        <w:rPr>
          <w:bCs/>
          <w:sz w:val="24"/>
          <w:szCs w:val="24"/>
        </w:rPr>
        <w:t>)</w:t>
      </w:r>
      <w:r w:rsidRPr="00617781">
        <w:rPr>
          <w:bCs/>
          <w:sz w:val="24"/>
          <w:szCs w:val="24"/>
        </w:rPr>
        <w:t xml:space="preserve"> бюджета</w:t>
      </w:r>
    </w:p>
    <w:p w:rsidR="000D7229" w:rsidRDefault="000D7229" w:rsidP="000D7229">
      <w:pPr>
        <w:pStyle w:val="a7"/>
        <w:rPr>
          <w:rFonts w:ascii="Times New Roman" w:hAnsi="Times New Roman"/>
          <w:color w:val="FF0000"/>
          <w:sz w:val="16"/>
          <w:szCs w:val="16"/>
        </w:rPr>
      </w:pPr>
    </w:p>
    <w:p w:rsidR="000D7229" w:rsidRPr="00892CBC" w:rsidRDefault="000D7229" w:rsidP="000D7229">
      <w:pPr>
        <w:pStyle w:val="a7"/>
        <w:ind w:left="567"/>
        <w:rPr>
          <w:rFonts w:ascii="Times New Roman" w:hAnsi="Times New Roman"/>
          <w:sz w:val="28"/>
          <w:szCs w:val="28"/>
        </w:rPr>
      </w:pPr>
      <w:r w:rsidRPr="00892CBC">
        <w:rPr>
          <w:rFonts w:ascii="Times New Roman" w:hAnsi="Times New Roman"/>
          <w:sz w:val="28"/>
          <w:szCs w:val="28"/>
        </w:rPr>
        <w:t>3.3. Строку «Сохранение и привлечение квалифицированных кадров» изложить в следующей редакции:</w:t>
      </w:r>
    </w:p>
    <w:tbl>
      <w:tblPr>
        <w:tblW w:w="5044" w:type="pct"/>
        <w:tblInd w:w="359" w:type="dxa"/>
        <w:tblLayout w:type="fixed"/>
        <w:tblCellMar>
          <w:left w:w="75" w:type="dxa"/>
          <w:right w:w="75" w:type="dxa"/>
        </w:tblCellMar>
        <w:tblLook w:val="04A0"/>
      </w:tblPr>
      <w:tblGrid>
        <w:gridCol w:w="567"/>
        <w:gridCol w:w="2552"/>
        <w:gridCol w:w="1138"/>
        <w:gridCol w:w="1135"/>
        <w:gridCol w:w="3259"/>
        <w:gridCol w:w="707"/>
        <w:gridCol w:w="1556"/>
        <w:gridCol w:w="763"/>
        <w:gridCol w:w="763"/>
        <w:gridCol w:w="766"/>
        <w:gridCol w:w="763"/>
        <w:gridCol w:w="766"/>
      </w:tblGrid>
      <w:tr w:rsidR="000D7229" w:rsidRPr="00DC6FA8" w:rsidTr="000D7229">
        <w:trPr>
          <w:trHeight w:val="800"/>
        </w:trPr>
        <w:tc>
          <w:tcPr>
            <w:tcW w:w="192"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N  </w:t>
            </w:r>
            <w:r w:rsidRPr="00DC6FA8">
              <w:rPr>
                <w:sz w:val="24"/>
                <w:szCs w:val="24"/>
              </w:rPr>
              <w:br/>
              <w:t>п/п</w:t>
            </w:r>
          </w:p>
        </w:tc>
        <w:tc>
          <w:tcPr>
            <w:tcW w:w="866"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Задачи,направленные на достижение</w:t>
            </w:r>
            <w:r w:rsidRPr="00DC6FA8">
              <w:rPr>
                <w:sz w:val="24"/>
                <w:szCs w:val="24"/>
              </w:rPr>
              <w:br/>
              <w:t>цели</w:t>
            </w:r>
          </w:p>
        </w:tc>
        <w:tc>
          <w:tcPr>
            <w:tcW w:w="771" w:type="pct"/>
            <w:gridSpan w:val="2"/>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Планируемый объем   </w:t>
            </w:r>
            <w:r w:rsidRPr="00DC6FA8">
              <w:rPr>
                <w:sz w:val="24"/>
                <w:szCs w:val="24"/>
              </w:rPr>
              <w:br/>
              <w:t xml:space="preserve">финансирования      </w:t>
            </w:r>
            <w:r w:rsidRPr="00DC6FA8">
              <w:rPr>
                <w:sz w:val="24"/>
                <w:szCs w:val="24"/>
              </w:rPr>
              <w:br/>
              <w:t xml:space="preserve">на решение данной   </w:t>
            </w:r>
            <w:r w:rsidRPr="00DC6FA8">
              <w:rPr>
                <w:sz w:val="24"/>
                <w:szCs w:val="24"/>
              </w:rPr>
              <w:br/>
              <w:t>задачи (тыс. руб.)</w:t>
            </w:r>
          </w:p>
        </w:tc>
        <w:tc>
          <w:tcPr>
            <w:tcW w:w="1106"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Количественные</w:t>
            </w:r>
            <w:r w:rsidR="00BE2ED3" w:rsidRPr="00DC6FA8">
              <w:rPr>
                <w:sz w:val="24"/>
                <w:szCs w:val="24"/>
              </w:rPr>
              <w:t xml:space="preserve"> </w:t>
            </w:r>
            <w:r w:rsidRPr="00DC6FA8">
              <w:rPr>
                <w:sz w:val="24"/>
                <w:szCs w:val="24"/>
              </w:rPr>
              <w:t>целевые</w:t>
            </w:r>
            <w:r w:rsidR="00BE2ED3" w:rsidRPr="00DC6FA8">
              <w:rPr>
                <w:sz w:val="24"/>
                <w:szCs w:val="24"/>
              </w:rPr>
              <w:t xml:space="preserve"> </w:t>
            </w:r>
            <w:r w:rsidRPr="00DC6FA8">
              <w:rPr>
                <w:sz w:val="24"/>
                <w:szCs w:val="24"/>
              </w:rPr>
              <w:t>показатели,</w:t>
            </w:r>
            <w:r w:rsidR="00740152" w:rsidRPr="00DC6FA8">
              <w:rPr>
                <w:sz w:val="24"/>
                <w:szCs w:val="24"/>
              </w:rPr>
              <w:t xml:space="preserve"> </w:t>
            </w:r>
            <w:r w:rsidRPr="00DC6FA8">
              <w:rPr>
                <w:sz w:val="24"/>
                <w:szCs w:val="24"/>
              </w:rPr>
              <w:t>характеризующие</w:t>
            </w:r>
            <w:r w:rsidRPr="00DC6FA8">
              <w:rPr>
                <w:sz w:val="24"/>
                <w:szCs w:val="24"/>
              </w:rPr>
              <w:br/>
              <w:t>достижение целей и решение</w:t>
            </w:r>
            <w:r w:rsidRPr="00DC6FA8">
              <w:rPr>
                <w:sz w:val="24"/>
                <w:szCs w:val="24"/>
              </w:rPr>
              <w:br/>
              <w:t>задач</w:t>
            </w:r>
          </w:p>
        </w:tc>
        <w:tc>
          <w:tcPr>
            <w:tcW w:w="240"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Еди-</w:t>
            </w:r>
          </w:p>
          <w:p w:rsidR="000D7229" w:rsidRPr="00DC6FA8" w:rsidRDefault="000D7229" w:rsidP="003B4C61">
            <w:pPr>
              <w:jc w:val="center"/>
              <w:rPr>
                <w:sz w:val="24"/>
                <w:szCs w:val="24"/>
              </w:rPr>
            </w:pPr>
            <w:r w:rsidRPr="00DC6FA8">
              <w:rPr>
                <w:sz w:val="24"/>
                <w:szCs w:val="24"/>
              </w:rPr>
              <w:t>ница</w:t>
            </w:r>
            <w:r w:rsidRPr="00DC6FA8">
              <w:rPr>
                <w:sz w:val="24"/>
                <w:szCs w:val="24"/>
              </w:rPr>
              <w:br/>
              <w:t>изме-рения</w:t>
            </w:r>
          </w:p>
        </w:tc>
        <w:tc>
          <w:tcPr>
            <w:tcW w:w="528"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Базовое      </w:t>
            </w:r>
            <w:r w:rsidRPr="00DC6FA8">
              <w:rPr>
                <w:sz w:val="24"/>
                <w:szCs w:val="24"/>
              </w:rPr>
              <w:br/>
              <w:t xml:space="preserve">значение     </w:t>
            </w:r>
            <w:r w:rsidRPr="00DC6FA8">
              <w:rPr>
                <w:sz w:val="24"/>
                <w:szCs w:val="24"/>
              </w:rPr>
              <w:br/>
              <w:t xml:space="preserve">показателя   (на начало   </w:t>
            </w:r>
            <w:r w:rsidRPr="00DC6FA8">
              <w:rPr>
                <w:sz w:val="24"/>
                <w:szCs w:val="24"/>
              </w:rPr>
              <w:br/>
              <w:t>реализации   подпрограммы)</w:t>
            </w:r>
          </w:p>
        </w:tc>
        <w:tc>
          <w:tcPr>
            <w:tcW w:w="1297" w:type="pct"/>
            <w:gridSpan w:val="5"/>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Планируемое значение показателя по годамреализации</w:t>
            </w:r>
          </w:p>
        </w:tc>
      </w:tr>
      <w:tr w:rsidR="000D7229" w:rsidRPr="00DC6FA8" w:rsidTr="000D7229">
        <w:trPr>
          <w:trHeight w:val="547"/>
        </w:trPr>
        <w:tc>
          <w:tcPr>
            <w:tcW w:w="192"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Бюджет    </w:t>
            </w:r>
            <w:r w:rsidRPr="00DC6FA8">
              <w:rPr>
                <w:sz w:val="24"/>
                <w:szCs w:val="24"/>
              </w:rPr>
              <w:br/>
              <w:t>района</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Другие   </w:t>
            </w:r>
            <w:r w:rsidRPr="00DC6FA8">
              <w:rPr>
                <w:sz w:val="24"/>
                <w:szCs w:val="24"/>
              </w:rPr>
              <w:br/>
              <w:t>источники</w:t>
            </w: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2019</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2020</w:t>
            </w:r>
          </w:p>
          <w:p w:rsidR="000D7229" w:rsidRPr="00DC6FA8" w:rsidRDefault="000D7229" w:rsidP="003B4C61">
            <w:pPr>
              <w:jc w:val="center"/>
              <w:rPr>
                <w:sz w:val="24"/>
                <w:szCs w:val="24"/>
              </w:rPr>
            </w:pPr>
            <w:r w:rsidRPr="00DC6FA8">
              <w:rPr>
                <w:sz w:val="24"/>
                <w:szCs w:val="24"/>
              </w:rPr>
              <w:t>год</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2021</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2022</w:t>
            </w:r>
          </w:p>
          <w:p w:rsidR="000D7229" w:rsidRPr="00DC6FA8" w:rsidRDefault="000D7229" w:rsidP="003B4C61">
            <w:pPr>
              <w:jc w:val="center"/>
              <w:rPr>
                <w:sz w:val="24"/>
                <w:szCs w:val="24"/>
              </w:rPr>
            </w:pPr>
            <w:r w:rsidRPr="00DC6FA8">
              <w:rPr>
                <w:sz w:val="24"/>
                <w:szCs w:val="24"/>
              </w:rPr>
              <w:t>год</w:t>
            </w:r>
          </w:p>
        </w:tc>
        <w:tc>
          <w:tcPr>
            <w:tcW w:w="259"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2023</w:t>
            </w:r>
          </w:p>
          <w:p w:rsidR="000D7229" w:rsidRPr="00DC6FA8" w:rsidRDefault="000D7229" w:rsidP="003B4C61">
            <w:pPr>
              <w:jc w:val="center"/>
              <w:rPr>
                <w:sz w:val="24"/>
                <w:szCs w:val="24"/>
              </w:rPr>
            </w:pPr>
            <w:r w:rsidRPr="00DC6FA8">
              <w:rPr>
                <w:sz w:val="24"/>
                <w:szCs w:val="24"/>
              </w:rPr>
              <w:t>год</w:t>
            </w:r>
          </w:p>
        </w:tc>
      </w:tr>
      <w:tr w:rsidR="000D7229" w:rsidRPr="00DC6FA8" w:rsidTr="000D7229">
        <w:trPr>
          <w:trHeight w:val="1251"/>
        </w:trPr>
        <w:tc>
          <w:tcPr>
            <w:tcW w:w="192"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4. </w:t>
            </w:r>
          </w:p>
        </w:tc>
        <w:tc>
          <w:tcPr>
            <w:tcW w:w="86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Сохранение и привлечение квалифицированных кадров.</w:t>
            </w:r>
          </w:p>
        </w:tc>
        <w:tc>
          <w:tcPr>
            <w:tcW w:w="386"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32 968,5</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32 968,5</w:t>
            </w:r>
          </w:p>
        </w:tc>
        <w:tc>
          <w:tcPr>
            <w:tcW w:w="1106"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Соотношение уровня средней заработной платы работников муниципальных библиотек к средней заработной плате в Ленинградской области</w:t>
            </w:r>
          </w:p>
        </w:tc>
        <w:tc>
          <w:tcPr>
            <w:tcW w:w="24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w:t>
            </w:r>
          </w:p>
        </w:tc>
        <w:tc>
          <w:tcPr>
            <w:tcW w:w="528"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99</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100</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100</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100</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100</w:t>
            </w:r>
          </w:p>
        </w:tc>
        <w:tc>
          <w:tcPr>
            <w:tcW w:w="259"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100</w:t>
            </w:r>
          </w:p>
        </w:tc>
      </w:tr>
    </w:tbl>
    <w:p w:rsidR="000D7229" w:rsidRDefault="000D7229" w:rsidP="000D7229">
      <w:pPr>
        <w:pStyle w:val="a7"/>
        <w:rPr>
          <w:rFonts w:ascii="Times New Roman" w:hAnsi="Times New Roman"/>
          <w:color w:val="FF0000"/>
          <w:sz w:val="16"/>
          <w:szCs w:val="16"/>
        </w:rPr>
      </w:pPr>
    </w:p>
    <w:p w:rsidR="000D7229" w:rsidRDefault="000D7229" w:rsidP="000D7229">
      <w:pPr>
        <w:pStyle w:val="a7"/>
        <w:rPr>
          <w:rFonts w:ascii="Times New Roman" w:hAnsi="Times New Roman"/>
          <w:color w:val="FF0000"/>
          <w:sz w:val="16"/>
          <w:szCs w:val="16"/>
        </w:rPr>
      </w:pPr>
    </w:p>
    <w:p w:rsidR="000D7229" w:rsidRPr="00DC6FA8" w:rsidRDefault="000D7229" w:rsidP="000D7229">
      <w:pPr>
        <w:pStyle w:val="a7"/>
        <w:tabs>
          <w:tab w:val="left" w:pos="426"/>
        </w:tabs>
        <w:ind w:left="567" w:hanging="141"/>
        <w:rPr>
          <w:rFonts w:ascii="Times New Roman" w:hAnsi="Times New Roman"/>
          <w:sz w:val="28"/>
          <w:szCs w:val="28"/>
        </w:rPr>
      </w:pPr>
      <w:r w:rsidRPr="00DC6FA8">
        <w:rPr>
          <w:rFonts w:ascii="Times New Roman" w:hAnsi="Times New Roman"/>
          <w:sz w:val="28"/>
          <w:szCs w:val="28"/>
        </w:rPr>
        <w:lastRenderedPageBreak/>
        <w:t>3.4. Добавить строки:«5. Повышение уровня доступности библиотек и услуг для лиц с ограниченными возможностями» и «6. Укрепление и совершенствование материально-технической базы подразделений МКУК «ЦМБ», в целях повышения эффективности деятельности»</w:t>
      </w:r>
      <w:r w:rsidR="00D60232" w:rsidRPr="00DC6FA8">
        <w:rPr>
          <w:rFonts w:ascii="Times New Roman" w:hAnsi="Times New Roman"/>
          <w:sz w:val="28"/>
          <w:szCs w:val="28"/>
        </w:rPr>
        <w:t xml:space="preserve"> и изложить их в следующей редакции</w:t>
      </w:r>
      <w:r w:rsidRPr="00DC6FA8">
        <w:rPr>
          <w:rFonts w:ascii="Times New Roman" w:hAnsi="Times New Roman"/>
          <w:sz w:val="28"/>
          <w:szCs w:val="28"/>
        </w:rPr>
        <w:t>:</w:t>
      </w:r>
    </w:p>
    <w:tbl>
      <w:tblPr>
        <w:tblW w:w="5038" w:type="pct"/>
        <w:tblInd w:w="359" w:type="dxa"/>
        <w:tblLayout w:type="fixed"/>
        <w:tblCellMar>
          <w:left w:w="75" w:type="dxa"/>
          <w:right w:w="75" w:type="dxa"/>
        </w:tblCellMar>
        <w:tblLook w:val="04A0"/>
      </w:tblPr>
      <w:tblGrid>
        <w:gridCol w:w="569"/>
        <w:gridCol w:w="3259"/>
        <w:gridCol w:w="1133"/>
        <w:gridCol w:w="1133"/>
        <w:gridCol w:w="2837"/>
        <w:gridCol w:w="992"/>
        <w:gridCol w:w="995"/>
        <w:gridCol w:w="768"/>
        <w:gridCol w:w="765"/>
        <w:gridCol w:w="765"/>
        <w:gridCol w:w="765"/>
        <w:gridCol w:w="736"/>
      </w:tblGrid>
      <w:tr w:rsidR="000D7229" w:rsidRPr="00DC6FA8" w:rsidTr="00D60232">
        <w:trPr>
          <w:trHeight w:val="800"/>
        </w:trPr>
        <w:tc>
          <w:tcPr>
            <w:tcW w:w="193"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N  </w:t>
            </w:r>
            <w:r w:rsidRPr="00DC6FA8">
              <w:rPr>
                <w:sz w:val="24"/>
                <w:szCs w:val="24"/>
              </w:rPr>
              <w:br/>
              <w:t>п/п</w:t>
            </w:r>
          </w:p>
        </w:tc>
        <w:tc>
          <w:tcPr>
            <w:tcW w:w="1107"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Задачи,</w:t>
            </w:r>
            <w:r w:rsidR="00BE2ED3" w:rsidRPr="00DC6FA8">
              <w:rPr>
                <w:sz w:val="24"/>
                <w:szCs w:val="24"/>
              </w:rPr>
              <w:t xml:space="preserve"> </w:t>
            </w:r>
            <w:r w:rsidRPr="00DC6FA8">
              <w:rPr>
                <w:sz w:val="24"/>
                <w:szCs w:val="24"/>
              </w:rPr>
              <w:t>направленные на достижение</w:t>
            </w:r>
            <w:r w:rsidRPr="00DC6FA8">
              <w:rPr>
                <w:sz w:val="24"/>
                <w:szCs w:val="24"/>
              </w:rPr>
              <w:br/>
              <w:t>цели</w:t>
            </w:r>
          </w:p>
        </w:tc>
        <w:tc>
          <w:tcPr>
            <w:tcW w:w="770" w:type="pct"/>
            <w:gridSpan w:val="2"/>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Планируемый объем   </w:t>
            </w:r>
            <w:r w:rsidRPr="00DC6FA8">
              <w:rPr>
                <w:sz w:val="24"/>
                <w:szCs w:val="24"/>
              </w:rPr>
              <w:br/>
              <w:t xml:space="preserve">финансирования      </w:t>
            </w:r>
            <w:r w:rsidRPr="00DC6FA8">
              <w:rPr>
                <w:sz w:val="24"/>
                <w:szCs w:val="24"/>
              </w:rPr>
              <w:br/>
              <w:t xml:space="preserve">на решение данной   </w:t>
            </w:r>
            <w:r w:rsidRPr="00DC6FA8">
              <w:rPr>
                <w:sz w:val="24"/>
                <w:szCs w:val="24"/>
              </w:rPr>
              <w:br/>
              <w:t>задачи (тыс. руб.)</w:t>
            </w:r>
          </w:p>
        </w:tc>
        <w:tc>
          <w:tcPr>
            <w:tcW w:w="964"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Количественные</w:t>
            </w:r>
            <w:r w:rsidR="00BE2ED3" w:rsidRPr="00DC6FA8">
              <w:rPr>
                <w:sz w:val="24"/>
                <w:szCs w:val="24"/>
              </w:rPr>
              <w:t xml:space="preserve"> </w:t>
            </w:r>
            <w:r w:rsidRPr="00DC6FA8">
              <w:rPr>
                <w:sz w:val="24"/>
                <w:szCs w:val="24"/>
              </w:rPr>
              <w:t>целевые</w:t>
            </w:r>
            <w:r w:rsidR="00BE2ED3" w:rsidRPr="00DC6FA8">
              <w:rPr>
                <w:sz w:val="24"/>
                <w:szCs w:val="24"/>
              </w:rPr>
              <w:t xml:space="preserve"> </w:t>
            </w:r>
            <w:r w:rsidRPr="00DC6FA8">
              <w:rPr>
                <w:sz w:val="24"/>
                <w:szCs w:val="24"/>
              </w:rPr>
              <w:t>показатели,</w:t>
            </w:r>
            <w:r w:rsidR="00BE2ED3" w:rsidRPr="00DC6FA8">
              <w:rPr>
                <w:sz w:val="24"/>
                <w:szCs w:val="24"/>
              </w:rPr>
              <w:t xml:space="preserve"> </w:t>
            </w:r>
            <w:r w:rsidRPr="00DC6FA8">
              <w:rPr>
                <w:sz w:val="24"/>
                <w:szCs w:val="24"/>
              </w:rPr>
              <w:t>характеризующие</w:t>
            </w:r>
            <w:r w:rsidRPr="00DC6FA8">
              <w:rPr>
                <w:sz w:val="24"/>
                <w:szCs w:val="24"/>
              </w:rPr>
              <w:br/>
              <w:t>достижение целей и решение</w:t>
            </w:r>
            <w:r w:rsidRPr="00DC6FA8">
              <w:rPr>
                <w:sz w:val="24"/>
                <w:szCs w:val="24"/>
              </w:rPr>
              <w:br/>
              <w:t>задач</w:t>
            </w:r>
          </w:p>
        </w:tc>
        <w:tc>
          <w:tcPr>
            <w:tcW w:w="337"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Еди-</w:t>
            </w:r>
          </w:p>
          <w:p w:rsidR="000D7229" w:rsidRPr="00DC6FA8" w:rsidRDefault="000D7229" w:rsidP="003B4C61">
            <w:pPr>
              <w:jc w:val="center"/>
              <w:rPr>
                <w:sz w:val="24"/>
                <w:szCs w:val="24"/>
              </w:rPr>
            </w:pPr>
            <w:r w:rsidRPr="00DC6FA8">
              <w:rPr>
                <w:sz w:val="24"/>
                <w:szCs w:val="24"/>
              </w:rPr>
              <w:t>ница</w:t>
            </w:r>
            <w:r w:rsidRPr="00DC6FA8">
              <w:rPr>
                <w:sz w:val="24"/>
                <w:szCs w:val="24"/>
              </w:rPr>
              <w:br/>
              <w:t>изме-рения</w:t>
            </w:r>
          </w:p>
        </w:tc>
        <w:tc>
          <w:tcPr>
            <w:tcW w:w="338" w:type="pct"/>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Базовоезначение     </w:t>
            </w:r>
            <w:r w:rsidRPr="00DC6FA8">
              <w:rPr>
                <w:sz w:val="24"/>
                <w:szCs w:val="24"/>
              </w:rPr>
              <w:br/>
              <w:t>показателя   (на началореализации   подпрограммы)</w:t>
            </w:r>
          </w:p>
        </w:tc>
        <w:tc>
          <w:tcPr>
            <w:tcW w:w="1291" w:type="pct"/>
            <w:gridSpan w:val="5"/>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Планируемое значение показателя по годамреализации</w:t>
            </w:r>
          </w:p>
        </w:tc>
      </w:tr>
      <w:tr w:rsidR="00D60232" w:rsidRPr="00DC6FA8" w:rsidTr="00D60232">
        <w:trPr>
          <w:trHeight w:val="453"/>
        </w:trPr>
        <w:tc>
          <w:tcPr>
            <w:tcW w:w="193"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Бюджет    </w:t>
            </w:r>
            <w:r w:rsidRPr="00DC6FA8">
              <w:rPr>
                <w:sz w:val="24"/>
                <w:szCs w:val="24"/>
              </w:rPr>
              <w:br/>
              <w:t>района</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Другие   </w:t>
            </w:r>
            <w:r w:rsidRPr="00DC6FA8">
              <w:rPr>
                <w:sz w:val="24"/>
                <w:szCs w:val="24"/>
              </w:rPr>
              <w:br/>
              <w:t>источники</w:t>
            </w:r>
          </w:p>
        </w:tc>
        <w:tc>
          <w:tcPr>
            <w:tcW w:w="964"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61"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2019</w:t>
            </w:r>
          </w:p>
          <w:p w:rsidR="000D7229" w:rsidRPr="00DC6FA8" w:rsidRDefault="000D7229" w:rsidP="003B4C61">
            <w:pPr>
              <w:jc w:val="center"/>
              <w:rPr>
                <w:sz w:val="24"/>
                <w:szCs w:val="24"/>
              </w:rPr>
            </w:pPr>
            <w:r w:rsidRPr="00DC6FA8">
              <w:rPr>
                <w:sz w:val="24"/>
                <w:szCs w:val="24"/>
              </w:rPr>
              <w:t>год</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2020</w:t>
            </w:r>
          </w:p>
          <w:p w:rsidR="000D7229" w:rsidRPr="00DC6FA8" w:rsidRDefault="000D7229" w:rsidP="003B4C61">
            <w:pPr>
              <w:jc w:val="center"/>
              <w:rPr>
                <w:sz w:val="24"/>
                <w:szCs w:val="24"/>
              </w:rPr>
            </w:pPr>
            <w:r w:rsidRPr="00DC6FA8">
              <w:rPr>
                <w:sz w:val="24"/>
                <w:szCs w:val="24"/>
              </w:rPr>
              <w:t>год</w:t>
            </w:r>
          </w:p>
        </w:tc>
        <w:tc>
          <w:tcPr>
            <w:tcW w:w="260"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2021</w:t>
            </w:r>
          </w:p>
          <w:p w:rsidR="000D7229" w:rsidRPr="00DC6FA8" w:rsidRDefault="000D7229" w:rsidP="003B4C61">
            <w:pPr>
              <w:jc w:val="center"/>
              <w:rPr>
                <w:sz w:val="24"/>
                <w:szCs w:val="24"/>
              </w:rPr>
            </w:pPr>
            <w:r w:rsidRPr="00DC6FA8">
              <w:rPr>
                <w:sz w:val="24"/>
                <w:szCs w:val="24"/>
              </w:rPr>
              <w:t>год</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2022</w:t>
            </w:r>
          </w:p>
          <w:p w:rsidR="000D7229" w:rsidRPr="00DC6FA8" w:rsidRDefault="000D7229" w:rsidP="003B4C61">
            <w:pPr>
              <w:jc w:val="center"/>
              <w:rPr>
                <w:sz w:val="24"/>
                <w:szCs w:val="24"/>
              </w:rPr>
            </w:pPr>
            <w:r w:rsidRPr="00DC6FA8">
              <w:rPr>
                <w:sz w:val="24"/>
                <w:szCs w:val="24"/>
              </w:rPr>
              <w:t>год</w:t>
            </w:r>
          </w:p>
        </w:tc>
        <w:tc>
          <w:tcPr>
            <w:tcW w:w="25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2023</w:t>
            </w:r>
          </w:p>
          <w:p w:rsidR="000D7229" w:rsidRPr="00DC6FA8" w:rsidRDefault="000D7229" w:rsidP="003B4C61">
            <w:pPr>
              <w:jc w:val="center"/>
              <w:rPr>
                <w:sz w:val="24"/>
                <w:szCs w:val="24"/>
              </w:rPr>
            </w:pPr>
            <w:r w:rsidRPr="00DC6FA8">
              <w:rPr>
                <w:sz w:val="24"/>
                <w:szCs w:val="24"/>
              </w:rPr>
              <w:t>год</w:t>
            </w:r>
          </w:p>
        </w:tc>
      </w:tr>
      <w:tr w:rsidR="00D60232" w:rsidRPr="00DC6FA8" w:rsidTr="00D60232">
        <w:tc>
          <w:tcPr>
            <w:tcW w:w="193"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5.</w:t>
            </w:r>
          </w:p>
        </w:tc>
        <w:tc>
          <w:tcPr>
            <w:tcW w:w="1107"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Повышение уровня доступности библиотек и услуг для лиц с ограниченными возможностями</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30,0</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B2902" w:rsidP="003B4C61">
            <w:pPr>
              <w:jc w:val="right"/>
              <w:rPr>
                <w:sz w:val="24"/>
                <w:szCs w:val="24"/>
              </w:rPr>
            </w:pPr>
            <w:r w:rsidRPr="00DC6FA8">
              <w:rPr>
                <w:sz w:val="24"/>
                <w:szCs w:val="24"/>
              </w:rPr>
              <w:t>27</w:t>
            </w:r>
            <w:r w:rsidR="000D7229" w:rsidRPr="00DC6FA8">
              <w:rPr>
                <w:sz w:val="24"/>
                <w:szCs w:val="24"/>
              </w:rPr>
              <w:t>0,0</w:t>
            </w:r>
          </w:p>
        </w:tc>
        <w:tc>
          <w:tcPr>
            <w:tcW w:w="964"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Количество библиотек МКУК «ЦМБ» адаптированных для доступа инвалидов и МГН</w:t>
            </w:r>
          </w:p>
        </w:tc>
        <w:tc>
          <w:tcPr>
            <w:tcW w:w="337"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Ед.</w:t>
            </w:r>
          </w:p>
        </w:tc>
        <w:tc>
          <w:tcPr>
            <w:tcW w:w="338"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61"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1</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5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r>
      <w:tr w:rsidR="00D60232" w:rsidRPr="00DC6FA8" w:rsidTr="00D60232">
        <w:trPr>
          <w:trHeight w:val="742"/>
        </w:trPr>
        <w:tc>
          <w:tcPr>
            <w:tcW w:w="193"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6. </w:t>
            </w:r>
          </w:p>
        </w:tc>
        <w:tc>
          <w:tcPr>
            <w:tcW w:w="1107"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Укрепление и совершенствование материально-технической базы подразделений МКУК «ЦМБ», в целях повышения эффективности деятельности.</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25,9</w:t>
            </w:r>
          </w:p>
        </w:tc>
        <w:tc>
          <w:tcPr>
            <w:tcW w:w="385" w:type="pc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right"/>
              <w:rPr>
                <w:sz w:val="24"/>
                <w:szCs w:val="24"/>
              </w:rPr>
            </w:pPr>
            <w:r w:rsidRPr="00DC6FA8">
              <w:rPr>
                <w:sz w:val="24"/>
                <w:szCs w:val="24"/>
              </w:rPr>
              <w:t>0,0</w:t>
            </w:r>
          </w:p>
        </w:tc>
        <w:tc>
          <w:tcPr>
            <w:tcW w:w="964"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iCs/>
                <w:sz w:val="24"/>
                <w:szCs w:val="24"/>
              </w:rPr>
            </w:pPr>
            <w:r w:rsidRPr="00DC6FA8">
              <w:rPr>
                <w:iCs/>
                <w:sz w:val="24"/>
                <w:szCs w:val="24"/>
              </w:rPr>
              <w:t>Количество</w:t>
            </w:r>
            <w:r w:rsidR="00DC6FA8">
              <w:rPr>
                <w:iCs/>
                <w:sz w:val="24"/>
                <w:szCs w:val="24"/>
              </w:rPr>
              <w:t xml:space="preserve"> </w:t>
            </w:r>
            <w:r w:rsidRPr="00DC6FA8">
              <w:rPr>
                <w:iCs/>
                <w:sz w:val="24"/>
                <w:szCs w:val="24"/>
              </w:rPr>
              <w:t>библиотек МКУК «ЦМБ», улучшивших материально-техническую базу</w:t>
            </w:r>
          </w:p>
          <w:p w:rsidR="000D7229" w:rsidRPr="00DC6FA8" w:rsidRDefault="000D7229" w:rsidP="003B4C61">
            <w:pPr>
              <w:rPr>
                <w:sz w:val="24"/>
                <w:szCs w:val="24"/>
              </w:rPr>
            </w:pPr>
          </w:p>
        </w:tc>
        <w:tc>
          <w:tcPr>
            <w:tcW w:w="337"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rPr>
                <w:sz w:val="24"/>
                <w:szCs w:val="24"/>
              </w:rPr>
            </w:pPr>
            <w:r w:rsidRPr="00DC6FA8">
              <w:rPr>
                <w:sz w:val="24"/>
                <w:szCs w:val="24"/>
              </w:rPr>
              <w:t>Ед.</w:t>
            </w:r>
          </w:p>
        </w:tc>
        <w:tc>
          <w:tcPr>
            <w:tcW w:w="338"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61"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1</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6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c>
          <w:tcPr>
            <w:tcW w:w="250" w:type="pct"/>
            <w:tcBorders>
              <w:top w:val="single" w:sz="4" w:space="0" w:color="auto"/>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0</w:t>
            </w:r>
          </w:p>
        </w:tc>
      </w:tr>
    </w:tbl>
    <w:p w:rsidR="000D7229" w:rsidRDefault="000D7229" w:rsidP="000D7229">
      <w:pPr>
        <w:rPr>
          <w:bCs/>
          <w:sz w:val="24"/>
          <w:szCs w:val="24"/>
        </w:rPr>
      </w:pPr>
      <w:r w:rsidRPr="00617781">
        <w:rPr>
          <w:bCs/>
          <w:sz w:val="24"/>
          <w:szCs w:val="24"/>
        </w:rPr>
        <w:t>*При условии финансирования из областного (федерального</w:t>
      </w:r>
      <w:r>
        <w:rPr>
          <w:bCs/>
          <w:sz w:val="24"/>
          <w:szCs w:val="24"/>
        </w:rPr>
        <w:t>)</w:t>
      </w:r>
      <w:r w:rsidRPr="00617781">
        <w:rPr>
          <w:bCs/>
          <w:sz w:val="24"/>
          <w:szCs w:val="24"/>
        </w:rPr>
        <w:t xml:space="preserve"> бюджета</w:t>
      </w:r>
    </w:p>
    <w:p w:rsidR="000D7229" w:rsidRPr="00DC6FA8" w:rsidRDefault="00D60232" w:rsidP="00D60232">
      <w:pPr>
        <w:pStyle w:val="ConsPlusNonformat"/>
        <w:tabs>
          <w:tab w:val="left" w:pos="709"/>
        </w:tabs>
        <w:spacing w:before="240"/>
        <w:ind w:firstLine="426"/>
        <w:rPr>
          <w:rFonts w:ascii="Times New Roman" w:hAnsi="Times New Roman" w:cs="Times New Roman"/>
          <w:sz w:val="28"/>
          <w:szCs w:val="28"/>
        </w:rPr>
      </w:pPr>
      <w:r w:rsidRPr="00DC6FA8">
        <w:rPr>
          <w:rFonts w:ascii="Times New Roman" w:hAnsi="Times New Roman"/>
          <w:sz w:val="28"/>
          <w:szCs w:val="28"/>
        </w:rPr>
        <w:t>4.  П</w:t>
      </w:r>
      <w:r w:rsidR="000D7229" w:rsidRPr="00DC6FA8">
        <w:rPr>
          <w:rFonts w:ascii="Times New Roman" w:hAnsi="Times New Roman"/>
          <w:sz w:val="28"/>
          <w:szCs w:val="28"/>
        </w:rPr>
        <w:t xml:space="preserve">еречень мероприятий </w:t>
      </w:r>
      <w:r w:rsidR="000D7229" w:rsidRPr="00DC6FA8">
        <w:rPr>
          <w:rFonts w:ascii="Times New Roman" w:hAnsi="Times New Roman" w:cs="Times New Roman"/>
          <w:sz w:val="28"/>
          <w:szCs w:val="28"/>
        </w:rPr>
        <w:t>подпрограммы №1 «Развитие библиотечного дела» изложить в следующей редакции:</w:t>
      </w:r>
    </w:p>
    <w:tbl>
      <w:tblPr>
        <w:tblW w:w="14600" w:type="dxa"/>
        <w:tblInd w:w="359" w:type="dxa"/>
        <w:tblLayout w:type="fixed"/>
        <w:tblCellMar>
          <w:left w:w="75" w:type="dxa"/>
          <w:right w:w="75" w:type="dxa"/>
        </w:tblCellMar>
        <w:tblLook w:val="04A0"/>
      </w:tblPr>
      <w:tblGrid>
        <w:gridCol w:w="567"/>
        <w:gridCol w:w="1728"/>
        <w:gridCol w:w="1276"/>
        <w:gridCol w:w="850"/>
        <w:gridCol w:w="1135"/>
        <w:gridCol w:w="992"/>
        <w:gridCol w:w="1134"/>
        <w:gridCol w:w="992"/>
        <w:gridCol w:w="1134"/>
        <w:gridCol w:w="1134"/>
        <w:gridCol w:w="1134"/>
        <w:gridCol w:w="2524"/>
      </w:tblGrid>
      <w:tr w:rsidR="000D7229" w:rsidRPr="00DC6FA8" w:rsidTr="00D60232">
        <w:trPr>
          <w:trHeight w:val="320"/>
        </w:trPr>
        <w:tc>
          <w:tcPr>
            <w:tcW w:w="567"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rPr>
                <w:sz w:val="24"/>
                <w:szCs w:val="24"/>
              </w:rPr>
            </w:pPr>
            <w:r w:rsidRPr="00DC6FA8">
              <w:rPr>
                <w:sz w:val="24"/>
                <w:szCs w:val="24"/>
              </w:rPr>
              <w:t xml:space="preserve">N   </w:t>
            </w:r>
            <w:r w:rsidRPr="00DC6FA8">
              <w:rPr>
                <w:sz w:val="24"/>
                <w:szCs w:val="24"/>
              </w:rPr>
              <w:br/>
              <w:t>п/п</w:t>
            </w:r>
          </w:p>
        </w:tc>
        <w:tc>
          <w:tcPr>
            <w:tcW w:w="1728"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Мероприятия по реализации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Источники</w:t>
            </w:r>
            <w:r w:rsidRPr="00DC6FA8">
              <w:rPr>
                <w:sz w:val="24"/>
                <w:szCs w:val="24"/>
              </w:rPr>
              <w:b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Срок       </w:t>
            </w:r>
            <w:r w:rsidRPr="00DC6FA8">
              <w:rPr>
                <w:sz w:val="24"/>
                <w:szCs w:val="24"/>
              </w:rPr>
              <w:br/>
              <w:t>исполнения</w:t>
            </w:r>
            <w:r w:rsidRPr="00DC6FA8">
              <w:rPr>
                <w:sz w:val="24"/>
                <w:szCs w:val="24"/>
              </w:rPr>
              <w:br/>
              <w:t>мероп</w:t>
            </w:r>
            <w:r w:rsidRPr="00DC6FA8">
              <w:rPr>
                <w:sz w:val="24"/>
                <w:szCs w:val="24"/>
              </w:rPr>
              <w:lastRenderedPageBreak/>
              <w:t>риятия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Всего</w:t>
            </w:r>
            <w:r w:rsidRPr="00DC6FA8">
              <w:rPr>
                <w:sz w:val="24"/>
                <w:szCs w:val="24"/>
              </w:rPr>
              <w:br/>
              <w:t>(тыс.</w:t>
            </w:r>
            <w:r w:rsidRPr="00DC6FA8">
              <w:rPr>
                <w:sz w:val="24"/>
                <w:szCs w:val="24"/>
              </w:rPr>
              <w:br/>
              <w:t>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 xml:space="preserve">Ответственный за выполнение </w:t>
            </w:r>
            <w:r w:rsidRPr="00DC6FA8">
              <w:rPr>
                <w:sz w:val="24"/>
                <w:szCs w:val="24"/>
              </w:rPr>
              <w:lastRenderedPageBreak/>
              <w:t>мероп-риятия</w:t>
            </w:r>
            <w:r w:rsidRPr="00DC6FA8">
              <w:rPr>
                <w:sz w:val="24"/>
                <w:szCs w:val="24"/>
              </w:rPr>
              <w:br/>
              <w:t>подпрограммы</w:t>
            </w:r>
          </w:p>
        </w:tc>
        <w:tc>
          <w:tcPr>
            <w:tcW w:w="2524" w:type="dxa"/>
            <w:vMerge w:val="restart"/>
            <w:tcBorders>
              <w:top w:val="single" w:sz="4" w:space="0" w:color="auto"/>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Планируемые</w:t>
            </w:r>
            <w:r w:rsidRPr="00DC6FA8">
              <w:rPr>
                <w:sz w:val="24"/>
                <w:szCs w:val="24"/>
              </w:rPr>
              <w:br/>
              <w:t xml:space="preserve">результаты выполнения    </w:t>
            </w:r>
            <w:r w:rsidRPr="00DC6FA8">
              <w:rPr>
                <w:sz w:val="24"/>
                <w:szCs w:val="24"/>
              </w:rPr>
              <w:br/>
              <w:t>мероприятий</w:t>
            </w:r>
            <w:r w:rsidRPr="00DC6FA8">
              <w:rPr>
                <w:sz w:val="24"/>
                <w:szCs w:val="24"/>
              </w:rPr>
              <w:br/>
            </w:r>
            <w:r w:rsidRPr="00DC6FA8">
              <w:rPr>
                <w:sz w:val="24"/>
                <w:szCs w:val="24"/>
              </w:rPr>
              <w:lastRenderedPageBreak/>
              <w:t>подпрограммы</w:t>
            </w:r>
          </w:p>
        </w:tc>
      </w:tr>
      <w:tr w:rsidR="000D7229" w:rsidRPr="00DC6FA8" w:rsidTr="00D60232">
        <w:trPr>
          <w:trHeight w:val="7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992" w:type="dxa"/>
            <w:tcBorders>
              <w:top w:val="nil"/>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2019</w:t>
            </w:r>
          </w:p>
          <w:p w:rsidR="000D7229" w:rsidRPr="00DC6FA8" w:rsidRDefault="000D7229" w:rsidP="003B4C61">
            <w:pPr>
              <w:jc w:val="center"/>
              <w:rPr>
                <w:sz w:val="24"/>
                <w:szCs w:val="24"/>
              </w:rPr>
            </w:pPr>
            <w:r w:rsidRPr="00DC6FA8">
              <w:rPr>
                <w:sz w:val="24"/>
                <w:szCs w:val="24"/>
              </w:rPr>
              <w:t>год</w:t>
            </w:r>
          </w:p>
          <w:p w:rsidR="000D7229" w:rsidRPr="00DC6FA8" w:rsidRDefault="000D7229" w:rsidP="003B4C61">
            <w:pPr>
              <w:jc w:val="center"/>
              <w:rPr>
                <w:sz w:val="24"/>
                <w:szCs w:val="24"/>
              </w:rPr>
            </w:pPr>
          </w:p>
        </w:tc>
        <w:tc>
          <w:tcPr>
            <w:tcW w:w="1134" w:type="dxa"/>
            <w:tcBorders>
              <w:top w:val="nil"/>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t>2020</w:t>
            </w:r>
          </w:p>
          <w:p w:rsidR="000D7229" w:rsidRPr="00DC6FA8" w:rsidRDefault="000D7229" w:rsidP="003B4C61">
            <w:pPr>
              <w:jc w:val="center"/>
              <w:rPr>
                <w:sz w:val="24"/>
                <w:szCs w:val="24"/>
              </w:rPr>
            </w:pPr>
            <w:r w:rsidRPr="00DC6FA8">
              <w:rPr>
                <w:sz w:val="24"/>
                <w:szCs w:val="24"/>
              </w:rPr>
              <w:t xml:space="preserve">год    </w:t>
            </w:r>
            <w:r w:rsidRPr="00DC6FA8">
              <w:rPr>
                <w:sz w:val="24"/>
                <w:szCs w:val="24"/>
              </w:rPr>
              <w:br/>
            </w:r>
          </w:p>
          <w:p w:rsidR="000D7229" w:rsidRPr="00DC6FA8" w:rsidRDefault="000D7229" w:rsidP="003B4C61">
            <w:pPr>
              <w:jc w:val="center"/>
              <w:rPr>
                <w:sz w:val="24"/>
                <w:szCs w:val="24"/>
              </w:rPr>
            </w:pPr>
          </w:p>
        </w:tc>
        <w:tc>
          <w:tcPr>
            <w:tcW w:w="992" w:type="dxa"/>
            <w:tcBorders>
              <w:top w:val="nil"/>
              <w:left w:val="single" w:sz="4" w:space="0" w:color="auto"/>
              <w:bottom w:val="single" w:sz="4" w:space="0" w:color="auto"/>
              <w:right w:val="single" w:sz="4" w:space="0" w:color="auto"/>
            </w:tcBorders>
          </w:tcPr>
          <w:p w:rsidR="000D7229" w:rsidRPr="00DC6FA8" w:rsidRDefault="000D7229" w:rsidP="003B4C61">
            <w:pPr>
              <w:jc w:val="center"/>
              <w:rPr>
                <w:sz w:val="24"/>
                <w:szCs w:val="24"/>
              </w:rPr>
            </w:pPr>
            <w:r w:rsidRPr="00DC6FA8">
              <w:rPr>
                <w:sz w:val="24"/>
                <w:szCs w:val="24"/>
              </w:rPr>
              <w:lastRenderedPageBreak/>
              <w:t>2021</w:t>
            </w:r>
          </w:p>
          <w:p w:rsidR="000D7229" w:rsidRPr="00DC6FA8" w:rsidRDefault="000D7229" w:rsidP="003B4C61">
            <w:pPr>
              <w:jc w:val="center"/>
              <w:rPr>
                <w:sz w:val="24"/>
                <w:szCs w:val="24"/>
              </w:rPr>
            </w:pPr>
            <w:r w:rsidRPr="00DC6FA8">
              <w:rPr>
                <w:sz w:val="24"/>
                <w:szCs w:val="24"/>
              </w:rPr>
              <w:t>год</w:t>
            </w:r>
          </w:p>
          <w:p w:rsidR="000D7229" w:rsidRPr="00DC6FA8" w:rsidRDefault="000D7229" w:rsidP="003B4C61">
            <w:pPr>
              <w:jc w:val="center"/>
              <w:rPr>
                <w:sz w:val="24"/>
                <w:szCs w:val="24"/>
              </w:rPr>
            </w:pPr>
          </w:p>
        </w:tc>
        <w:tc>
          <w:tcPr>
            <w:tcW w:w="113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2022</w:t>
            </w:r>
          </w:p>
          <w:p w:rsidR="000D7229" w:rsidRPr="00DC6FA8" w:rsidRDefault="000D7229" w:rsidP="003B4C61">
            <w:pPr>
              <w:jc w:val="center"/>
              <w:rPr>
                <w:sz w:val="24"/>
                <w:szCs w:val="24"/>
              </w:rPr>
            </w:pPr>
            <w:r w:rsidRPr="00DC6FA8">
              <w:rPr>
                <w:sz w:val="24"/>
                <w:szCs w:val="24"/>
              </w:rPr>
              <w:t>год</w:t>
            </w:r>
            <w:r w:rsidRPr="00DC6FA8">
              <w:rPr>
                <w:sz w:val="24"/>
                <w:szCs w:val="24"/>
              </w:rPr>
              <w:br/>
            </w:r>
          </w:p>
        </w:tc>
        <w:tc>
          <w:tcPr>
            <w:tcW w:w="113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2023</w:t>
            </w:r>
          </w:p>
          <w:p w:rsidR="000D7229" w:rsidRPr="00DC6FA8" w:rsidRDefault="000D7229" w:rsidP="003B4C61">
            <w:pPr>
              <w:jc w:val="center"/>
              <w:rPr>
                <w:sz w:val="24"/>
                <w:szCs w:val="24"/>
              </w:rPr>
            </w:pPr>
            <w:r w:rsidRPr="00DC6FA8">
              <w:rPr>
                <w:sz w:val="24"/>
                <w:szCs w:val="24"/>
              </w:rPr>
              <w:t>год</w:t>
            </w:r>
          </w:p>
          <w:p w:rsidR="000D7229" w:rsidRPr="00DC6FA8" w:rsidRDefault="000D7229" w:rsidP="003B4C61">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0D7229" w:rsidRPr="00DC6FA8" w:rsidRDefault="000D7229" w:rsidP="003B4C61">
            <w:pPr>
              <w:rPr>
                <w:sz w:val="24"/>
                <w:szCs w:val="24"/>
              </w:rPr>
            </w:pPr>
          </w:p>
        </w:tc>
      </w:tr>
      <w:tr w:rsidR="000D7229" w:rsidRPr="00DC6FA8" w:rsidTr="00D60232">
        <w:trPr>
          <w:trHeight w:val="293"/>
        </w:trPr>
        <w:tc>
          <w:tcPr>
            <w:tcW w:w="567"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lastRenderedPageBreak/>
              <w:t>1</w:t>
            </w:r>
          </w:p>
        </w:tc>
        <w:tc>
          <w:tcPr>
            <w:tcW w:w="1728"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2</w:t>
            </w:r>
          </w:p>
        </w:tc>
        <w:tc>
          <w:tcPr>
            <w:tcW w:w="1276"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3</w:t>
            </w:r>
          </w:p>
        </w:tc>
        <w:tc>
          <w:tcPr>
            <w:tcW w:w="850"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4</w:t>
            </w:r>
          </w:p>
        </w:tc>
        <w:tc>
          <w:tcPr>
            <w:tcW w:w="1135"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5</w:t>
            </w:r>
          </w:p>
        </w:tc>
        <w:tc>
          <w:tcPr>
            <w:tcW w:w="992"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6</w:t>
            </w:r>
          </w:p>
        </w:tc>
        <w:tc>
          <w:tcPr>
            <w:tcW w:w="113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7</w:t>
            </w:r>
          </w:p>
        </w:tc>
        <w:tc>
          <w:tcPr>
            <w:tcW w:w="992"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8</w:t>
            </w:r>
          </w:p>
        </w:tc>
        <w:tc>
          <w:tcPr>
            <w:tcW w:w="113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9</w:t>
            </w:r>
          </w:p>
        </w:tc>
        <w:tc>
          <w:tcPr>
            <w:tcW w:w="113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10</w:t>
            </w:r>
          </w:p>
        </w:tc>
        <w:tc>
          <w:tcPr>
            <w:tcW w:w="113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11</w:t>
            </w:r>
          </w:p>
        </w:tc>
        <w:tc>
          <w:tcPr>
            <w:tcW w:w="2524" w:type="dxa"/>
            <w:tcBorders>
              <w:top w:val="nil"/>
              <w:left w:val="single" w:sz="4" w:space="0" w:color="auto"/>
              <w:bottom w:val="single" w:sz="4" w:space="0" w:color="auto"/>
              <w:right w:val="single" w:sz="4" w:space="0" w:color="auto"/>
            </w:tcBorders>
            <w:hideMark/>
          </w:tcPr>
          <w:p w:rsidR="000D7229" w:rsidRPr="00DC6FA8" w:rsidRDefault="000D7229" w:rsidP="003B4C61">
            <w:pPr>
              <w:jc w:val="center"/>
              <w:rPr>
                <w:sz w:val="24"/>
                <w:szCs w:val="24"/>
              </w:rPr>
            </w:pPr>
            <w:r w:rsidRPr="00DC6FA8">
              <w:rPr>
                <w:sz w:val="24"/>
                <w:szCs w:val="24"/>
              </w:rPr>
              <w:t>12</w:t>
            </w:r>
          </w:p>
        </w:tc>
      </w:tr>
      <w:tr w:rsidR="000B2902" w:rsidRPr="00DC6FA8" w:rsidTr="00D60232">
        <w:trPr>
          <w:trHeight w:val="320"/>
        </w:trPr>
        <w:tc>
          <w:tcPr>
            <w:tcW w:w="567"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1.  </w:t>
            </w:r>
          </w:p>
        </w:tc>
        <w:tc>
          <w:tcPr>
            <w:tcW w:w="1728"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 Обеспечение деятельности МКУК «ЦМБ»</w:t>
            </w:r>
          </w:p>
        </w:tc>
        <w:tc>
          <w:tcPr>
            <w:tcW w:w="1276"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района          </w:t>
            </w:r>
          </w:p>
        </w:tc>
        <w:tc>
          <w:tcPr>
            <w:tcW w:w="850"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2019 -2023 годы</w:t>
            </w:r>
          </w:p>
        </w:tc>
        <w:tc>
          <w:tcPr>
            <w:tcW w:w="1135" w:type="dxa"/>
            <w:tcBorders>
              <w:top w:val="nil"/>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108 091,9</w:t>
            </w:r>
          </w:p>
        </w:tc>
        <w:tc>
          <w:tcPr>
            <w:tcW w:w="992"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18 565,7</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21 258,3</w:t>
            </w:r>
          </w:p>
        </w:tc>
        <w:tc>
          <w:tcPr>
            <w:tcW w:w="992"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21 967,1</w:t>
            </w:r>
          </w:p>
        </w:tc>
        <w:tc>
          <w:tcPr>
            <w:tcW w:w="1134" w:type="dxa"/>
            <w:tcBorders>
              <w:top w:val="nil"/>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22 704,3</w:t>
            </w:r>
            <w:bookmarkStart w:id="0" w:name="_GoBack"/>
            <w:bookmarkEnd w:id="0"/>
          </w:p>
        </w:tc>
        <w:tc>
          <w:tcPr>
            <w:tcW w:w="1134" w:type="dxa"/>
            <w:tcBorders>
              <w:top w:val="nil"/>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23596,5</w:t>
            </w:r>
          </w:p>
        </w:tc>
        <w:tc>
          <w:tcPr>
            <w:tcW w:w="1134"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Упр.</w:t>
            </w:r>
          </w:p>
          <w:p w:rsidR="000B2902" w:rsidRPr="00DC6FA8" w:rsidRDefault="000B2902" w:rsidP="003B4C61">
            <w:pPr>
              <w:rPr>
                <w:sz w:val="24"/>
                <w:szCs w:val="24"/>
              </w:rPr>
            </w:pPr>
            <w:r w:rsidRPr="00DC6FA8">
              <w:rPr>
                <w:sz w:val="24"/>
                <w:szCs w:val="24"/>
              </w:rPr>
              <w:t>культуры</w:t>
            </w:r>
          </w:p>
        </w:tc>
        <w:tc>
          <w:tcPr>
            <w:tcW w:w="2524"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100% обеспечение деятельности муниципальных библиотек, входящих в состав МКУК «ЦМБ»</w:t>
            </w:r>
          </w:p>
        </w:tc>
      </w:tr>
      <w:tr w:rsidR="000B2902" w:rsidRPr="00DC6FA8" w:rsidTr="00D60232">
        <w:trPr>
          <w:trHeight w:val="677"/>
        </w:trPr>
        <w:tc>
          <w:tcPr>
            <w:tcW w:w="567" w:type="dxa"/>
            <w:vMerge w:val="restart"/>
            <w:tcBorders>
              <w:top w:val="nil"/>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2.</w:t>
            </w:r>
          </w:p>
        </w:tc>
        <w:tc>
          <w:tcPr>
            <w:tcW w:w="1728" w:type="dxa"/>
            <w:vMerge w:val="restart"/>
            <w:tcBorders>
              <w:top w:val="nil"/>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Обновление и комплектование библиотечных фондов, обеспе-чение их сохранности.</w:t>
            </w:r>
          </w:p>
        </w:tc>
        <w:tc>
          <w:tcPr>
            <w:tcW w:w="1276" w:type="dxa"/>
            <w:tcBorders>
              <w:top w:val="nil"/>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Итого</w:t>
            </w:r>
          </w:p>
          <w:p w:rsidR="000B2902" w:rsidRPr="00DC6FA8" w:rsidRDefault="000B2902" w:rsidP="003B4C61">
            <w:pPr>
              <w:rPr>
                <w:sz w:val="24"/>
                <w:szCs w:val="24"/>
              </w:rPr>
            </w:pPr>
          </w:p>
        </w:tc>
        <w:tc>
          <w:tcPr>
            <w:tcW w:w="850" w:type="dxa"/>
            <w:vMerge w:val="restart"/>
            <w:tcBorders>
              <w:top w:val="nil"/>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2019 -2023 годы</w:t>
            </w:r>
          </w:p>
        </w:tc>
        <w:tc>
          <w:tcPr>
            <w:tcW w:w="1135" w:type="dxa"/>
            <w:tcBorders>
              <w:top w:val="nil"/>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4404,4</w:t>
            </w:r>
          </w:p>
        </w:tc>
        <w:tc>
          <w:tcPr>
            <w:tcW w:w="992"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582,8</w:t>
            </w:r>
          </w:p>
        </w:tc>
        <w:tc>
          <w:tcPr>
            <w:tcW w:w="1134"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955,4</w:t>
            </w:r>
          </w:p>
        </w:tc>
        <w:tc>
          <w:tcPr>
            <w:tcW w:w="992" w:type="dxa"/>
            <w:tcBorders>
              <w:top w:val="nil"/>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955,4</w:t>
            </w:r>
          </w:p>
        </w:tc>
        <w:tc>
          <w:tcPr>
            <w:tcW w:w="1134" w:type="dxa"/>
            <w:tcBorders>
              <w:top w:val="nil"/>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955,4</w:t>
            </w:r>
          </w:p>
        </w:tc>
        <w:tc>
          <w:tcPr>
            <w:tcW w:w="1134" w:type="dxa"/>
            <w:tcBorders>
              <w:top w:val="nil"/>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955,4</w:t>
            </w:r>
          </w:p>
        </w:tc>
        <w:tc>
          <w:tcPr>
            <w:tcW w:w="1134" w:type="dxa"/>
            <w:vMerge w:val="restart"/>
            <w:tcBorders>
              <w:top w:val="nil"/>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Упр.</w:t>
            </w:r>
          </w:p>
          <w:p w:rsidR="000B2902" w:rsidRPr="00DC6FA8" w:rsidRDefault="000B2902" w:rsidP="003B4C61">
            <w:pPr>
              <w:rPr>
                <w:sz w:val="24"/>
                <w:szCs w:val="24"/>
              </w:rPr>
            </w:pPr>
            <w:r w:rsidRPr="00DC6FA8">
              <w:rPr>
                <w:sz w:val="24"/>
                <w:szCs w:val="24"/>
              </w:rPr>
              <w:t>культуры</w:t>
            </w:r>
          </w:p>
        </w:tc>
        <w:tc>
          <w:tcPr>
            <w:tcW w:w="2524" w:type="dxa"/>
            <w:vMerge w:val="restart"/>
            <w:tcBorders>
              <w:top w:val="nil"/>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Ежегодное пополнение библиотечного фонда не менее, чем на1400 документов</w:t>
            </w:r>
          </w:p>
        </w:tc>
      </w:tr>
      <w:tr w:rsidR="000B2902" w:rsidRPr="00DC6FA8" w:rsidTr="00D60232">
        <w:trPr>
          <w:trHeight w:val="842"/>
        </w:trPr>
        <w:tc>
          <w:tcPr>
            <w:tcW w:w="567" w:type="dxa"/>
            <w:vMerge/>
            <w:tcBorders>
              <w:left w:val="single" w:sz="4" w:space="0" w:color="auto"/>
              <w:right w:val="single" w:sz="4" w:space="0" w:color="auto"/>
            </w:tcBorders>
            <w:hideMark/>
          </w:tcPr>
          <w:p w:rsidR="000B2902" w:rsidRPr="00DC6FA8" w:rsidRDefault="000B2902" w:rsidP="003B4C61">
            <w:pPr>
              <w:rPr>
                <w:sz w:val="24"/>
                <w:szCs w:val="24"/>
              </w:rPr>
            </w:pPr>
          </w:p>
        </w:tc>
        <w:tc>
          <w:tcPr>
            <w:tcW w:w="1728" w:type="dxa"/>
            <w:vMerge/>
            <w:tcBorders>
              <w:left w:val="single" w:sz="4" w:space="0" w:color="auto"/>
              <w:right w:val="single" w:sz="4" w:space="0" w:color="auto"/>
            </w:tcBorders>
            <w:hideMark/>
          </w:tcPr>
          <w:p w:rsidR="000B2902" w:rsidRPr="00DC6FA8" w:rsidRDefault="000B2902" w:rsidP="003B4C6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района  </w:t>
            </w:r>
          </w:p>
        </w:tc>
        <w:tc>
          <w:tcPr>
            <w:tcW w:w="850" w:type="dxa"/>
            <w:vMerge/>
            <w:tcBorders>
              <w:left w:val="single" w:sz="4" w:space="0" w:color="auto"/>
              <w:right w:val="single" w:sz="4" w:space="0" w:color="auto"/>
            </w:tcBorders>
            <w:hideMark/>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440,3</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58,3</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95,5</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95,5</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95,5</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95,5</w:t>
            </w:r>
          </w:p>
        </w:tc>
        <w:tc>
          <w:tcPr>
            <w:tcW w:w="1134" w:type="dxa"/>
            <w:vMerge/>
            <w:tcBorders>
              <w:left w:val="single" w:sz="4" w:space="0" w:color="auto"/>
              <w:right w:val="single" w:sz="4" w:space="0" w:color="auto"/>
            </w:tcBorders>
            <w:hideMark/>
          </w:tcPr>
          <w:p w:rsidR="000B2902" w:rsidRPr="00DC6FA8" w:rsidRDefault="000B2902" w:rsidP="003B4C61">
            <w:pPr>
              <w:rPr>
                <w:sz w:val="24"/>
                <w:szCs w:val="24"/>
              </w:rPr>
            </w:pPr>
          </w:p>
        </w:tc>
        <w:tc>
          <w:tcPr>
            <w:tcW w:w="2524" w:type="dxa"/>
            <w:vMerge/>
            <w:tcBorders>
              <w:left w:val="single" w:sz="4" w:space="0" w:color="auto"/>
              <w:right w:val="single" w:sz="4" w:space="0" w:color="auto"/>
            </w:tcBorders>
            <w:hideMark/>
          </w:tcPr>
          <w:p w:rsidR="000B2902" w:rsidRPr="00DC6FA8" w:rsidRDefault="000B2902" w:rsidP="003B4C61">
            <w:pPr>
              <w:rPr>
                <w:sz w:val="24"/>
                <w:szCs w:val="24"/>
              </w:rPr>
            </w:pPr>
          </w:p>
        </w:tc>
      </w:tr>
      <w:tr w:rsidR="000B2902" w:rsidRPr="00DC6FA8" w:rsidTr="00D60232">
        <w:trPr>
          <w:trHeight w:val="854"/>
        </w:trPr>
        <w:tc>
          <w:tcPr>
            <w:tcW w:w="567"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1728"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ЛО</w:t>
            </w:r>
          </w:p>
        </w:tc>
        <w:tc>
          <w:tcPr>
            <w:tcW w:w="850"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3964,1</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524,5</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 xml:space="preserve">859,9 </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859,9</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859,9</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859,9</w:t>
            </w:r>
          </w:p>
        </w:tc>
        <w:tc>
          <w:tcPr>
            <w:tcW w:w="1134"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2524"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r>
      <w:tr w:rsidR="000B2902" w:rsidRPr="00DC6FA8" w:rsidTr="00D60232">
        <w:trPr>
          <w:trHeight w:val="552"/>
        </w:trPr>
        <w:tc>
          <w:tcPr>
            <w:tcW w:w="567"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3.</w:t>
            </w:r>
          </w:p>
        </w:tc>
        <w:tc>
          <w:tcPr>
            <w:tcW w:w="1728" w:type="dxa"/>
            <w:vMerge w:val="restart"/>
            <w:tcBorders>
              <w:top w:val="single" w:sz="4" w:space="0" w:color="auto"/>
              <w:left w:val="single" w:sz="4" w:space="0" w:color="auto"/>
              <w:bottom w:val="single" w:sz="4" w:space="0" w:color="auto"/>
              <w:right w:val="single" w:sz="4" w:space="0" w:color="auto"/>
            </w:tcBorders>
          </w:tcPr>
          <w:p w:rsidR="000B2902" w:rsidRPr="00DC6FA8" w:rsidRDefault="000B2902" w:rsidP="003B4C61">
            <w:pPr>
              <w:rPr>
                <w:sz w:val="24"/>
                <w:szCs w:val="24"/>
              </w:rPr>
            </w:pPr>
            <w:r w:rsidRPr="00DC6FA8">
              <w:rPr>
                <w:sz w:val="24"/>
                <w:szCs w:val="24"/>
              </w:rPr>
              <w:t xml:space="preserve">Наращивание компьютерного парка, создание новых информа-ционных ресурсов. </w:t>
            </w: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Итого         </w:t>
            </w:r>
          </w:p>
        </w:tc>
        <w:tc>
          <w:tcPr>
            <w:tcW w:w="850"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2019 -2023 годы</w:t>
            </w: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845,0</w:t>
            </w:r>
          </w:p>
        </w:tc>
        <w:tc>
          <w:tcPr>
            <w:tcW w:w="992"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992"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Упр.</w:t>
            </w:r>
          </w:p>
          <w:p w:rsidR="000B2902" w:rsidRPr="00DC6FA8" w:rsidRDefault="000B2902" w:rsidP="003B4C61">
            <w:pPr>
              <w:rPr>
                <w:sz w:val="24"/>
                <w:szCs w:val="24"/>
              </w:rPr>
            </w:pPr>
            <w:r w:rsidRPr="00DC6FA8">
              <w:rPr>
                <w:sz w:val="24"/>
                <w:szCs w:val="24"/>
              </w:rPr>
              <w:t>культуры</w:t>
            </w:r>
          </w:p>
        </w:tc>
        <w:tc>
          <w:tcPr>
            <w:tcW w:w="2524"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Увеличение количес-тваЦОД, ежегодное</w:t>
            </w:r>
          </w:p>
          <w:p w:rsidR="000B2902" w:rsidRPr="00DC6FA8" w:rsidRDefault="000B2902" w:rsidP="003B4C61">
            <w:pPr>
              <w:rPr>
                <w:sz w:val="24"/>
                <w:szCs w:val="24"/>
              </w:rPr>
            </w:pPr>
            <w:r w:rsidRPr="00DC6FA8">
              <w:rPr>
                <w:sz w:val="24"/>
                <w:szCs w:val="24"/>
              </w:rPr>
              <w:t>обновление сайта, ежегодное приобрете-ние  3 единиц компьютерного оборудования</w:t>
            </w:r>
          </w:p>
        </w:tc>
      </w:tr>
      <w:tr w:rsidR="000B2902" w:rsidRPr="00DC6FA8" w:rsidTr="00D60232">
        <w:trPr>
          <w:trHeight w:val="8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B2902" w:rsidRPr="00DC6FA8" w:rsidRDefault="000B2902" w:rsidP="003B4C61">
            <w:pPr>
              <w:rPr>
                <w:sz w:val="24"/>
                <w:szCs w:val="24"/>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0B2902" w:rsidRPr="00DC6FA8" w:rsidRDefault="000B2902" w:rsidP="003B4C6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района          </w:t>
            </w:r>
          </w:p>
        </w:tc>
        <w:tc>
          <w:tcPr>
            <w:tcW w:w="850" w:type="dxa"/>
            <w:vMerge/>
            <w:tcBorders>
              <w:left w:val="single" w:sz="4" w:space="0" w:color="auto"/>
              <w:right w:val="single" w:sz="4" w:space="0" w:color="auto"/>
            </w:tcBorders>
            <w:hideMark/>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845,0</w:t>
            </w:r>
          </w:p>
        </w:tc>
        <w:tc>
          <w:tcPr>
            <w:tcW w:w="992"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992"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169,0</w:t>
            </w:r>
          </w:p>
        </w:tc>
        <w:tc>
          <w:tcPr>
            <w:tcW w:w="1134" w:type="dxa"/>
            <w:vMerge/>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0B2902" w:rsidRPr="00DC6FA8" w:rsidRDefault="000B2902" w:rsidP="003B4C61">
            <w:pPr>
              <w:rPr>
                <w:sz w:val="24"/>
                <w:szCs w:val="24"/>
                <w:highlight w:val="yellow"/>
              </w:rPr>
            </w:pPr>
          </w:p>
        </w:tc>
      </w:tr>
      <w:tr w:rsidR="000B2902" w:rsidRPr="00DC6FA8" w:rsidTr="00D60232">
        <w:trPr>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B2902" w:rsidRPr="00DC6FA8" w:rsidRDefault="000B2902" w:rsidP="003B4C61">
            <w:pPr>
              <w:rPr>
                <w:sz w:val="24"/>
                <w:szCs w:val="24"/>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0B2902" w:rsidRPr="00DC6FA8" w:rsidRDefault="000B2902" w:rsidP="003B4C61">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ЛО</w:t>
            </w:r>
          </w:p>
        </w:tc>
        <w:tc>
          <w:tcPr>
            <w:tcW w:w="850"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vMerge/>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0B2902" w:rsidRPr="00DC6FA8" w:rsidRDefault="000B2902" w:rsidP="003B4C61">
            <w:pPr>
              <w:rPr>
                <w:sz w:val="24"/>
                <w:szCs w:val="24"/>
                <w:highlight w:val="yellow"/>
              </w:rPr>
            </w:pPr>
          </w:p>
        </w:tc>
      </w:tr>
      <w:tr w:rsidR="000B2902" w:rsidRPr="00DC6FA8" w:rsidTr="00D60232">
        <w:trPr>
          <w:trHeight w:val="611"/>
        </w:trPr>
        <w:tc>
          <w:tcPr>
            <w:tcW w:w="567"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4.</w:t>
            </w:r>
          </w:p>
          <w:p w:rsidR="000B2902" w:rsidRPr="00DC6FA8" w:rsidRDefault="000B2902" w:rsidP="003B4C61">
            <w:pPr>
              <w:rPr>
                <w:sz w:val="24"/>
                <w:szCs w:val="24"/>
              </w:rPr>
            </w:pPr>
          </w:p>
          <w:p w:rsidR="000B2902" w:rsidRPr="00DC6FA8" w:rsidRDefault="000B2902" w:rsidP="003B4C61">
            <w:pPr>
              <w:rPr>
                <w:sz w:val="24"/>
                <w:szCs w:val="24"/>
              </w:rPr>
            </w:pPr>
          </w:p>
          <w:p w:rsidR="000B2902" w:rsidRPr="00DC6FA8" w:rsidRDefault="000B2902" w:rsidP="003B4C61">
            <w:pPr>
              <w:rPr>
                <w:sz w:val="24"/>
                <w:szCs w:val="24"/>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lastRenderedPageBreak/>
              <w:t>Обеспечение выплат сти-</w:t>
            </w:r>
            <w:r w:rsidRPr="00DC6FA8">
              <w:rPr>
                <w:sz w:val="24"/>
                <w:szCs w:val="24"/>
              </w:rPr>
              <w:lastRenderedPageBreak/>
              <w:t xml:space="preserve">мулирующего характера работникам МКУК «ЦМБ» </w:t>
            </w: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lastRenderedPageBreak/>
              <w:t>Итого</w:t>
            </w:r>
          </w:p>
        </w:tc>
        <w:tc>
          <w:tcPr>
            <w:tcW w:w="850"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2019 -2023 </w:t>
            </w:r>
            <w:r w:rsidRPr="00DC6FA8">
              <w:rPr>
                <w:sz w:val="24"/>
                <w:szCs w:val="24"/>
              </w:rPr>
              <w:lastRenderedPageBreak/>
              <w:t>годы</w:t>
            </w: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lastRenderedPageBreak/>
              <w:t>65 937,0</w:t>
            </w:r>
          </w:p>
          <w:p w:rsidR="000B2902" w:rsidRPr="00DC6FA8" w:rsidRDefault="000B2902" w:rsidP="003B4C61">
            <w:pPr>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13 597,8</w:t>
            </w:r>
          </w:p>
          <w:p w:rsidR="000B2902" w:rsidRPr="00DC6FA8" w:rsidRDefault="000B2902" w:rsidP="003B4C6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13 084,8</w:t>
            </w:r>
          </w:p>
          <w:p w:rsidR="000B2902" w:rsidRPr="00DC6FA8" w:rsidRDefault="000B2902" w:rsidP="003B4C6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13 084,8</w:t>
            </w:r>
          </w:p>
          <w:p w:rsidR="000B2902" w:rsidRPr="00DC6FA8" w:rsidRDefault="000B2902" w:rsidP="003B4C61">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13 084,8</w:t>
            </w:r>
          </w:p>
          <w:p w:rsidR="000B2902" w:rsidRPr="00DC6FA8" w:rsidRDefault="000B2902" w:rsidP="003B4C61">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13 084,8</w:t>
            </w:r>
          </w:p>
          <w:p w:rsidR="000B2902" w:rsidRPr="00DC6FA8" w:rsidRDefault="000B2902" w:rsidP="003B4C61">
            <w:pP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Упр.</w:t>
            </w:r>
          </w:p>
          <w:p w:rsidR="000B2902" w:rsidRPr="00DC6FA8" w:rsidRDefault="000B2902" w:rsidP="003B4C61">
            <w:pPr>
              <w:rPr>
                <w:sz w:val="24"/>
                <w:szCs w:val="24"/>
              </w:rPr>
            </w:pPr>
            <w:r w:rsidRPr="00DC6FA8">
              <w:rPr>
                <w:sz w:val="24"/>
                <w:szCs w:val="24"/>
              </w:rPr>
              <w:t>культуры</w:t>
            </w:r>
          </w:p>
        </w:tc>
        <w:tc>
          <w:tcPr>
            <w:tcW w:w="2524" w:type="dxa"/>
            <w:vMerge w:val="restart"/>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Доведение средней заработной платы </w:t>
            </w:r>
            <w:r w:rsidRPr="00DC6FA8">
              <w:rPr>
                <w:sz w:val="24"/>
                <w:szCs w:val="24"/>
              </w:rPr>
              <w:lastRenderedPageBreak/>
              <w:t>работников библиотек до уровня средней заработной платы в Ленинградской области</w:t>
            </w:r>
          </w:p>
        </w:tc>
      </w:tr>
      <w:tr w:rsidR="000B2902" w:rsidRPr="00DC6FA8" w:rsidTr="00D60232">
        <w:trPr>
          <w:trHeight w:val="764"/>
        </w:trPr>
        <w:tc>
          <w:tcPr>
            <w:tcW w:w="567" w:type="dxa"/>
            <w:vMerge/>
            <w:tcBorders>
              <w:top w:val="single" w:sz="4" w:space="0" w:color="auto"/>
              <w:left w:val="single" w:sz="4" w:space="0" w:color="auto"/>
              <w:right w:val="single" w:sz="4" w:space="0" w:color="auto"/>
            </w:tcBorders>
            <w:hideMark/>
          </w:tcPr>
          <w:p w:rsidR="000B2902" w:rsidRPr="00DC6FA8" w:rsidRDefault="000B2902" w:rsidP="003B4C61">
            <w:pPr>
              <w:rPr>
                <w:sz w:val="24"/>
                <w:szCs w:val="24"/>
              </w:rPr>
            </w:pPr>
          </w:p>
        </w:tc>
        <w:tc>
          <w:tcPr>
            <w:tcW w:w="1728" w:type="dxa"/>
            <w:vMerge/>
            <w:tcBorders>
              <w:top w:val="single" w:sz="4" w:space="0" w:color="auto"/>
              <w:left w:val="single" w:sz="4" w:space="0" w:color="auto"/>
              <w:right w:val="single" w:sz="4" w:space="0" w:color="auto"/>
            </w:tcBorders>
            <w:hideMark/>
          </w:tcPr>
          <w:p w:rsidR="000B2902" w:rsidRPr="00DC6FA8" w:rsidRDefault="000B2902" w:rsidP="003B4C61">
            <w:pPr>
              <w:rPr>
                <w:sz w:val="24"/>
                <w:szCs w:val="24"/>
              </w:rPr>
            </w:pPr>
          </w:p>
        </w:tc>
        <w:tc>
          <w:tcPr>
            <w:tcW w:w="1276" w:type="dxa"/>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района          </w:t>
            </w:r>
          </w:p>
        </w:tc>
        <w:tc>
          <w:tcPr>
            <w:tcW w:w="850" w:type="dxa"/>
            <w:vMerge/>
            <w:tcBorders>
              <w:top w:val="single" w:sz="4" w:space="0" w:color="auto"/>
              <w:left w:val="single" w:sz="4" w:space="0" w:color="auto"/>
              <w:right w:val="single" w:sz="4" w:space="0" w:color="auto"/>
            </w:tcBorders>
            <w:hideMark/>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32 968,5</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6798,9</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6 542,4</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6 542,4</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6 542,4</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6 542,4</w:t>
            </w:r>
          </w:p>
        </w:tc>
        <w:tc>
          <w:tcPr>
            <w:tcW w:w="1134" w:type="dxa"/>
            <w:vMerge/>
            <w:tcBorders>
              <w:top w:val="single" w:sz="4" w:space="0" w:color="auto"/>
              <w:left w:val="single" w:sz="4" w:space="0" w:color="auto"/>
              <w:right w:val="single" w:sz="4" w:space="0" w:color="auto"/>
            </w:tcBorders>
            <w:hideMark/>
          </w:tcPr>
          <w:p w:rsidR="000B2902" w:rsidRPr="00DC6FA8" w:rsidRDefault="000B2902" w:rsidP="003B4C61">
            <w:pPr>
              <w:rPr>
                <w:sz w:val="24"/>
                <w:szCs w:val="24"/>
              </w:rPr>
            </w:pPr>
          </w:p>
        </w:tc>
        <w:tc>
          <w:tcPr>
            <w:tcW w:w="2524" w:type="dxa"/>
            <w:vMerge/>
            <w:tcBorders>
              <w:top w:val="single" w:sz="4" w:space="0" w:color="auto"/>
              <w:left w:val="single" w:sz="4" w:space="0" w:color="auto"/>
              <w:right w:val="single" w:sz="4" w:space="0" w:color="auto"/>
            </w:tcBorders>
            <w:hideMark/>
          </w:tcPr>
          <w:p w:rsidR="000B2902" w:rsidRPr="00DC6FA8" w:rsidRDefault="000B2902" w:rsidP="003B4C61">
            <w:pPr>
              <w:rPr>
                <w:sz w:val="24"/>
                <w:szCs w:val="24"/>
              </w:rPr>
            </w:pPr>
          </w:p>
        </w:tc>
      </w:tr>
      <w:tr w:rsidR="000B2902" w:rsidRPr="00DC6FA8" w:rsidTr="00D60232">
        <w:trPr>
          <w:trHeight w:val="848"/>
        </w:trPr>
        <w:tc>
          <w:tcPr>
            <w:tcW w:w="567"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1728"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1276" w:type="dxa"/>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ЛО</w:t>
            </w:r>
          </w:p>
        </w:tc>
        <w:tc>
          <w:tcPr>
            <w:tcW w:w="850"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32 968,5</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6798,9</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6 542,4</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6 542,4</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6 542,4</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6 542,4</w:t>
            </w:r>
          </w:p>
        </w:tc>
        <w:tc>
          <w:tcPr>
            <w:tcW w:w="1134"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c>
          <w:tcPr>
            <w:tcW w:w="2524" w:type="dxa"/>
            <w:vMerge/>
            <w:tcBorders>
              <w:left w:val="single" w:sz="4" w:space="0" w:color="auto"/>
              <w:bottom w:val="single" w:sz="4" w:space="0" w:color="auto"/>
              <w:right w:val="single" w:sz="4" w:space="0" w:color="auto"/>
            </w:tcBorders>
            <w:hideMark/>
          </w:tcPr>
          <w:p w:rsidR="000B2902" w:rsidRPr="00DC6FA8" w:rsidRDefault="000B2902" w:rsidP="003B4C61">
            <w:pPr>
              <w:rPr>
                <w:sz w:val="24"/>
                <w:szCs w:val="24"/>
              </w:rPr>
            </w:pPr>
          </w:p>
        </w:tc>
      </w:tr>
      <w:tr w:rsidR="000B2902" w:rsidRPr="00DC6FA8" w:rsidTr="00D60232">
        <w:trPr>
          <w:trHeight w:val="496"/>
        </w:trPr>
        <w:tc>
          <w:tcPr>
            <w:tcW w:w="567"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5. </w:t>
            </w:r>
          </w:p>
        </w:tc>
        <w:tc>
          <w:tcPr>
            <w:tcW w:w="1728" w:type="dxa"/>
            <w:vMerge w:val="restart"/>
            <w:tcBorders>
              <w:top w:val="single" w:sz="4" w:space="0" w:color="auto"/>
              <w:left w:val="single" w:sz="4" w:space="0" w:color="auto"/>
              <w:right w:val="single" w:sz="4" w:space="0" w:color="auto"/>
            </w:tcBorders>
            <w:hideMark/>
          </w:tcPr>
          <w:p w:rsidR="000B2902" w:rsidRPr="00DC6FA8" w:rsidRDefault="000B2902" w:rsidP="003B4C61">
            <w:pPr>
              <w:pStyle w:val="ConsPlusTitle"/>
              <w:outlineLvl w:val="3"/>
              <w:rPr>
                <w:b w:val="0"/>
              </w:rPr>
            </w:pPr>
            <w:r w:rsidRPr="00DC6FA8">
              <w:rPr>
                <w:b w:val="0"/>
              </w:rPr>
              <w:t>Мероприятия по приспособлению объектов для доступа инвалидов и маломобильных групп населения</w:t>
            </w: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Итого         </w:t>
            </w:r>
          </w:p>
        </w:tc>
        <w:tc>
          <w:tcPr>
            <w:tcW w:w="850"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2019 -2023 годы</w:t>
            </w:r>
          </w:p>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Упр.</w:t>
            </w:r>
          </w:p>
          <w:p w:rsidR="000B2902" w:rsidRPr="00DC6FA8" w:rsidRDefault="000B2902" w:rsidP="003B4C61">
            <w:pPr>
              <w:rPr>
                <w:sz w:val="24"/>
                <w:szCs w:val="24"/>
              </w:rPr>
            </w:pPr>
            <w:r w:rsidRPr="00DC6FA8">
              <w:rPr>
                <w:sz w:val="24"/>
                <w:szCs w:val="24"/>
              </w:rPr>
              <w:t>культуры</w:t>
            </w:r>
          </w:p>
          <w:p w:rsidR="000B2902" w:rsidRPr="00DC6FA8" w:rsidRDefault="000B2902" w:rsidP="003B4C61">
            <w:pPr>
              <w:rPr>
                <w:sz w:val="24"/>
                <w:szCs w:val="24"/>
              </w:rPr>
            </w:pPr>
          </w:p>
        </w:tc>
        <w:tc>
          <w:tcPr>
            <w:tcW w:w="2524"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Приспособление 1 объекта для доступа инвалидов и МГН</w:t>
            </w:r>
          </w:p>
        </w:tc>
      </w:tr>
      <w:tr w:rsidR="000B2902" w:rsidRPr="00DC6FA8" w:rsidTr="00D60232">
        <w:trPr>
          <w:trHeight w:val="900"/>
        </w:trPr>
        <w:tc>
          <w:tcPr>
            <w:tcW w:w="567" w:type="dxa"/>
            <w:vMerge/>
            <w:tcBorders>
              <w:left w:val="single" w:sz="4" w:space="0" w:color="auto"/>
              <w:right w:val="single" w:sz="4" w:space="0" w:color="auto"/>
            </w:tcBorders>
          </w:tcPr>
          <w:p w:rsidR="000B2902" w:rsidRPr="00DC6FA8" w:rsidRDefault="000B2902" w:rsidP="003B4C61">
            <w:pPr>
              <w:rPr>
                <w:sz w:val="24"/>
                <w:szCs w:val="24"/>
              </w:rPr>
            </w:pPr>
          </w:p>
        </w:tc>
        <w:tc>
          <w:tcPr>
            <w:tcW w:w="1728" w:type="dxa"/>
            <w:vMerge/>
            <w:tcBorders>
              <w:left w:val="single" w:sz="4" w:space="0" w:color="auto"/>
              <w:right w:val="single" w:sz="4" w:space="0" w:color="auto"/>
            </w:tcBorders>
          </w:tcPr>
          <w:p w:rsidR="000B2902" w:rsidRPr="00DC6FA8" w:rsidRDefault="000B2902" w:rsidP="003B4C61">
            <w:pPr>
              <w:pStyle w:val="ConsPlusTitle"/>
              <w:jc w:val="both"/>
              <w:outlineLvl w:val="3"/>
              <w:rPr>
                <w:b w:val="0"/>
              </w:rPr>
            </w:pPr>
          </w:p>
        </w:tc>
        <w:tc>
          <w:tcPr>
            <w:tcW w:w="1276"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района          </w:t>
            </w:r>
          </w:p>
        </w:tc>
        <w:tc>
          <w:tcPr>
            <w:tcW w:w="850" w:type="dxa"/>
            <w:vMerge/>
            <w:tcBorders>
              <w:left w:val="single" w:sz="4" w:space="0" w:color="auto"/>
              <w:right w:val="single" w:sz="4" w:space="0" w:color="auto"/>
            </w:tcBorders>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vMerge/>
            <w:tcBorders>
              <w:left w:val="single" w:sz="4" w:space="0" w:color="auto"/>
              <w:right w:val="single" w:sz="4" w:space="0" w:color="auto"/>
            </w:tcBorders>
          </w:tcPr>
          <w:p w:rsidR="000B2902" w:rsidRPr="00DC6FA8" w:rsidRDefault="000B2902" w:rsidP="003B4C61">
            <w:pPr>
              <w:rPr>
                <w:sz w:val="24"/>
                <w:szCs w:val="24"/>
              </w:rPr>
            </w:pPr>
          </w:p>
        </w:tc>
        <w:tc>
          <w:tcPr>
            <w:tcW w:w="2524" w:type="dxa"/>
            <w:vMerge/>
            <w:tcBorders>
              <w:left w:val="single" w:sz="4" w:space="0" w:color="auto"/>
              <w:right w:val="single" w:sz="4" w:space="0" w:color="auto"/>
            </w:tcBorders>
          </w:tcPr>
          <w:p w:rsidR="000B2902" w:rsidRPr="00DC6FA8" w:rsidRDefault="000B2902" w:rsidP="003B4C61">
            <w:pPr>
              <w:rPr>
                <w:sz w:val="24"/>
                <w:szCs w:val="24"/>
              </w:rPr>
            </w:pPr>
          </w:p>
        </w:tc>
      </w:tr>
      <w:tr w:rsidR="000B2902" w:rsidRPr="00DC6FA8" w:rsidTr="00D60232">
        <w:trPr>
          <w:trHeight w:val="792"/>
        </w:trPr>
        <w:tc>
          <w:tcPr>
            <w:tcW w:w="567"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1728" w:type="dxa"/>
            <w:vMerge/>
            <w:tcBorders>
              <w:left w:val="single" w:sz="4" w:space="0" w:color="auto"/>
              <w:bottom w:val="single" w:sz="4" w:space="0" w:color="auto"/>
              <w:right w:val="single" w:sz="4" w:space="0" w:color="auto"/>
            </w:tcBorders>
          </w:tcPr>
          <w:p w:rsidR="000B2902" w:rsidRPr="00DC6FA8" w:rsidRDefault="000B2902" w:rsidP="003B4C61">
            <w:pPr>
              <w:pStyle w:val="ConsPlusTitle"/>
              <w:jc w:val="both"/>
              <w:outlineLvl w:val="3"/>
              <w:rPr>
                <w:b w:val="0"/>
              </w:rPr>
            </w:pPr>
          </w:p>
        </w:tc>
        <w:tc>
          <w:tcPr>
            <w:tcW w:w="1276"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ЛО</w:t>
            </w:r>
          </w:p>
        </w:tc>
        <w:tc>
          <w:tcPr>
            <w:tcW w:w="850"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270,0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270,0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2524"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r>
      <w:tr w:rsidR="000B2902" w:rsidRPr="00DC6FA8" w:rsidTr="00D60232">
        <w:trPr>
          <w:trHeight w:val="522"/>
        </w:trPr>
        <w:tc>
          <w:tcPr>
            <w:tcW w:w="567"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6. </w:t>
            </w:r>
          </w:p>
        </w:tc>
        <w:tc>
          <w:tcPr>
            <w:tcW w:w="1728" w:type="dxa"/>
            <w:vMerge w:val="restart"/>
            <w:tcBorders>
              <w:top w:val="single" w:sz="4" w:space="0" w:color="auto"/>
              <w:left w:val="single" w:sz="4" w:space="0" w:color="auto"/>
              <w:right w:val="single" w:sz="4" w:space="0" w:color="auto"/>
            </w:tcBorders>
            <w:hideMark/>
          </w:tcPr>
          <w:p w:rsidR="000B2902" w:rsidRPr="00DC6FA8" w:rsidRDefault="000B2902" w:rsidP="003B4C61">
            <w:pPr>
              <w:pStyle w:val="ConsPlusTitle"/>
              <w:jc w:val="both"/>
              <w:outlineLvl w:val="3"/>
              <w:rPr>
                <w:b w:val="0"/>
              </w:rPr>
            </w:pPr>
            <w:r w:rsidRPr="00DC6FA8">
              <w:rPr>
                <w:b w:val="0"/>
              </w:rPr>
              <w:t>Развитие инфраструктуры культуры</w:t>
            </w:r>
          </w:p>
        </w:tc>
        <w:tc>
          <w:tcPr>
            <w:tcW w:w="1276"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rPr>
                <w:sz w:val="24"/>
                <w:szCs w:val="24"/>
              </w:rPr>
            </w:pPr>
            <w:r w:rsidRPr="00DC6FA8">
              <w:rPr>
                <w:sz w:val="24"/>
                <w:szCs w:val="24"/>
              </w:rPr>
              <w:t xml:space="preserve">Итого         </w:t>
            </w:r>
          </w:p>
        </w:tc>
        <w:tc>
          <w:tcPr>
            <w:tcW w:w="850"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2019 -2023 годы</w:t>
            </w:r>
          </w:p>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25,9</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25,9</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B2902" w:rsidRPr="00DC6FA8" w:rsidRDefault="000B2902" w:rsidP="003B4C61">
            <w:pPr>
              <w:jc w:val="right"/>
              <w:rPr>
                <w:sz w:val="24"/>
                <w:szCs w:val="24"/>
              </w:rPr>
            </w:pPr>
            <w:r w:rsidRPr="00DC6FA8">
              <w:rPr>
                <w:sz w:val="24"/>
                <w:szCs w:val="24"/>
              </w:rPr>
              <w:t>0,0</w:t>
            </w:r>
          </w:p>
        </w:tc>
        <w:tc>
          <w:tcPr>
            <w:tcW w:w="1134"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rPr>
            </w:pPr>
            <w:r w:rsidRPr="00DC6FA8">
              <w:rPr>
                <w:sz w:val="24"/>
                <w:szCs w:val="24"/>
              </w:rPr>
              <w:t>Упр.</w:t>
            </w:r>
          </w:p>
          <w:p w:rsidR="000B2902" w:rsidRPr="00DC6FA8" w:rsidRDefault="000B2902" w:rsidP="003B4C61">
            <w:pPr>
              <w:rPr>
                <w:sz w:val="24"/>
                <w:szCs w:val="24"/>
              </w:rPr>
            </w:pPr>
            <w:r w:rsidRPr="00DC6FA8">
              <w:rPr>
                <w:sz w:val="24"/>
                <w:szCs w:val="24"/>
              </w:rPr>
              <w:t>культуры</w:t>
            </w:r>
          </w:p>
          <w:p w:rsidR="000B2902" w:rsidRPr="00DC6FA8" w:rsidRDefault="000B2902" w:rsidP="003B4C61">
            <w:pPr>
              <w:rPr>
                <w:sz w:val="24"/>
                <w:szCs w:val="24"/>
              </w:rPr>
            </w:pPr>
          </w:p>
        </w:tc>
        <w:tc>
          <w:tcPr>
            <w:tcW w:w="2524" w:type="dxa"/>
            <w:vMerge w:val="restart"/>
            <w:tcBorders>
              <w:top w:val="single" w:sz="4" w:space="0" w:color="auto"/>
              <w:left w:val="single" w:sz="4" w:space="0" w:color="auto"/>
              <w:right w:val="single" w:sz="4" w:space="0" w:color="auto"/>
            </w:tcBorders>
            <w:hideMark/>
          </w:tcPr>
          <w:p w:rsidR="000B2902" w:rsidRPr="00DC6FA8" w:rsidRDefault="000B2902" w:rsidP="003B4C61">
            <w:pPr>
              <w:rPr>
                <w:sz w:val="24"/>
                <w:szCs w:val="24"/>
                <w:highlight w:val="cyan"/>
              </w:rPr>
            </w:pPr>
            <w:r w:rsidRPr="00DC6FA8">
              <w:rPr>
                <w:sz w:val="24"/>
                <w:szCs w:val="24"/>
              </w:rPr>
              <w:t>Поддержка инфраструктуры 1  библиотеки МКУК «ЦМБ»</w:t>
            </w:r>
          </w:p>
        </w:tc>
      </w:tr>
      <w:tr w:rsidR="000B2902" w:rsidRPr="00DC6FA8" w:rsidTr="00D60232">
        <w:trPr>
          <w:trHeight w:val="900"/>
        </w:trPr>
        <w:tc>
          <w:tcPr>
            <w:tcW w:w="567" w:type="dxa"/>
            <w:vMerge/>
            <w:tcBorders>
              <w:left w:val="single" w:sz="4" w:space="0" w:color="auto"/>
              <w:right w:val="single" w:sz="4" w:space="0" w:color="auto"/>
            </w:tcBorders>
          </w:tcPr>
          <w:p w:rsidR="000B2902" w:rsidRPr="00DC6FA8" w:rsidRDefault="000B2902" w:rsidP="003B4C61">
            <w:pPr>
              <w:rPr>
                <w:sz w:val="24"/>
                <w:szCs w:val="24"/>
              </w:rPr>
            </w:pPr>
          </w:p>
        </w:tc>
        <w:tc>
          <w:tcPr>
            <w:tcW w:w="1728" w:type="dxa"/>
            <w:vMerge/>
            <w:tcBorders>
              <w:left w:val="single" w:sz="4" w:space="0" w:color="auto"/>
              <w:right w:val="single" w:sz="4" w:space="0" w:color="auto"/>
            </w:tcBorders>
          </w:tcPr>
          <w:p w:rsidR="000B2902" w:rsidRPr="00DC6FA8" w:rsidRDefault="000B2902" w:rsidP="003B4C61">
            <w:pPr>
              <w:pStyle w:val="ConsPlusTitle"/>
              <w:jc w:val="both"/>
              <w:outlineLvl w:val="3"/>
              <w:rPr>
                <w:b w:val="0"/>
              </w:rPr>
            </w:pPr>
          </w:p>
        </w:tc>
        <w:tc>
          <w:tcPr>
            <w:tcW w:w="1276"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района          </w:t>
            </w:r>
          </w:p>
        </w:tc>
        <w:tc>
          <w:tcPr>
            <w:tcW w:w="850" w:type="dxa"/>
            <w:vMerge/>
            <w:tcBorders>
              <w:left w:val="single" w:sz="4" w:space="0" w:color="auto"/>
              <w:right w:val="single" w:sz="4" w:space="0" w:color="auto"/>
            </w:tcBorders>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25,9</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25,9</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vMerge/>
            <w:tcBorders>
              <w:left w:val="single" w:sz="4" w:space="0" w:color="auto"/>
              <w:right w:val="single" w:sz="4" w:space="0" w:color="auto"/>
            </w:tcBorders>
          </w:tcPr>
          <w:p w:rsidR="000B2902" w:rsidRPr="00DC6FA8" w:rsidRDefault="000B2902" w:rsidP="003B4C61">
            <w:pPr>
              <w:rPr>
                <w:sz w:val="24"/>
                <w:szCs w:val="24"/>
              </w:rPr>
            </w:pPr>
          </w:p>
        </w:tc>
        <w:tc>
          <w:tcPr>
            <w:tcW w:w="2524" w:type="dxa"/>
            <w:vMerge/>
            <w:tcBorders>
              <w:left w:val="single" w:sz="4" w:space="0" w:color="auto"/>
              <w:right w:val="single" w:sz="4" w:space="0" w:color="auto"/>
            </w:tcBorders>
          </w:tcPr>
          <w:p w:rsidR="000B2902" w:rsidRPr="00DC6FA8" w:rsidRDefault="000B2902" w:rsidP="003B4C61">
            <w:pPr>
              <w:rPr>
                <w:sz w:val="24"/>
                <w:szCs w:val="24"/>
              </w:rPr>
            </w:pPr>
          </w:p>
        </w:tc>
      </w:tr>
      <w:tr w:rsidR="000B2902" w:rsidRPr="00DC6FA8" w:rsidTr="00D60232">
        <w:trPr>
          <w:trHeight w:val="784"/>
        </w:trPr>
        <w:tc>
          <w:tcPr>
            <w:tcW w:w="567"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1728" w:type="dxa"/>
            <w:vMerge/>
            <w:tcBorders>
              <w:left w:val="single" w:sz="4" w:space="0" w:color="auto"/>
              <w:bottom w:val="single" w:sz="4" w:space="0" w:color="auto"/>
              <w:right w:val="single" w:sz="4" w:space="0" w:color="auto"/>
            </w:tcBorders>
          </w:tcPr>
          <w:p w:rsidR="000B2902" w:rsidRPr="00DC6FA8" w:rsidRDefault="000B2902" w:rsidP="003B4C61">
            <w:pPr>
              <w:pStyle w:val="ConsPlusTitle"/>
              <w:jc w:val="both"/>
              <w:outlineLvl w:val="3"/>
              <w:rPr>
                <w:b w:val="0"/>
              </w:rPr>
            </w:pPr>
          </w:p>
        </w:tc>
        <w:tc>
          <w:tcPr>
            <w:tcW w:w="1276"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ЛО</w:t>
            </w:r>
          </w:p>
        </w:tc>
        <w:tc>
          <w:tcPr>
            <w:tcW w:w="850"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0B2902" w:rsidRPr="00DC6FA8" w:rsidRDefault="000B2902" w:rsidP="003B4C61">
            <w:pPr>
              <w:jc w:val="right"/>
              <w:rPr>
                <w:sz w:val="24"/>
                <w:szCs w:val="24"/>
              </w:rPr>
            </w:pPr>
            <w:r w:rsidRPr="00DC6FA8">
              <w:rPr>
                <w:sz w:val="24"/>
                <w:szCs w:val="24"/>
              </w:rPr>
              <w:t>0,0</w:t>
            </w:r>
          </w:p>
        </w:tc>
        <w:tc>
          <w:tcPr>
            <w:tcW w:w="1134"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c>
          <w:tcPr>
            <w:tcW w:w="2524" w:type="dxa"/>
            <w:vMerge/>
            <w:tcBorders>
              <w:left w:val="single" w:sz="4" w:space="0" w:color="auto"/>
              <w:bottom w:val="single" w:sz="4" w:space="0" w:color="auto"/>
              <w:right w:val="single" w:sz="4" w:space="0" w:color="auto"/>
            </w:tcBorders>
          </w:tcPr>
          <w:p w:rsidR="000B2902" w:rsidRPr="00DC6FA8" w:rsidRDefault="000B2902" w:rsidP="003B4C61">
            <w:pPr>
              <w:rPr>
                <w:sz w:val="24"/>
                <w:szCs w:val="24"/>
              </w:rPr>
            </w:pPr>
          </w:p>
        </w:tc>
      </w:tr>
    </w:tbl>
    <w:p w:rsidR="00DA350F" w:rsidRPr="00DC6FA8" w:rsidRDefault="00DA350F" w:rsidP="00BE2ED3">
      <w:pPr>
        <w:pStyle w:val="a7"/>
        <w:rPr>
          <w:rFonts w:ascii="Times New Roman" w:hAnsi="Times New Roman"/>
          <w:sz w:val="24"/>
          <w:szCs w:val="24"/>
        </w:rPr>
      </w:pPr>
    </w:p>
    <w:p w:rsidR="00DA350F" w:rsidRPr="00DC6FA8" w:rsidRDefault="00DA350F" w:rsidP="00DA350F">
      <w:pPr>
        <w:pStyle w:val="a7"/>
        <w:rPr>
          <w:rFonts w:ascii="Times New Roman" w:hAnsi="Times New Roman"/>
          <w:sz w:val="24"/>
          <w:szCs w:val="24"/>
        </w:rPr>
      </w:pPr>
    </w:p>
    <w:p w:rsidR="00DA350F" w:rsidRPr="00DC6FA8" w:rsidRDefault="00DA350F" w:rsidP="00DA350F">
      <w:pPr>
        <w:widowControl w:val="0"/>
        <w:autoSpaceDE w:val="0"/>
        <w:autoSpaceDN w:val="0"/>
        <w:adjustRightInd w:val="0"/>
        <w:jc w:val="center"/>
        <w:rPr>
          <w:bCs/>
          <w:szCs w:val="28"/>
        </w:rPr>
      </w:pPr>
      <w:r w:rsidRPr="00DC6FA8">
        <w:rPr>
          <w:bCs/>
          <w:szCs w:val="28"/>
        </w:rPr>
        <w:t>По подпрограмме № 2 «Развитие дополнительного образования в области искусств»:</w:t>
      </w:r>
    </w:p>
    <w:p w:rsidR="00DA350F" w:rsidRDefault="00DA350F" w:rsidP="00DA350F">
      <w:pPr>
        <w:widowControl w:val="0"/>
        <w:autoSpaceDE w:val="0"/>
        <w:autoSpaceDN w:val="0"/>
        <w:adjustRightInd w:val="0"/>
        <w:ind w:firstLine="426"/>
        <w:rPr>
          <w:szCs w:val="28"/>
        </w:rPr>
      </w:pPr>
      <w:r w:rsidRPr="00DC6FA8">
        <w:rPr>
          <w:bCs/>
          <w:szCs w:val="28"/>
        </w:rPr>
        <w:t>5. В паспорте подпрограммы № 2  «Развитие дополнительного образования в области искусств»</w:t>
      </w:r>
      <w:r w:rsidRPr="00DC6FA8">
        <w:rPr>
          <w:szCs w:val="28"/>
        </w:rPr>
        <w:t xml:space="preserve">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p w:rsidR="00DC6FA8" w:rsidRPr="00DC6FA8" w:rsidRDefault="00DC6FA8" w:rsidP="00DA350F">
      <w:pPr>
        <w:widowControl w:val="0"/>
        <w:autoSpaceDE w:val="0"/>
        <w:autoSpaceDN w:val="0"/>
        <w:adjustRightInd w:val="0"/>
        <w:ind w:firstLine="426"/>
        <w:rPr>
          <w:bCs/>
          <w:szCs w:val="28"/>
        </w:rPr>
      </w:pPr>
    </w:p>
    <w:tbl>
      <w:tblPr>
        <w:tblW w:w="14600" w:type="dxa"/>
        <w:tblInd w:w="359" w:type="dxa"/>
        <w:tblLayout w:type="fixed"/>
        <w:tblCellMar>
          <w:left w:w="75" w:type="dxa"/>
          <w:right w:w="75" w:type="dxa"/>
        </w:tblCellMar>
        <w:tblLook w:val="0080"/>
      </w:tblPr>
      <w:tblGrid>
        <w:gridCol w:w="2410"/>
        <w:gridCol w:w="1701"/>
        <w:gridCol w:w="1559"/>
        <w:gridCol w:w="1417"/>
        <w:gridCol w:w="1276"/>
        <w:gridCol w:w="1134"/>
        <w:gridCol w:w="1276"/>
        <w:gridCol w:w="1276"/>
        <w:gridCol w:w="1275"/>
        <w:gridCol w:w="1276"/>
      </w:tblGrid>
      <w:tr w:rsidR="00DA350F" w:rsidRPr="00DC6FA8" w:rsidTr="00D60232">
        <w:trPr>
          <w:trHeight w:val="360"/>
        </w:trPr>
        <w:tc>
          <w:tcPr>
            <w:tcW w:w="2410"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lastRenderedPageBreak/>
              <w:t xml:space="preserve">Источники            </w:t>
            </w:r>
            <w:r w:rsidRPr="00DC6FA8">
              <w:br/>
              <w:t xml:space="preserve">финансирования       </w:t>
            </w:r>
            <w:r w:rsidRPr="00DC6FA8">
              <w:br/>
              <w:t>подпрограммы по годам</w:t>
            </w:r>
            <w:r w:rsidRPr="00DC6FA8">
              <w:br/>
              <w:t xml:space="preserve">реализации и главным </w:t>
            </w:r>
            <w:r w:rsidRPr="00DC6FA8">
              <w:br/>
              <w:t xml:space="preserve">распорядителям       </w:t>
            </w:r>
            <w:r w:rsidRPr="00DC6FA8">
              <w:br/>
              <w:t xml:space="preserve">бюджетных средств,   </w:t>
            </w:r>
            <w:r w:rsidRPr="00DC6FA8">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Наименование</w:t>
            </w:r>
            <w:r w:rsidRPr="00DC6FA8">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 xml:space="preserve">Главный      </w:t>
            </w:r>
            <w:r w:rsidRPr="00DC6FA8">
              <w:br/>
              <w:t>распоряди-тель</w:t>
            </w:r>
            <w:r w:rsidRPr="00DC6FA8">
              <w:br/>
              <w:t xml:space="preserve">бюджетных    </w:t>
            </w:r>
            <w:r w:rsidRPr="00DC6FA8">
              <w:br/>
              <w:t>средств</w:t>
            </w:r>
          </w:p>
        </w:tc>
        <w:tc>
          <w:tcPr>
            <w:tcW w:w="1417"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 xml:space="preserve">Источник      </w:t>
            </w:r>
            <w:r w:rsidRPr="00DC6FA8">
              <w:br/>
              <w:t>финансиро-вания</w:t>
            </w:r>
          </w:p>
        </w:tc>
        <w:tc>
          <w:tcPr>
            <w:tcW w:w="7513" w:type="dxa"/>
            <w:gridSpan w:val="6"/>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Расходы (тыс. рублей)</w:t>
            </w:r>
          </w:p>
        </w:tc>
      </w:tr>
      <w:tr w:rsidR="00DA350F" w:rsidRPr="00DC6FA8" w:rsidTr="00D60232">
        <w:trPr>
          <w:trHeight w:val="945"/>
        </w:trPr>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p w:rsidR="00DA350F" w:rsidRPr="00DC6FA8" w:rsidRDefault="00DA350F" w:rsidP="00F5292C">
            <w:pPr>
              <w:pStyle w:val="ConsPlusCell"/>
              <w:jc w:val="center"/>
            </w:pPr>
            <w:r w:rsidRPr="00DC6FA8">
              <w:t>2019 г.</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p w:rsidR="00DA350F" w:rsidRPr="00DC6FA8" w:rsidRDefault="00DA350F" w:rsidP="00F5292C">
            <w:pPr>
              <w:pStyle w:val="ConsPlusCell"/>
              <w:jc w:val="center"/>
            </w:pPr>
            <w:r w:rsidRPr="00DC6FA8">
              <w:t>2020 г.</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p w:rsidR="00DA350F" w:rsidRPr="00DC6FA8" w:rsidRDefault="00DA350F" w:rsidP="00F5292C">
            <w:pPr>
              <w:pStyle w:val="ConsPlusCell"/>
              <w:jc w:val="center"/>
            </w:pPr>
            <w:r w:rsidRPr="00DC6FA8">
              <w:t>2021 г.</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p w:rsidR="00DA350F" w:rsidRPr="00DC6FA8" w:rsidRDefault="00DA350F" w:rsidP="00F5292C">
            <w:pPr>
              <w:pStyle w:val="ConsPlusCell"/>
              <w:jc w:val="center"/>
            </w:pPr>
            <w:r w:rsidRPr="00DC6FA8">
              <w:t>2022г.</w:t>
            </w:r>
          </w:p>
          <w:p w:rsidR="00DA350F" w:rsidRPr="00DC6FA8" w:rsidRDefault="00DA350F" w:rsidP="00F5292C">
            <w:pPr>
              <w:pStyle w:val="ConsPlusCell"/>
              <w:jc w:val="center"/>
            </w:pPr>
          </w:p>
        </w:tc>
        <w:tc>
          <w:tcPr>
            <w:tcW w:w="127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p w:rsidR="00DA350F" w:rsidRPr="00DC6FA8" w:rsidRDefault="00DA350F" w:rsidP="00F5292C">
            <w:pPr>
              <w:pStyle w:val="ConsPlusCell"/>
              <w:jc w:val="center"/>
            </w:pPr>
            <w:r w:rsidRPr="00DC6FA8">
              <w:t>2023 г.</w:t>
            </w:r>
          </w:p>
          <w:p w:rsidR="00DA350F" w:rsidRPr="00DC6FA8" w:rsidRDefault="00DA350F" w:rsidP="00F5292C">
            <w:pPr>
              <w:pStyle w:val="ConsPlusCell"/>
              <w:jc w:val="center"/>
            </w:pPr>
          </w:p>
          <w:p w:rsidR="00DA350F" w:rsidRPr="00DC6FA8" w:rsidRDefault="00DA350F" w:rsidP="00F5292C">
            <w:pPr>
              <w:pStyle w:val="ConsPlusCell"/>
              <w:jc w:val="center"/>
            </w:pPr>
          </w:p>
          <w:p w:rsidR="00DA350F" w:rsidRPr="00DC6FA8" w:rsidRDefault="00DA350F" w:rsidP="00F5292C">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p w:rsidR="00DA350F" w:rsidRPr="00DC6FA8" w:rsidRDefault="00DA350F" w:rsidP="00F5292C">
            <w:pPr>
              <w:pStyle w:val="ConsPlusCell"/>
              <w:jc w:val="center"/>
            </w:pPr>
            <w:r w:rsidRPr="00DC6FA8">
              <w:t>Итого</w:t>
            </w:r>
          </w:p>
          <w:p w:rsidR="00DA350F" w:rsidRPr="00DC6FA8" w:rsidRDefault="00DA350F" w:rsidP="00F5292C">
            <w:pPr>
              <w:pStyle w:val="ConsPlusCell"/>
              <w:jc w:val="center"/>
            </w:pPr>
          </w:p>
        </w:tc>
      </w:tr>
      <w:tr w:rsidR="00DA350F" w:rsidRPr="00DC6FA8" w:rsidTr="00D60232">
        <w:trPr>
          <w:trHeight w:val="360"/>
        </w:trPr>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widowControl w:val="0"/>
              <w:autoSpaceDE w:val="0"/>
              <w:autoSpaceDN w:val="0"/>
              <w:adjustRightInd w:val="0"/>
              <w:rPr>
                <w:bCs/>
                <w:sz w:val="24"/>
                <w:szCs w:val="24"/>
              </w:rPr>
            </w:pPr>
            <w:r w:rsidRPr="00DC6FA8">
              <w:rPr>
                <w:bCs/>
                <w:sz w:val="24"/>
                <w:szCs w:val="24"/>
              </w:rPr>
              <w:t>«Развитие дополни-тельного образования в области искусств»</w:t>
            </w:r>
          </w:p>
          <w:p w:rsidR="00DA350F" w:rsidRPr="00DC6FA8" w:rsidRDefault="00DA350F" w:rsidP="00F5292C">
            <w:pPr>
              <w:pStyle w:val="ConsPlusNonformat"/>
              <w:rPr>
                <w:rFonts w:ascii="Times New Roman" w:hAnsi="Times New Roman" w:cs="Times New Roman"/>
                <w:sz w:val="24"/>
                <w:szCs w:val="24"/>
              </w:rPr>
            </w:pPr>
          </w:p>
        </w:tc>
        <w:tc>
          <w:tcPr>
            <w:tcW w:w="1559" w:type="dxa"/>
            <w:vMerge w:val="restart"/>
            <w:tcBorders>
              <w:top w:val="nil"/>
              <w:left w:val="single" w:sz="4" w:space="0" w:color="auto"/>
              <w:right w:val="single" w:sz="4" w:space="0" w:color="auto"/>
            </w:tcBorders>
          </w:tcPr>
          <w:p w:rsidR="00DA350F" w:rsidRPr="00DC6FA8" w:rsidRDefault="00DA350F" w:rsidP="00F5292C">
            <w:pPr>
              <w:pStyle w:val="ConsPlusCell"/>
            </w:pPr>
            <w:r w:rsidRPr="00DC6FA8">
              <w:t>Управление культуры администрации Кировского муниципального района</w:t>
            </w:r>
          </w:p>
          <w:p w:rsidR="00DA350F" w:rsidRPr="00DC6FA8" w:rsidRDefault="00DA350F" w:rsidP="00F5292C">
            <w:pPr>
              <w:pStyle w:val="ConsPlusCell"/>
            </w:pPr>
            <w:r w:rsidRPr="00DC6FA8">
              <w:t>Ленинградской области</w:t>
            </w:r>
          </w:p>
        </w:tc>
        <w:tc>
          <w:tcPr>
            <w:tcW w:w="1417"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Всего</w:t>
            </w:r>
          </w:p>
          <w:p w:rsidR="00DA350F" w:rsidRPr="00DC6FA8" w:rsidRDefault="00DA350F" w:rsidP="00F5292C">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112016,1</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115311,2</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115330,4</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114818,4</w:t>
            </w:r>
          </w:p>
        </w:tc>
        <w:tc>
          <w:tcPr>
            <w:tcW w:w="127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114818,4</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572294,5</w:t>
            </w:r>
          </w:p>
        </w:tc>
      </w:tr>
      <w:tr w:rsidR="00DA350F" w:rsidRPr="00DC6FA8" w:rsidTr="00D60232">
        <w:trPr>
          <w:trHeight w:val="360"/>
        </w:trPr>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559" w:type="dxa"/>
            <w:vMerge/>
            <w:tcBorders>
              <w:left w:val="single" w:sz="4" w:space="0" w:color="auto"/>
              <w:right w:val="single" w:sz="4" w:space="0" w:color="auto"/>
            </w:tcBorders>
            <w:vAlign w:val="center"/>
          </w:tcPr>
          <w:p w:rsidR="00DA350F" w:rsidRPr="00DC6FA8" w:rsidRDefault="00DA350F" w:rsidP="00F5292C">
            <w:pPr>
              <w:rPr>
                <w:sz w:val="24"/>
                <w:szCs w:val="24"/>
              </w:rPr>
            </w:pPr>
          </w:p>
        </w:tc>
        <w:tc>
          <w:tcPr>
            <w:tcW w:w="1417"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В том числе:</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tc>
        <w:tc>
          <w:tcPr>
            <w:tcW w:w="127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p>
        </w:tc>
      </w:tr>
      <w:tr w:rsidR="00DA350F" w:rsidRPr="00DC6FA8" w:rsidTr="00D60232">
        <w:trPr>
          <w:trHeight w:val="720"/>
        </w:trPr>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559" w:type="dxa"/>
            <w:vMerge/>
            <w:tcBorders>
              <w:left w:val="single" w:sz="4" w:space="0" w:color="auto"/>
              <w:right w:val="single" w:sz="4" w:space="0" w:color="auto"/>
            </w:tcBorders>
          </w:tcPr>
          <w:p w:rsidR="00DA350F" w:rsidRPr="00DC6FA8" w:rsidRDefault="00DA350F" w:rsidP="00F5292C">
            <w:pPr>
              <w:pStyle w:val="ConsPlusCell"/>
            </w:pPr>
          </w:p>
        </w:tc>
        <w:tc>
          <w:tcPr>
            <w:tcW w:w="1417"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Средства      </w:t>
            </w:r>
            <w:r w:rsidRPr="00DC6FA8">
              <w:br/>
              <w:t xml:space="preserve">фед.  бюджета       </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27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r>
      <w:tr w:rsidR="00DA350F" w:rsidRPr="00DC6FA8" w:rsidTr="00D60232">
        <w:trPr>
          <w:trHeight w:val="699"/>
        </w:trPr>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559" w:type="dxa"/>
            <w:vMerge/>
            <w:tcBorders>
              <w:left w:val="single" w:sz="4" w:space="0" w:color="auto"/>
              <w:right w:val="single" w:sz="4" w:space="0" w:color="auto"/>
            </w:tcBorders>
          </w:tcPr>
          <w:p w:rsidR="00DA350F" w:rsidRPr="00DC6FA8" w:rsidRDefault="00DA350F" w:rsidP="00F5292C">
            <w:pPr>
              <w:pStyle w:val="ConsPlusCell"/>
            </w:pPr>
          </w:p>
        </w:tc>
        <w:tc>
          <w:tcPr>
            <w:tcW w:w="1417"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Средства  бюджета  Лен.обл.     </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right"/>
            </w:pPr>
            <w:r w:rsidRPr="00DC6FA8">
              <w:t>387,9</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right"/>
            </w:pPr>
            <w:r w:rsidRPr="00DC6FA8">
              <w:t>387,9</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right"/>
            </w:pPr>
            <w:r w:rsidRPr="00DC6FA8">
              <w:t>387,9</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27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1163,7</w:t>
            </w:r>
          </w:p>
        </w:tc>
      </w:tr>
      <w:tr w:rsidR="00DA350F" w:rsidRPr="00DC6FA8" w:rsidTr="00D60232">
        <w:trPr>
          <w:trHeight w:val="760"/>
        </w:trPr>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559" w:type="dxa"/>
            <w:vMerge/>
            <w:tcBorders>
              <w:left w:val="single" w:sz="4" w:space="0" w:color="auto"/>
              <w:bottom w:val="single" w:sz="4" w:space="0" w:color="auto"/>
              <w:right w:val="single" w:sz="4" w:space="0" w:color="auto"/>
            </w:tcBorders>
          </w:tcPr>
          <w:p w:rsidR="00DA350F" w:rsidRPr="00DC6FA8" w:rsidRDefault="00DA350F" w:rsidP="00F5292C">
            <w:pPr>
              <w:pStyle w:val="ConsPlusCell"/>
            </w:pPr>
          </w:p>
        </w:tc>
        <w:tc>
          <w:tcPr>
            <w:tcW w:w="1417"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Средства      </w:t>
            </w:r>
            <w:r w:rsidRPr="00DC6FA8">
              <w:br/>
              <w:t>бюджета района</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111628,2</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114923,3</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114942,5</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114 818,4</w:t>
            </w:r>
          </w:p>
        </w:tc>
        <w:tc>
          <w:tcPr>
            <w:tcW w:w="127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114 818,4</w:t>
            </w:r>
          </w:p>
        </w:tc>
        <w:tc>
          <w:tcPr>
            <w:tcW w:w="1276"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571 130,8</w:t>
            </w:r>
          </w:p>
        </w:tc>
      </w:tr>
    </w:tbl>
    <w:p w:rsidR="00DA350F" w:rsidRPr="00DC6FA8" w:rsidRDefault="00DA350F" w:rsidP="00DA350F">
      <w:pPr>
        <w:widowControl w:val="0"/>
        <w:autoSpaceDE w:val="0"/>
        <w:autoSpaceDN w:val="0"/>
        <w:adjustRightInd w:val="0"/>
        <w:rPr>
          <w:bCs/>
          <w:sz w:val="24"/>
          <w:szCs w:val="24"/>
        </w:rPr>
      </w:pPr>
    </w:p>
    <w:p w:rsidR="00DA350F" w:rsidRPr="00DC6FA8" w:rsidRDefault="00DA350F" w:rsidP="00DA350F">
      <w:pPr>
        <w:widowControl w:val="0"/>
        <w:autoSpaceDE w:val="0"/>
        <w:autoSpaceDN w:val="0"/>
        <w:adjustRightInd w:val="0"/>
        <w:rPr>
          <w:bCs/>
          <w:sz w:val="24"/>
          <w:szCs w:val="24"/>
        </w:rPr>
      </w:pPr>
    </w:p>
    <w:p w:rsidR="00150744" w:rsidRPr="00DC6FA8" w:rsidRDefault="00DA350F" w:rsidP="00DA350F">
      <w:pPr>
        <w:widowControl w:val="0"/>
        <w:autoSpaceDE w:val="0"/>
        <w:autoSpaceDN w:val="0"/>
        <w:adjustRightInd w:val="0"/>
        <w:ind w:firstLine="426"/>
        <w:rPr>
          <w:bCs/>
          <w:szCs w:val="28"/>
        </w:rPr>
      </w:pPr>
      <w:r w:rsidRPr="00DC6FA8">
        <w:rPr>
          <w:bCs/>
          <w:szCs w:val="28"/>
        </w:rPr>
        <w:t xml:space="preserve">6. </w:t>
      </w:r>
      <w:r w:rsidRPr="00DC6FA8">
        <w:rPr>
          <w:szCs w:val="28"/>
        </w:rPr>
        <w:t xml:space="preserve">В планируемых результатах реализации подпрограммы № 2 </w:t>
      </w:r>
      <w:r w:rsidRPr="00DC6FA8">
        <w:rPr>
          <w:bCs/>
          <w:szCs w:val="28"/>
        </w:rPr>
        <w:t>«Развитие дополнительного образования в области искусств»</w:t>
      </w:r>
      <w:r w:rsidR="00150744" w:rsidRPr="00DC6FA8">
        <w:rPr>
          <w:bCs/>
          <w:szCs w:val="28"/>
        </w:rPr>
        <w:t>:</w:t>
      </w:r>
    </w:p>
    <w:p w:rsidR="00DA350F" w:rsidRPr="00DC6FA8" w:rsidRDefault="00150744" w:rsidP="00DA350F">
      <w:pPr>
        <w:widowControl w:val="0"/>
        <w:autoSpaceDE w:val="0"/>
        <w:autoSpaceDN w:val="0"/>
        <w:adjustRightInd w:val="0"/>
        <w:ind w:firstLine="426"/>
        <w:rPr>
          <w:szCs w:val="28"/>
        </w:rPr>
      </w:pPr>
      <w:r w:rsidRPr="00DC6FA8">
        <w:rPr>
          <w:bCs/>
          <w:szCs w:val="28"/>
        </w:rPr>
        <w:t xml:space="preserve">6.1. </w:t>
      </w:r>
      <w:r w:rsidR="00DA350F" w:rsidRPr="00DC6FA8">
        <w:rPr>
          <w:bCs/>
          <w:szCs w:val="28"/>
        </w:rPr>
        <w:t xml:space="preserve"> строку  «</w:t>
      </w:r>
      <w:r w:rsidR="00DA350F" w:rsidRPr="00DC6FA8">
        <w:rPr>
          <w:szCs w:val="28"/>
        </w:rPr>
        <w:t>Выполнение МБУДО  муниципальных заданий, направленных на предоставление (оказание) муниципальных услуг» изложить в следующей редакции:</w:t>
      </w:r>
    </w:p>
    <w:p w:rsidR="00150744" w:rsidRPr="00DC6FA8" w:rsidRDefault="00150744" w:rsidP="00DA350F">
      <w:pPr>
        <w:widowControl w:val="0"/>
        <w:autoSpaceDE w:val="0"/>
        <w:autoSpaceDN w:val="0"/>
        <w:adjustRightInd w:val="0"/>
        <w:ind w:firstLine="426"/>
        <w:rPr>
          <w:bCs/>
          <w:sz w:val="24"/>
          <w:szCs w:val="24"/>
        </w:rPr>
      </w:pPr>
    </w:p>
    <w:tbl>
      <w:tblPr>
        <w:tblW w:w="4998" w:type="pct"/>
        <w:tblInd w:w="359" w:type="dxa"/>
        <w:tblLayout w:type="fixed"/>
        <w:tblCellMar>
          <w:left w:w="75" w:type="dxa"/>
          <w:right w:w="75" w:type="dxa"/>
        </w:tblCellMar>
        <w:tblLook w:val="00A0"/>
      </w:tblPr>
      <w:tblGrid>
        <w:gridCol w:w="570"/>
        <w:gridCol w:w="4816"/>
        <w:gridCol w:w="1134"/>
        <w:gridCol w:w="566"/>
        <w:gridCol w:w="2412"/>
        <w:gridCol w:w="850"/>
        <w:gridCol w:w="707"/>
        <w:gridCol w:w="853"/>
        <w:gridCol w:w="707"/>
        <w:gridCol w:w="569"/>
        <w:gridCol w:w="566"/>
        <w:gridCol w:w="850"/>
      </w:tblGrid>
      <w:tr w:rsidR="00D60232" w:rsidRPr="00DC6FA8" w:rsidTr="00D60232">
        <w:trPr>
          <w:trHeight w:val="320"/>
        </w:trPr>
        <w:tc>
          <w:tcPr>
            <w:tcW w:w="195"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pPr>
            <w:r w:rsidRPr="00DC6FA8">
              <w:t xml:space="preserve">1. </w:t>
            </w:r>
          </w:p>
        </w:tc>
        <w:tc>
          <w:tcPr>
            <w:tcW w:w="1649"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Normal"/>
              <w:ind w:firstLine="0"/>
              <w:rPr>
                <w:rFonts w:ascii="Times New Roman" w:hAnsi="Times New Roman"/>
                <w:sz w:val="24"/>
                <w:szCs w:val="24"/>
              </w:rPr>
            </w:pPr>
            <w:r w:rsidRPr="00DC6FA8">
              <w:rPr>
                <w:rFonts w:ascii="Times New Roman" w:hAnsi="Times New Roman"/>
                <w:sz w:val="24"/>
                <w:szCs w:val="24"/>
              </w:rPr>
              <w:t>Выполнение МБУДО  муниципальных заданий, направленных на предоставление (оказание)муниципальных услуг.</w:t>
            </w:r>
          </w:p>
        </w:tc>
        <w:tc>
          <w:tcPr>
            <w:tcW w:w="388"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right"/>
            </w:pPr>
            <w:r w:rsidRPr="00DC6FA8">
              <w:t>646963,5</w:t>
            </w:r>
          </w:p>
        </w:tc>
        <w:tc>
          <w:tcPr>
            <w:tcW w:w="194"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right"/>
            </w:pPr>
            <w:r w:rsidRPr="00DC6FA8">
              <w:t>0</w:t>
            </w:r>
          </w:p>
        </w:tc>
        <w:tc>
          <w:tcPr>
            <w:tcW w:w="826"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pPr>
            <w:r w:rsidRPr="00DC6FA8">
              <w:t>Сохранение контингента обучающихся</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center"/>
            </w:pPr>
            <w:r w:rsidRPr="00DC6FA8">
              <w:t>%</w:t>
            </w:r>
          </w:p>
          <w:p w:rsidR="00150744" w:rsidRPr="00DC6FA8" w:rsidRDefault="00150744" w:rsidP="00902C5A">
            <w:pPr>
              <w:pStyle w:val="ConsPlusCell"/>
              <w:jc w:val="center"/>
            </w:pPr>
          </w:p>
        </w:tc>
        <w:tc>
          <w:tcPr>
            <w:tcW w:w="242"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right"/>
            </w:pPr>
            <w:r w:rsidRPr="00DC6FA8">
              <w:t>1516</w:t>
            </w:r>
          </w:p>
        </w:tc>
        <w:tc>
          <w:tcPr>
            <w:tcW w:w="292"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center"/>
            </w:pPr>
            <w:r w:rsidRPr="00DC6FA8">
              <w:t>100</w:t>
            </w:r>
          </w:p>
        </w:tc>
        <w:tc>
          <w:tcPr>
            <w:tcW w:w="242"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center"/>
            </w:pPr>
            <w:r w:rsidRPr="00DC6FA8">
              <w:t>100</w:t>
            </w:r>
          </w:p>
        </w:tc>
        <w:tc>
          <w:tcPr>
            <w:tcW w:w="195"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center"/>
            </w:pPr>
            <w:r w:rsidRPr="00DC6FA8">
              <w:t>100</w:t>
            </w:r>
          </w:p>
        </w:tc>
        <w:tc>
          <w:tcPr>
            <w:tcW w:w="194"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center"/>
            </w:pPr>
            <w:r w:rsidRPr="00DC6FA8">
              <w:t>100</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pStyle w:val="ConsPlusCell"/>
              <w:jc w:val="center"/>
            </w:pPr>
            <w:r w:rsidRPr="00DC6FA8">
              <w:t>100</w:t>
            </w:r>
          </w:p>
          <w:p w:rsidR="00150744" w:rsidRPr="00DC6FA8" w:rsidRDefault="00150744" w:rsidP="00902C5A">
            <w:pPr>
              <w:pStyle w:val="ConsPlusCell"/>
              <w:jc w:val="center"/>
            </w:pPr>
          </w:p>
        </w:tc>
      </w:tr>
    </w:tbl>
    <w:p w:rsidR="00150744" w:rsidRPr="00DC6FA8" w:rsidRDefault="00150744" w:rsidP="00150744">
      <w:pPr>
        <w:widowControl w:val="0"/>
        <w:autoSpaceDE w:val="0"/>
        <w:autoSpaceDN w:val="0"/>
        <w:adjustRightInd w:val="0"/>
        <w:ind w:firstLine="426"/>
        <w:rPr>
          <w:bCs/>
          <w:sz w:val="24"/>
          <w:szCs w:val="24"/>
        </w:rPr>
      </w:pPr>
    </w:p>
    <w:p w:rsidR="00150744" w:rsidRPr="00DC6FA8" w:rsidRDefault="00150744" w:rsidP="00150744">
      <w:pPr>
        <w:widowControl w:val="0"/>
        <w:autoSpaceDE w:val="0"/>
        <w:autoSpaceDN w:val="0"/>
        <w:adjustRightInd w:val="0"/>
        <w:ind w:firstLine="426"/>
        <w:rPr>
          <w:szCs w:val="28"/>
        </w:rPr>
      </w:pPr>
      <w:r w:rsidRPr="00DC6FA8">
        <w:rPr>
          <w:bCs/>
          <w:szCs w:val="28"/>
        </w:rPr>
        <w:lastRenderedPageBreak/>
        <w:t>6.2. строку «</w:t>
      </w:r>
      <w:r w:rsidRPr="00DC6FA8">
        <w:rPr>
          <w:szCs w:val="28"/>
        </w:rPr>
        <w:t>Укрепление и совершенствование материально-технической базы  учреждений, в целях повышения эффективности их деятельности» изложить в следующей редакции:</w:t>
      </w:r>
    </w:p>
    <w:p w:rsidR="00150744" w:rsidRPr="00DC6FA8" w:rsidRDefault="00150744" w:rsidP="00150744">
      <w:pPr>
        <w:widowControl w:val="0"/>
        <w:autoSpaceDE w:val="0"/>
        <w:autoSpaceDN w:val="0"/>
        <w:adjustRightInd w:val="0"/>
        <w:ind w:firstLine="426"/>
        <w:rPr>
          <w:bCs/>
          <w:sz w:val="24"/>
          <w:szCs w:val="24"/>
        </w:rPr>
      </w:pPr>
    </w:p>
    <w:tbl>
      <w:tblPr>
        <w:tblW w:w="4998" w:type="pct"/>
        <w:tblInd w:w="359" w:type="dxa"/>
        <w:tblLayout w:type="fixed"/>
        <w:tblCellMar>
          <w:left w:w="75" w:type="dxa"/>
          <w:right w:w="75" w:type="dxa"/>
        </w:tblCellMar>
        <w:tblLook w:val="00A0"/>
      </w:tblPr>
      <w:tblGrid>
        <w:gridCol w:w="570"/>
        <w:gridCol w:w="2812"/>
        <w:gridCol w:w="1320"/>
        <w:gridCol w:w="1028"/>
        <w:gridCol w:w="2920"/>
        <w:gridCol w:w="850"/>
        <w:gridCol w:w="850"/>
        <w:gridCol w:w="850"/>
        <w:gridCol w:w="850"/>
        <w:gridCol w:w="850"/>
        <w:gridCol w:w="850"/>
        <w:gridCol w:w="850"/>
      </w:tblGrid>
      <w:tr w:rsidR="00D60232" w:rsidRPr="00DC6FA8" w:rsidTr="00D60232">
        <w:trPr>
          <w:trHeight w:val="488"/>
        </w:trPr>
        <w:tc>
          <w:tcPr>
            <w:tcW w:w="195"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rPr>
                <w:sz w:val="24"/>
                <w:szCs w:val="24"/>
              </w:rPr>
            </w:pPr>
            <w:r w:rsidRPr="00DC6FA8">
              <w:rPr>
                <w:sz w:val="24"/>
                <w:szCs w:val="24"/>
              </w:rPr>
              <w:t>2.</w:t>
            </w:r>
          </w:p>
        </w:tc>
        <w:tc>
          <w:tcPr>
            <w:tcW w:w="962"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both"/>
              <w:rPr>
                <w:sz w:val="24"/>
                <w:szCs w:val="24"/>
              </w:rPr>
            </w:pPr>
            <w:r w:rsidRPr="00DC6FA8">
              <w:rPr>
                <w:sz w:val="24"/>
                <w:szCs w:val="24"/>
              </w:rPr>
              <w:t>Укрепление и совершенствование материально-технической базы  учреждений, в целях повышения эффективности их деятельности.</w:t>
            </w:r>
          </w:p>
        </w:tc>
        <w:tc>
          <w:tcPr>
            <w:tcW w:w="452"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rPr>
                <w:sz w:val="24"/>
                <w:szCs w:val="24"/>
              </w:rPr>
            </w:pPr>
            <w:r w:rsidRPr="00DC6FA8">
              <w:rPr>
                <w:sz w:val="24"/>
                <w:szCs w:val="24"/>
              </w:rPr>
              <w:t>401,6</w:t>
            </w:r>
          </w:p>
        </w:tc>
        <w:tc>
          <w:tcPr>
            <w:tcW w:w="352"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rPr>
                <w:sz w:val="24"/>
                <w:szCs w:val="24"/>
              </w:rPr>
            </w:pPr>
            <w:r w:rsidRPr="00DC6FA8">
              <w:rPr>
                <w:sz w:val="24"/>
                <w:szCs w:val="24"/>
              </w:rPr>
              <w:t>1551,6</w:t>
            </w:r>
          </w:p>
        </w:tc>
        <w:tc>
          <w:tcPr>
            <w:tcW w:w="999"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rPr>
                <w:iCs/>
                <w:sz w:val="24"/>
                <w:szCs w:val="24"/>
              </w:rPr>
            </w:pPr>
            <w:r w:rsidRPr="00DC6FA8">
              <w:rPr>
                <w:iCs/>
                <w:sz w:val="24"/>
                <w:szCs w:val="24"/>
              </w:rPr>
              <w:t>Число МБУДО, которым оказана поддержка на укрепление материально-технической базы</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rPr>
                <w:sz w:val="24"/>
                <w:szCs w:val="24"/>
              </w:rPr>
            </w:pPr>
            <w:r w:rsidRPr="00DC6FA8">
              <w:rPr>
                <w:sz w:val="24"/>
                <w:szCs w:val="24"/>
              </w:rPr>
              <w:t>Ед.</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right"/>
              <w:rPr>
                <w:sz w:val="24"/>
                <w:szCs w:val="24"/>
              </w:rPr>
            </w:pPr>
            <w:r w:rsidRPr="00DC6FA8">
              <w:rPr>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right"/>
              <w:rPr>
                <w:sz w:val="24"/>
                <w:szCs w:val="24"/>
              </w:rPr>
            </w:pPr>
            <w:r w:rsidRPr="00DC6FA8">
              <w:rPr>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right"/>
              <w:rPr>
                <w:sz w:val="24"/>
                <w:szCs w:val="24"/>
              </w:rPr>
            </w:pPr>
            <w:r w:rsidRPr="00DC6FA8">
              <w:rPr>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right"/>
              <w:rPr>
                <w:sz w:val="24"/>
                <w:szCs w:val="24"/>
              </w:rPr>
            </w:pPr>
            <w:r w:rsidRPr="00DC6FA8">
              <w:rPr>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right"/>
              <w:rPr>
                <w:sz w:val="24"/>
                <w:szCs w:val="24"/>
              </w:rPr>
            </w:pPr>
            <w:r w:rsidRPr="00DC6FA8">
              <w:rPr>
                <w:sz w:val="24"/>
                <w:szCs w:val="24"/>
              </w:rPr>
              <w:t>8</w:t>
            </w:r>
          </w:p>
        </w:tc>
        <w:tc>
          <w:tcPr>
            <w:tcW w:w="291" w:type="pct"/>
            <w:tcBorders>
              <w:top w:val="single" w:sz="4" w:space="0" w:color="auto"/>
              <w:left w:val="single" w:sz="4" w:space="0" w:color="auto"/>
              <w:bottom w:val="single" w:sz="4" w:space="0" w:color="auto"/>
              <w:right w:val="single" w:sz="4" w:space="0" w:color="auto"/>
            </w:tcBorders>
          </w:tcPr>
          <w:p w:rsidR="00150744" w:rsidRPr="00DC6FA8" w:rsidRDefault="00150744" w:rsidP="00902C5A">
            <w:pPr>
              <w:jc w:val="right"/>
              <w:rPr>
                <w:sz w:val="24"/>
                <w:szCs w:val="24"/>
              </w:rPr>
            </w:pPr>
            <w:r w:rsidRPr="00DC6FA8">
              <w:rPr>
                <w:sz w:val="24"/>
                <w:szCs w:val="24"/>
              </w:rPr>
              <w:t>8</w:t>
            </w:r>
          </w:p>
        </w:tc>
      </w:tr>
    </w:tbl>
    <w:p w:rsidR="00DA350F" w:rsidRPr="00DC6FA8" w:rsidRDefault="00DA350F" w:rsidP="00DA350F">
      <w:pPr>
        <w:widowControl w:val="0"/>
        <w:autoSpaceDE w:val="0"/>
        <w:autoSpaceDN w:val="0"/>
        <w:adjustRightInd w:val="0"/>
        <w:rPr>
          <w:bCs/>
          <w:sz w:val="24"/>
          <w:szCs w:val="24"/>
        </w:rPr>
      </w:pPr>
    </w:p>
    <w:p w:rsidR="00EC250C" w:rsidRPr="00DC6FA8" w:rsidRDefault="00DA350F" w:rsidP="00DA350F">
      <w:pPr>
        <w:widowControl w:val="0"/>
        <w:autoSpaceDE w:val="0"/>
        <w:autoSpaceDN w:val="0"/>
        <w:adjustRightInd w:val="0"/>
        <w:ind w:firstLine="426"/>
        <w:rPr>
          <w:bCs/>
          <w:szCs w:val="28"/>
        </w:rPr>
      </w:pPr>
      <w:r w:rsidRPr="00DC6FA8">
        <w:rPr>
          <w:bCs/>
          <w:szCs w:val="28"/>
        </w:rPr>
        <w:t xml:space="preserve">7. </w:t>
      </w:r>
      <w:r w:rsidRPr="00DC6FA8">
        <w:rPr>
          <w:szCs w:val="28"/>
        </w:rPr>
        <w:t xml:space="preserve">В перечне мероприятий подпрограммы № 2 </w:t>
      </w:r>
      <w:r w:rsidRPr="00DC6FA8">
        <w:rPr>
          <w:bCs/>
          <w:szCs w:val="28"/>
        </w:rPr>
        <w:t>«Развитие дополнительного образования в области искусств»</w:t>
      </w:r>
    </w:p>
    <w:p w:rsidR="00DA350F" w:rsidRPr="00DC6FA8" w:rsidRDefault="00EC250C" w:rsidP="00DA350F">
      <w:pPr>
        <w:widowControl w:val="0"/>
        <w:autoSpaceDE w:val="0"/>
        <w:autoSpaceDN w:val="0"/>
        <w:adjustRightInd w:val="0"/>
        <w:ind w:firstLine="426"/>
        <w:rPr>
          <w:szCs w:val="28"/>
        </w:rPr>
      </w:pPr>
      <w:r w:rsidRPr="00DC6FA8">
        <w:rPr>
          <w:bCs/>
          <w:szCs w:val="28"/>
        </w:rPr>
        <w:t xml:space="preserve">7.1. </w:t>
      </w:r>
      <w:r w:rsidR="00DA350F" w:rsidRPr="00DC6FA8">
        <w:rPr>
          <w:bCs/>
          <w:szCs w:val="28"/>
        </w:rPr>
        <w:t xml:space="preserve"> строку  «</w:t>
      </w:r>
      <w:r w:rsidR="00DA350F" w:rsidRPr="00DC6FA8">
        <w:rPr>
          <w:szCs w:val="28"/>
        </w:rPr>
        <w:t xml:space="preserve">Предоставление МБУДО субсидий» изложить в следующей редакции:  </w:t>
      </w:r>
    </w:p>
    <w:p w:rsidR="00150744" w:rsidRPr="00DC6FA8" w:rsidRDefault="00150744" w:rsidP="00DA350F">
      <w:pPr>
        <w:widowControl w:val="0"/>
        <w:autoSpaceDE w:val="0"/>
        <w:autoSpaceDN w:val="0"/>
        <w:adjustRightInd w:val="0"/>
        <w:ind w:firstLine="426"/>
        <w:rPr>
          <w:bCs/>
          <w:szCs w:val="28"/>
        </w:rPr>
      </w:pPr>
    </w:p>
    <w:tbl>
      <w:tblPr>
        <w:tblW w:w="14600" w:type="dxa"/>
        <w:tblInd w:w="359" w:type="dxa"/>
        <w:tblLayout w:type="fixed"/>
        <w:tblCellMar>
          <w:left w:w="75" w:type="dxa"/>
          <w:right w:w="75" w:type="dxa"/>
        </w:tblCellMar>
        <w:tblLook w:val="04A0"/>
      </w:tblPr>
      <w:tblGrid>
        <w:gridCol w:w="567"/>
        <w:gridCol w:w="1417"/>
        <w:gridCol w:w="1134"/>
        <w:gridCol w:w="850"/>
        <w:gridCol w:w="1157"/>
        <w:gridCol w:w="1158"/>
        <w:gridCol w:w="1158"/>
        <w:gridCol w:w="1158"/>
        <w:gridCol w:w="1158"/>
        <w:gridCol w:w="1158"/>
        <w:gridCol w:w="1275"/>
        <w:gridCol w:w="2410"/>
      </w:tblGrid>
      <w:tr w:rsidR="00F57FE0" w:rsidRPr="00DC6FA8" w:rsidTr="00D60232">
        <w:tc>
          <w:tcPr>
            <w:tcW w:w="567"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pPr>
            <w:r w:rsidRPr="00DC6FA8">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pPr>
            <w:r w:rsidRPr="00DC6FA8">
              <w:t xml:space="preserve">Предоставление МБУДО субсидий.  </w:t>
            </w:r>
          </w:p>
        </w:tc>
        <w:tc>
          <w:tcPr>
            <w:tcW w:w="1134"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pPr>
            <w:r w:rsidRPr="00DC6FA8">
              <w:t xml:space="preserve">Средства      </w:t>
            </w:r>
            <w:r w:rsidRPr="00DC6FA8">
              <w:br/>
              <w:t xml:space="preserve">бюджета района    </w:t>
            </w:r>
          </w:p>
        </w:tc>
        <w:tc>
          <w:tcPr>
            <w:tcW w:w="850"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jc w:val="center"/>
            </w:pPr>
            <w:r w:rsidRPr="00DC6FA8">
              <w:t>2019-2023 годы</w:t>
            </w:r>
          </w:p>
        </w:tc>
        <w:tc>
          <w:tcPr>
            <w:tcW w:w="1157"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jc w:val="center"/>
            </w:pPr>
            <w:r w:rsidRPr="00DC6FA8">
              <w:t>646963,5</w:t>
            </w:r>
          </w:p>
        </w:tc>
        <w:tc>
          <w:tcPr>
            <w:tcW w:w="1158" w:type="dxa"/>
            <w:tcBorders>
              <w:top w:val="single" w:sz="4" w:space="0" w:color="auto"/>
              <w:left w:val="single" w:sz="4" w:space="0" w:color="auto"/>
              <w:bottom w:val="single" w:sz="4" w:space="0" w:color="auto"/>
              <w:right w:val="single" w:sz="4" w:space="0" w:color="auto"/>
            </w:tcBorders>
          </w:tcPr>
          <w:p w:rsidR="00F57FE0" w:rsidRPr="00DC6FA8" w:rsidRDefault="00F57FE0" w:rsidP="00902C5A">
            <w:pPr>
              <w:pStyle w:val="ConsPlusCell"/>
            </w:pPr>
            <w:r w:rsidRPr="00DC6FA8">
              <w:t>111 303,1</w:t>
            </w:r>
          </w:p>
        </w:tc>
        <w:tc>
          <w:tcPr>
            <w:tcW w:w="1158" w:type="dxa"/>
            <w:tcBorders>
              <w:top w:val="single" w:sz="4" w:space="0" w:color="auto"/>
              <w:left w:val="single" w:sz="4" w:space="0" w:color="auto"/>
              <w:bottom w:val="single" w:sz="4" w:space="0" w:color="auto"/>
              <w:right w:val="single" w:sz="4" w:space="0" w:color="auto"/>
            </w:tcBorders>
          </w:tcPr>
          <w:p w:rsidR="00F57FE0" w:rsidRPr="00DC6FA8" w:rsidRDefault="00F57FE0" w:rsidP="00902C5A">
            <w:pPr>
              <w:pStyle w:val="ConsPlusCell"/>
            </w:pPr>
            <w:r w:rsidRPr="00DC6FA8">
              <w:t>127068,4</w:t>
            </w:r>
          </w:p>
        </w:tc>
        <w:tc>
          <w:tcPr>
            <w:tcW w:w="1158" w:type="dxa"/>
            <w:tcBorders>
              <w:top w:val="single" w:sz="4" w:space="0" w:color="auto"/>
              <w:left w:val="single" w:sz="4" w:space="0" w:color="auto"/>
              <w:bottom w:val="single" w:sz="4" w:space="0" w:color="auto"/>
              <w:right w:val="single" w:sz="4" w:space="0" w:color="auto"/>
            </w:tcBorders>
          </w:tcPr>
          <w:p w:rsidR="00F57FE0" w:rsidRPr="00DC6FA8" w:rsidRDefault="00F57FE0" w:rsidP="00902C5A">
            <w:pPr>
              <w:pStyle w:val="ConsPlusCell"/>
            </w:pPr>
            <w:r w:rsidRPr="00DC6FA8">
              <w:t>130882,0</w:t>
            </w:r>
          </w:p>
        </w:tc>
        <w:tc>
          <w:tcPr>
            <w:tcW w:w="1158"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jc w:val="right"/>
            </w:pPr>
            <w:r w:rsidRPr="00DC6FA8">
              <w:t>136127,4</w:t>
            </w:r>
          </w:p>
        </w:tc>
        <w:tc>
          <w:tcPr>
            <w:tcW w:w="1158"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pPr>
            <w:r w:rsidRPr="00DC6FA8">
              <w:t>141582,6</w:t>
            </w:r>
          </w:p>
        </w:tc>
        <w:tc>
          <w:tcPr>
            <w:tcW w:w="1275"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pPr>
            <w:r w:rsidRPr="00DC6FA8">
              <w:t>Упр.</w:t>
            </w:r>
          </w:p>
          <w:p w:rsidR="00F57FE0" w:rsidRPr="00DC6FA8" w:rsidRDefault="00F57FE0" w:rsidP="00902C5A">
            <w:pPr>
              <w:pStyle w:val="ConsPlusCell"/>
            </w:pPr>
            <w:r w:rsidRPr="00DC6FA8">
              <w:t>культуры</w:t>
            </w:r>
          </w:p>
        </w:tc>
        <w:tc>
          <w:tcPr>
            <w:tcW w:w="2410" w:type="dxa"/>
            <w:tcBorders>
              <w:top w:val="single" w:sz="4" w:space="0" w:color="auto"/>
              <w:left w:val="single" w:sz="4" w:space="0" w:color="auto"/>
              <w:bottom w:val="single" w:sz="4" w:space="0" w:color="auto"/>
              <w:right w:val="single" w:sz="4" w:space="0" w:color="auto"/>
            </w:tcBorders>
            <w:hideMark/>
          </w:tcPr>
          <w:p w:rsidR="00F57FE0" w:rsidRPr="00DC6FA8" w:rsidRDefault="00F57FE0" w:rsidP="00902C5A">
            <w:pPr>
              <w:pStyle w:val="ConsPlusCell"/>
            </w:pPr>
            <w:r w:rsidRPr="00DC6FA8">
              <w:t>100% выполнение муниципального задания</w:t>
            </w:r>
          </w:p>
        </w:tc>
      </w:tr>
    </w:tbl>
    <w:p w:rsidR="00DA350F" w:rsidRPr="00DC6FA8" w:rsidRDefault="00DA350F" w:rsidP="00DA350F">
      <w:pPr>
        <w:widowControl w:val="0"/>
        <w:autoSpaceDE w:val="0"/>
        <w:autoSpaceDN w:val="0"/>
        <w:adjustRightInd w:val="0"/>
        <w:rPr>
          <w:bCs/>
          <w:sz w:val="24"/>
          <w:szCs w:val="24"/>
        </w:rPr>
      </w:pPr>
    </w:p>
    <w:p w:rsidR="00EF3B6E" w:rsidRPr="00DC6FA8" w:rsidRDefault="00EC250C" w:rsidP="00925D26">
      <w:pPr>
        <w:widowControl w:val="0"/>
        <w:autoSpaceDE w:val="0"/>
        <w:autoSpaceDN w:val="0"/>
        <w:adjustRightInd w:val="0"/>
        <w:ind w:left="284" w:firstLine="142"/>
        <w:rPr>
          <w:bCs/>
          <w:szCs w:val="28"/>
        </w:rPr>
      </w:pPr>
      <w:r w:rsidRPr="00DC6FA8">
        <w:rPr>
          <w:bCs/>
          <w:szCs w:val="28"/>
        </w:rPr>
        <w:t xml:space="preserve">7.2. </w:t>
      </w:r>
      <w:r w:rsidR="003816E1" w:rsidRPr="00DC6FA8">
        <w:rPr>
          <w:bCs/>
          <w:szCs w:val="28"/>
        </w:rPr>
        <w:t>строку «</w:t>
      </w:r>
      <w:r w:rsidR="003816E1" w:rsidRPr="00DC6FA8">
        <w:rPr>
          <w:szCs w:val="28"/>
        </w:rPr>
        <w:t>Оснащение учреждений музыкальными инструментами, техническими средствами, оборудованием и мебелью в соответствии с современными требованиями и нормами ФГТ»</w:t>
      </w:r>
      <w:r w:rsidR="00925D26" w:rsidRPr="00DC6FA8">
        <w:rPr>
          <w:szCs w:val="28"/>
        </w:rPr>
        <w:t xml:space="preserve"> </w:t>
      </w:r>
      <w:r w:rsidR="003816E1" w:rsidRPr="00DC6FA8">
        <w:rPr>
          <w:szCs w:val="28"/>
        </w:rPr>
        <w:t xml:space="preserve">изложить в следующей редакции:  </w:t>
      </w:r>
    </w:p>
    <w:tbl>
      <w:tblPr>
        <w:tblW w:w="14600" w:type="dxa"/>
        <w:tblInd w:w="359" w:type="dxa"/>
        <w:tblLayout w:type="fixed"/>
        <w:tblCellMar>
          <w:left w:w="75" w:type="dxa"/>
          <w:right w:w="75" w:type="dxa"/>
        </w:tblCellMar>
        <w:tblLook w:val="04A0"/>
      </w:tblPr>
      <w:tblGrid>
        <w:gridCol w:w="567"/>
        <w:gridCol w:w="2551"/>
        <w:gridCol w:w="1418"/>
        <w:gridCol w:w="1134"/>
        <w:gridCol w:w="1134"/>
        <w:gridCol w:w="992"/>
        <w:gridCol w:w="992"/>
        <w:gridCol w:w="993"/>
        <w:gridCol w:w="850"/>
        <w:gridCol w:w="851"/>
        <w:gridCol w:w="992"/>
        <w:gridCol w:w="2126"/>
      </w:tblGrid>
      <w:tr w:rsidR="003816E1" w:rsidRPr="00DC6FA8" w:rsidTr="00D60232">
        <w:trPr>
          <w:trHeight w:val="125"/>
        </w:trPr>
        <w:tc>
          <w:tcPr>
            <w:tcW w:w="567" w:type="dxa"/>
            <w:vMerge w:val="restart"/>
            <w:tcBorders>
              <w:top w:val="single" w:sz="4" w:space="0" w:color="auto"/>
              <w:left w:val="single" w:sz="4" w:space="0" w:color="auto"/>
              <w:right w:val="single" w:sz="4" w:space="0" w:color="auto"/>
            </w:tcBorders>
            <w:hideMark/>
          </w:tcPr>
          <w:p w:rsidR="003816E1" w:rsidRPr="00DC6FA8" w:rsidRDefault="003816E1" w:rsidP="00902C5A">
            <w:pPr>
              <w:pStyle w:val="ConsPlusCell"/>
            </w:pPr>
            <w:r w:rsidRPr="00DC6FA8">
              <w:t>2.</w:t>
            </w:r>
          </w:p>
        </w:tc>
        <w:tc>
          <w:tcPr>
            <w:tcW w:w="2551" w:type="dxa"/>
            <w:vMerge w:val="restart"/>
            <w:tcBorders>
              <w:top w:val="single" w:sz="4" w:space="0" w:color="auto"/>
              <w:left w:val="single" w:sz="4" w:space="0" w:color="auto"/>
              <w:right w:val="single" w:sz="4" w:space="0" w:color="auto"/>
            </w:tcBorders>
            <w:hideMark/>
          </w:tcPr>
          <w:p w:rsidR="003816E1" w:rsidRPr="00DC6FA8" w:rsidRDefault="003816E1" w:rsidP="00D60232">
            <w:pPr>
              <w:rPr>
                <w:sz w:val="24"/>
                <w:szCs w:val="24"/>
              </w:rPr>
            </w:pPr>
            <w:r w:rsidRPr="00DC6FA8">
              <w:rPr>
                <w:sz w:val="24"/>
                <w:szCs w:val="24"/>
              </w:rPr>
              <w:t xml:space="preserve">Оснащение учреждений музыкальными инструментами, </w:t>
            </w:r>
            <w:r w:rsidRPr="00DC6FA8">
              <w:rPr>
                <w:sz w:val="24"/>
                <w:szCs w:val="24"/>
              </w:rPr>
              <w:lastRenderedPageBreak/>
              <w:t>техническими средствами, оборудованием и мебелью в соответствии с современными требованиями и нормами ФГТ.</w:t>
            </w:r>
          </w:p>
        </w:tc>
        <w:tc>
          <w:tcPr>
            <w:tcW w:w="1418"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lastRenderedPageBreak/>
              <w:t>Итого</w:t>
            </w:r>
          </w:p>
        </w:tc>
        <w:tc>
          <w:tcPr>
            <w:tcW w:w="1134" w:type="dxa"/>
            <w:vMerge w:val="restart"/>
            <w:tcBorders>
              <w:top w:val="single" w:sz="4" w:space="0" w:color="auto"/>
              <w:left w:val="single" w:sz="4" w:space="0" w:color="auto"/>
              <w:right w:val="single" w:sz="4" w:space="0" w:color="auto"/>
            </w:tcBorders>
            <w:hideMark/>
          </w:tcPr>
          <w:p w:rsidR="003816E1" w:rsidRPr="00DC6FA8" w:rsidRDefault="003816E1" w:rsidP="00902C5A">
            <w:pPr>
              <w:pStyle w:val="ConsPlusCell"/>
              <w:jc w:val="center"/>
            </w:pPr>
            <w:r w:rsidRPr="00DC6FA8">
              <w:t>2019-2023 годы</w:t>
            </w:r>
          </w:p>
        </w:tc>
        <w:tc>
          <w:tcPr>
            <w:tcW w:w="1134"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1767,1</w:t>
            </w:r>
          </w:p>
        </w:tc>
        <w:tc>
          <w:tcPr>
            <w:tcW w:w="992"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a7"/>
              <w:rPr>
                <w:rFonts w:ascii="Times New Roman" w:hAnsi="Times New Roman"/>
                <w:sz w:val="24"/>
                <w:szCs w:val="24"/>
              </w:rPr>
            </w:pPr>
            <w:r w:rsidRPr="00DC6FA8">
              <w:rPr>
                <w:rFonts w:ascii="Times New Roman" w:hAnsi="Times New Roman"/>
                <w:sz w:val="24"/>
                <w:szCs w:val="24"/>
              </w:rPr>
              <w:t>431,0</w:t>
            </w:r>
          </w:p>
        </w:tc>
        <w:tc>
          <w:tcPr>
            <w:tcW w:w="992"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a7"/>
              <w:rPr>
                <w:rFonts w:ascii="Times New Roman" w:hAnsi="Times New Roman"/>
                <w:sz w:val="24"/>
                <w:szCs w:val="24"/>
              </w:rPr>
            </w:pPr>
            <w:r w:rsidRPr="00DC6FA8">
              <w:rPr>
                <w:rFonts w:ascii="Times New Roman" w:hAnsi="Times New Roman"/>
                <w:sz w:val="24"/>
                <w:szCs w:val="24"/>
              </w:rPr>
              <w:t>431,0</w:t>
            </w:r>
          </w:p>
        </w:tc>
        <w:tc>
          <w:tcPr>
            <w:tcW w:w="993"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a7"/>
              <w:rPr>
                <w:rFonts w:ascii="Times New Roman" w:hAnsi="Times New Roman"/>
                <w:sz w:val="24"/>
                <w:szCs w:val="24"/>
              </w:rPr>
            </w:pPr>
            <w:r w:rsidRPr="00DC6FA8">
              <w:rPr>
                <w:rFonts w:ascii="Times New Roman" w:hAnsi="Times New Roman"/>
                <w:sz w:val="24"/>
                <w:szCs w:val="24"/>
              </w:rPr>
              <w:t>431,0</w:t>
            </w:r>
          </w:p>
        </w:tc>
        <w:tc>
          <w:tcPr>
            <w:tcW w:w="850"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431,0</w:t>
            </w:r>
          </w:p>
        </w:tc>
        <w:tc>
          <w:tcPr>
            <w:tcW w:w="851"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43,1</w:t>
            </w:r>
          </w:p>
        </w:tc>
        <w:tc>
          <w:tcPr>
            <w:tcW w:w="992" w:type="dxa"/>
            <w:vMerge w:val="restart"/>
            <w:tcBorders>
              <w:top w:val="single" w:sz="4" w:space="0" w:color="auto"/>
              <w:left w:val="single" w:sz="4" w:space="0" w:color="auto"/>
              <w:right w:val="single" w:sz="4" w:space="0" w:color="auto"/>
            </w:tcBorders>
            <w:hideMark/>
          </w:tcPr>
          <w:p w:rsidR="003816E1" w:rsidRPr="00DC6FA8" w:rsidRDefault="003816E1" w:rsidP="00902C5A">
            <w:pPr>
              <w:pStyle w:val="ConsPlusCell"/>
            </w:pPr>
            <w:r w:rsidRPr="00DC6FA8">
              <w:t>Упр.</w:t>
            </w:r>
          </w:p>
          <w:p w:rsidR="003816E1" w:rsidRPr="00DC6FA8" w:rsidRDefault="003816E1" w:rsidP="00902C5A">
            <w:pPr>
              <w:pStyle w:val="ConsPlusCell"/>
            </w:pPr>
            <w:r w:rsidRPr="00DC6FA8">
              <w:t>культуры</w:t>
            </w:r>
          </w:p>
        </w:tc>
        <w:tc>
          <w:tcPr>
            <w:tcW w:w="2126" w:type="dxa"/>
            <w:vMerge w:val="restart"/>
            <w:tcBorders>
              <w:top w:val="single" w:sz="4" w:space="0" w:color="auto"/>
              <w:left w:val="single" w:sz="4" w:space="0" w:color="auto"/>
              <w:right w:val="single" w:sz="4" w:space="0" w:color="auto"/>
            </w:tcBorders>
            <w:hideMark/>
          </w:tcPr>
          <w:p w:rsidR="003816E1" w:rsidRPr="00DC6FA8" w:rsidRDefault="003816E1" w:rsidP="00902C5A">
            <w:pPr>
              <w:pStyle w:val="ConsPlusCell"/>
            </w:pPr>
            <w:r w:rsidRPr="00DC6FA8">
              <w:t>Оказание поддержки на укрепление материально-</w:t>
            </w:r>
            <w:r w:rsidRPr="00DC6FA8">
              <w:lastRenderedPageBreak/>
              <w:t>технической базы 8 учреждениям ДО</w:t>
            </w:r>
          </w:p>
        </w:tc>
      </w:tr>
      <w:tr w:rsidR="003816E1" w:rsidRPr="00DC6FA8" w:rsidTr="00D60232">
        <w:trPr>
          <w:trHeight w:val="870"/>
        </w:trPr>
        <w:tc>
          <w:tcPr>
            <w:tcW w:w="567" w:type="dxa"/>
            <w:vMerge/>
            <w:tcBorders>
              <w:left w:val="single" w:sz="4" w:space="0" w:color="auto"/>
              <w:right w:val="single" w:sz="4" w:space="0" w:color="auto"/>
            </w:tcBorders>
            <w:hideMark/>
          </w:tcPr>
          <w:p w:rsidR="003816E1" w:rsidRPr="00DC6FA8" w:rsidRDefault="003816E1" w:rsidP="00902C5A">
            <w:pPr>
              <w:pStyle w:val="ConsPlusCell"/>
            </w:pPr>
          </w:p>
        </w:tc>
        <w:tc>
          <w:tcPr>
            <w:tcW w:w="2551" w:type="dxa"/>
            <w:vMerge/>
            <w:tcBorders>
              <w:left w:val="single" w:sz="4" w:space="0" w:color="auto"/>
              <w:right w:val="single" w:sz="4" w:space="0" w:color="auto"/>
            </w:tcBorders>
            <w:hideMark/>
          </w:tcPr>
          <w:p w:rsidR="003816E1" w:rsidRPr="00DC6FA8" w:rsidRDefault="003816E1" w:rsidP="00902C5A">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Средства бюджета района</w:t>
            </w:r>
          </w:p>
        </w:tc>
        <w:tc>
          <w:tcPr>
            <w:tcW w:w="1134" w:type="dxa"/>
            <w:vMerge/>
            <w:tcBorders>
              <w:left w:val="single" w:sz="4" w:space="0" w:color="auto"/>
              <w:right w:val="single" w:sz="4" w:space="0" w:color="auto"/>
            </w:tcBorders>
            <w:hideMark/>
          </w:tcPr>
          <w:p w:rsidR="003816E1" w:rsidRPr="00DC6FA8" w:rsidRDefault="003816E1" w:rsidP="00902C5A">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215,5</w:t>
            </w:r>
          </w:p>
          <w:p w:rsidR="003816E1" w:rsidRPr="00DC6FA8" w:rsidRDefault="003816E1" w:rsidP="00902C5A">
            <w:pPr>
              <w:pStyle w:val="ConsPlusCell"/>
            </w:pPr>
          </w:p>
          <w:p w:rsidR="003816E1" w:rsidRPr="00DC6FA8" w:rsidRDefault="003816E1" w:rsidP="00902C5A">
            <w:pPr>
              <w:pStyle w:val="ConsPlusCell"/>
            </w:pPr>
          </w:p>
        </w:tc>
        <w:tc>
          <w:tcPr>
            <w:tcW w:w="992"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43,1</w:t>
            </w:r>
          </w:p>
        </w:tc>
        <w:tc>
          <w:tcPr>
            <w:tcW w:w="992"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43,1</w:t>
            </w:r>
          </w:p>
        </w:tc>
        <w:tc>
          <w:tcPr>
            <w:tcW w:w="993"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43,1</w:t>
            </w:r>
          </w:p>
        </w:tc>
        <w:tc>
          <w:tcPr>
            <w:tcW w:w="850"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43,1</w:t>
            </w:r>
          </w:p>
        </w:tc>
        <w:tc>
          <w:tcPr>
            <w:tcW w:w="851"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43,1</w:t>
            </w:r>
          </w:p>
        </w:tc>
        <w:tc>
          <w:tcPr>
            <w:tcW w:w="992" w:type="dxa"/>
            <w:vMerge/>
            <w:tcBorders>
              <w:left w:val="single" w:sz="4" w:space="0" w:color="auto"/>
              <w:right w:val="single" w:sz="4" w:space="0" w:color="auto"/>
            </w:tcBorders>
            <w:hideMark/>
          </w:tcPr>
          <w:p w:rsidR="003816E1" w:rsidRPr="00DC6FA8" w:rsidRDefault="003816E1" w:rsidP="00902C5A">
            <w:pPr>
              <w:pStyle w:val="ConsPlusCell"/>
            </w:pPr>
          </w:p>
        </w:tc>
        <w:tc>
          <w:tcPr>
            <w:tcW w:w="2126" w:type="dxa"/>
            <w:vMerge/>
            <w:tcBorders>
              <w:left w:val="single" w:sz="4" w:space="0" w:color="auto"/>
              <w:right w:val="single" w:sz="4" w:space="0" w:color="auto"/>
            </w:tcBorders>
            <w:hideMark/>
          </w:tcPr>
          <w:p w:rsidR="003816E1" w:rsidRPr="00DC6FA8" w:rsidRDefault="003816E1" w:rsidP="00902C5A">
            <w:pPr>
              <w:pStyle w:val="ConsPlusCell"/>
            </w:pPr>
          </w:p>
        </w:tc>
      </w:tr>
      <w:tr w:rsidR="003816E1" w:rsidRPr="00DC6FA8" w:rsidTr="00D60232">
        <w:trPr>
          <w:trHeight w:val="1371"/>
        </w:trPr>
        <w:tc>
          <w:tcPr>
            <w:tcW w:w="567" w:type="dxa"/>
            <w:vMerge/>
            <w:tcBorders>
              <w:left w:val="single" w:sz="4" w:space="0" w:color="auto"/>
              <w:bottom w:val="single" w:sz="4" w:space="0" w:color="auto"/>
              <w:right w:val="single" w:sz="4" w:space="0" w:color="auto"/>
            </w:tcBorders>
            <w:hideMark/>
          </w:tcPr>
          <w:p w:rsidR="003816E1" w:rsidRPr="00DC6FA8" w:rsidRDefault="003816E1" w:rsidP="00902C5A">
            <w:pPr>
              <w:pStyle w:val="ConsPlusCell"/>
            </w:pPr>
          </w:p>
        </w:tc>
        <w:tc>
          <w:tcPr>
            <w:tcW w:w="2551" w:type="dxa"/>
            <w:vMerge/>
            <w:tcBorders>
              <w:left w:val="single" w:sz="4" w:space="0" w:color="auto"/>
              <w:bottom w:val="single" w:sz="4" w:space="0" w:color="auto"/>
              <w:right w:val="single" w:sz="4" w:space="0" w:color="auto"/>
            </w:tcBorders>
            <w:hideMark/>
          </w:tcPr>
          <w:p w:rsidR="003816E1" w:rsidRPr="00DC6FA8" w:rsidRDefault="003816E1" w:rsidP="00902C5A">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p>
          <w:p w:rsidR="003816E1" w:rsidRPr="00DC6FA8" w:rsidRDefault="003816E1" w:rsidP="00902C5A">
            <w:pPr>
              <w:pStyle w:val="ConsPlusCell"/>
            </w:pPr>
            <w:r w:rsidRPr="00DC6FA8">
              <w:t>Средства бюджета ЛО</w:t>
            </w:r>
          </w:p>
        </w:tc>
        <w:tc>
          <w:tcPr>
            <w:tcW w:w="1134" w:type="dxa"/>
            <w:vMerge/>
            <w:tcBorders>
              <w:left w:val="single" w:sz="4" w:space="0" w:color="auto"/>
              <w:bottom w:val="single" w:sz="4" w:space="0" w:color="auto"/>
              <w:right w:val="single" w:sz="4" w:space="0" w:color="auto"/>
            </w:tcBorders>
            <w:hideMark/>
          </w:tcPr>
          <w:p w:rsidR="003816E1" w:rsidRPr="00DC6FA8" w:rsidRDefault="003816E1" w:rsidP="00902C5A">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1551,6</w:t>
            </w:r>
          </w:p>
        </w:tc>
        <w:tc>
          <w:tcPr>
            <w:tcW w:w="992"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387.9</w:t>
            </w:r>
          </w:p>
        </w:tc>
        <w:tc>
          <w:tcPr>
            <w:tcW w:w="992"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387,9</w:t>
            </w:r>
          </w:p>
        </w:tc>
        <w:tc>
          <w:tcPr>
            <w:tcW w:w="993"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387.9</w:t>
            </w:r>
          </w:p>
        </w:tc>
        <w:tc>
          <w:tcPr>
            <w:tcW w:w="850"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387.9</w:t>
            </w:r>
          </w:p>
        </w:tc>
        <w:tc>
          <w:tcPr>
            <w:tcW w:w="851"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0,0</w:t>
            </w:r>
          </w:p>
        </w:tc>
        <w:tc>
          <w:tcPr>
            <w:tcW w:w="992" w:type="dxa"/>
            <w:vMerge/>
            <w:tcBorders>
              <w:left w:val="single" w:sz="4" w:space="0" w:color="auto"/>
              <w:bottom w:val="single" w:sz="4" w:space="0" w:color="auto"/>
              <w:right w:val="single" w:sz="4" w:space="0" w:color="auto"/>
            </w:tcBorders>
            <w:hideMark/>
          </w:tcPr>
          <w:p w:rsidR="003816E1" w:rsidRPr="00DC6FA8" w:rsidRDefault="003816E1" w:rsidP="00902C5A">
            <w:pPr>
              <w:pStyle w:val="ConsPlusCell"/>
            </w:pPr>
          </w:p>
        </w:tc>
        <w:tc>
          <w:tcPr>
            <w:tcW w:w="2126" w:type="dxa"/>
            <w:vMerge/>
            <w:tcBorders>
              <w:left w:val="single" w:sz="4" w:space="0" w:color="auto"/>
              <w:bottom w:val="single" w:sz="4" w:space="0" w:color="auto"/>
              <w:right w:val="single" w:sz="4" w:space="0" w:color="auto"/>
            </w:tcBorders>
            <w:hideMark/>
          </w:tcPr>
          <w:p w:rsidR="003816E1" w:rsidRPr="00DC6FA8" w:rsidRDefault="003816E1" w:rsidP="00902C5A">
            <w:pPr>
              <w:pStyle w:val="ConsPlusCell"/>
            </w:pPr>
          </w:p>
        </w:tc>
      </w:tr>
    </w:tbl>
    <w:p w:rsidR="00EF3B6E" w:rsidRPr="00DC6FA8" w:rsidRDefault="003816E1" w:rsidP="003816E1">
      <w:pPr>
        <w:widowControl w:val="0"/>
        <w:autoSpaceDE w:val="0"/>
        <w:autoSpaceDN w:val="0"/>
        <w:adjustRightInd w:val="0"/>
        <w:ind w:firstLine="426"/>
        <w:rPr>
          <w:bCs/>
          <w:szCs w:val="28"/>
        </w:rPr>
      </w:pPr>
      <w:r w:rsidRPr="00DC6FA8">
        <w:rPr>
          <w:bCs/>
          <w:szCs w:val="28"/>
        </w:rPr>
        <w:lastRenderedPageBreak/>
        <w:t>7.3. строку «</w:t>
      </w:r>
      <w:r w:rsidRPr="00DC6FA8">
        <w:rPr>
          <w:szCs w:val="28"/>
        </w:rPr>
        <w:t>Развитие инфраструктуры дополнительного образования» изложить в следующей редакции:</w:t>
      </w:r>
    </w:p>
    <w:tbl>
      <w:tblPr>
        <w:tblW w:w="14600" w:type="dxa"/>
        <w:tblInd w:w="359" w:type="dxa"/>
        <w:tblLayout w:type="fixed"/>
        <w:tblCellMar>
          <w:left w:w="75" w:type="dxa"/>
          <w:right w:w="75" w:type="dxa"/>
        </w:tblCellMar>
        <w:tblLook w:val="04A0"/>
      </w:tblPr>
      <w:tblGrid>
        <w:gridCol w:w="567"/>
        <w:gridCol w:w="2551"/>
        <w:gridCol w:w="1418"/>
        <w:gridCol w:w="1134"/>
        <w:gridCol w:w="1134"/>
        <w:gridCol w:w="992"/>
        <w:gridCol w:w="992"/>
        <w:gridCol w:w="993"/>
        <w:gridCol w:w="992"/>
        <w:gridCol w:w="709"/>
        <w:gridCol w:w="992"/>
        <w:gridCol w:w="2126"/>
      </w:tblGrid>
      <w:tr w:rsidR="003816E1" w:rsidRPr="00DC6FA8" w:rsidTr="00D60232">
        <w:trPr>
          <w:trHeight w:val="320"/>
        </w:trPr>
        <w:tc>
          <w:tcPr>
            <w:tcW w:w="567"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4.</w:t>
            </w:r>
          </w:p>
        </w:tc>
        <w:tc>
          <w:tcPr>
            <w:tcW w:w="2551" w:type="dxa"/>
            <w:tcBorders>
              <w:top w:val="single" w:sz="4" w:space="0" w:color="auto"/>
              <w:left w:val="single" w:sz="4" w:space="0" w:color="auto"/>
              <w:bottom w:val="single" w:sz="4" w:space="0" w:color="auto"/>
              <w:right w:val="single" w:sz="4" w:space="0" w:color="auto"/>
            </w:tcBorders>
          </w:tcPr>
          <w:p w:rsidR="003816E1" w:rsidRPr="00DC6FA8" w:rsidRDefault="003816E1" w:rsidP="00902C5A">
            <w:pPr>
              <w:pStyle w:val="ConsPlusCell"/>
            </w:pPr>
            <w:r w:rsidRPr="00DC6FA8">
              <w:t>Развитие инфраструктуры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 xml:space="preserve">Средства      </w:t>
            </w:r>
            <w:r w:rsidRPr="00DC6FA8">
              <w:br/>
              <w:t xml:space="preserve">бюджета района           </w:t>
            </w:r>
          </w:p>
        </w:tc>
        <w:tc>
          <w:tcPr>
            <w:tcW w:w="1134"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jc w:val="center"/>
            </w:pPr>
            <w:r w:rsidRPr="00DC6FA8">
              <w:t>2019-2023 годы</w:t>
            </w:r>
          </w:p>
        </w:tc>
        <w:tc>
          <w:tcPr>
            <w:tcW w:w="1134"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jc w:val="right"/>
            </w:pPr>
            <w:r w:rsidRPr="00DC6FA8">
              <w:t>186,1</w:t>
            </w:r>
          </w:p>
        </w:tc>
        <w:tc>
          <w:tcPr>
            <w:tcW w:w="992"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jc w:val="right"/>
            </w:pPr>
            <w:r w:rsidRPr="00DC6FA8">
              <w:t>175,6</w:t>
            </w:r>
          </w:p>
        </w:tc>
        <w:tc>
          <w:tcPr>
            <w:tcW w:w="992"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jc w:val="right"/>
            </w:pPr>
            <w:r w:rsidRPr="00DC6FA8">
              <w:t>10,5</w:t>
            </w:r>
          </w:p>
        </w:tc>
        <w:tc>
          <w:tcPr>
            <w:tcW w:w="993"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jc w:val="right"/>
            </w:pPr>
            <w:r w:rsidRPr="00DC6FA8">
              <w:t>0,0</w:t>
            </w:r>
          </w:p>
        </w:tc>
        <w:tc>
          <w:tcPr>
            <w:tcW w:w="992"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jc w:val="right"/>
            </w:pPr>
            <w:r w:rsidRPr="00DC6FA8">
              <w:t>0,0</w:t>
            </w:r>
          </w:p>
        </w:tc>
        <w:tc>
          <w:tcPr>
            <w:tcW w:w="709"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0,0</w:t>
            </w:r>
          </w:p>
        </w:tc>
        <w:tc>
          <w:tcPr>
            <w:tcW w:w="992"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Упр.</w:t>
            </w:r>
          </w:p>
          <w:p w:rsidR="003816E1" w:rsidRPr="00DC6FA8" w:rsidRDefault="003816E1" w:rsidP="00902C5A">
            <w:pPr>
              <w:pStyle w:val="ConsPlusCell"/>
            </w:pPr>
            <w:r w:rsidRPr="00DC6FA8">
              <w:t>культуры</w:t>
            </w:r>
          </w:p>
        </w:tc>
        <w:tc>
          <w:tcPr>
            <w:tcW w:w="2126" w:type="dxa"/>
            <w:tcBorders>
              <w:top w:val="single" w:sz="4" w:space="0" w:color="auto"/>
              <w:left w:val="single" w:sz="4" w:space="0" w:color="auto"/>
              <w:bottom w:val="single" w:sz="4" w:space="0" w:color="auto"/>
              <w:right w:val="single" w:sz="4" w:space="0" w:color="auto"/>
            </w:tcBorders>
            <w:hideMark/>
          </w:tcPr>
          <w:p w:rsidR="003816E1" w:rsidRPr="00DC6FA8" w:rsidRDefault="003816E1" w:rsidP="00902C5A">
            <w:pPr>
              <w:pStyle w:val="ConsPlusCell"/>
            </w:pPr>
            <w:r w:rsidRPr="00DC6FA8">
              <w:t>Проведение ремонтных работ в 1 учреждении</w:t>
            </w:r>
          </w:p>
        </w:tc>
      </w:tr>
    </w:tbl>
    <w:p w:rsidR="00EF3B6E" w:rsidRPr="00DC6FA8" w:rsidRDefault="00EF3B6E" w:rsidP="00DA350F">
      <w:pPr>
        <w:widowControl w:val="0"/>
        <w:autoSpaceDE w:val="0"/>
        <w:autoSpaceDN w:val="0"/>
        <w:adjustRightInd w:val="0"/>
        <w:rPr>
          <w:bCs/>
          <w:sz w:val="24"/>
          <w:szCs w:val="24"/>
        </w:rPr>
      </w:pPr>
    </w:p>
    <w:p w:rsidR="00DA350F" w:rsidRPr="00DC6FA8" w:rsidRDefault="00DA350F" w:rsidP="00DA350F">
      <w:pPr>
        <w:tabs>
          <w:tab w:val="left" w:pos="0"/>
          <w:tab w:val="left" w:pos="7668"/>
        </w:tabs>
        <w:jc w:val="center"/>
        <w:rPr>
          <w:szCs w:val="28"/>
        </w:rPr>
      </w:pPr>
      <w:r w:rsidRPr="00DC6FA8">
        <w:rPr>
          <w:szCs w:val="28"/>
        </w:rPr>
        <w:t>По подпрограмме № 3 «Социокультурная деятельность»:</w:t>
      </w:r>
    </w:p>
    <w:p w:rsidR="00F57FE0" w:rsidRPr="00DC6FA8" w:rsidRDefault="00DA350F" w:rsidP="00DA350F">
      <w:pPr>
        <w:pStyle w:val="ConsPlusNormal"/>
        <w:ind w:firstLine="426"/>
        <w:jc w:val="both"/>
        <w:rPr>
          <w:rFonts w:ascii="Times New Roman" w:hAnsi="Times New Roman"/>
          <w:sz w:val="28"/>
          <w:szCs w:val="28"/>
        </w:rPr>
      </w:pPr>
      <w:r w:rsidRPr="00DC6FA8">
        <w:rPr>
          <w:rFonts w:ascii="Times New Roman" w:hAnsi="Times New Roman"/>
          <w:sz w:val="28"/>
          <w:szCs w:val="28"/>
        </w:rPr>
        <w:t>8. В паспорте подпрограммы №3  «Социокультурная деятельность»</w:t>
      </w:r>
      <w:r w:rsidR="00F57FE0" w:rsidRPr="00DC6FA8">
        <w:rPr>
          <w:rFonts w:ascii="Times New Roman" w:hAnsi="Times New Roman"/>
          <w:sz w:val="28"/>
          <w:szCs w:val="28"/>
        </w:rPr>
        <w:t>:</w:t>
      </w:r>
    </w:p>
    <w:p w:rsidR="00DA350F" w:rsidRPr="00DC6FA8" w:rsidRDefault="00F57FE0" w:rsidP="00925D26">
      <w:pPr>
        <w:pStyle w:val="ConsPlusNormal"/>
        <w:ind w:left="284" w:firstLine="142"/>
        <w:jc w:val="both"/>
        <w:rPr>
          <w:rFonts w:ascii="Times New Roman" w:hAnsi="Times New Roman"/>
          <w:sz w:val="28"/>
          <w:szCs w:val="28"/>
        </w:rPr>
      </w:pPr>
      <w:r w:rsidRPr="00DC6FA8">
        <w:rPr>
          <w:rFonts w:ascii="Times New Roman" w:hAnsi="Times New Roman"/>
          <w:sz w:val="28"/>
          <w:szCs w:val="28"/>
        </w:rPr>
        <w:t xml:space="preserve">8.1 </w:t>
      </w:r>
      <w:r w:rsidR="00DA350F" w:rsidRPr="00DC6FA8">
        <w:rPr>
          <w:rFonts w:ascii="Times New Roman" w:hAnsi="Times New Roman"/>
          <w:sz w:val="28"/>
          <w:szCs w:val="28"/>
        </w:rPr>
        <w:t xml:space="preserve">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175" w:type="dxa"/>
        <w:tblInd w:w="359" w:type="dxa"/>
        <w:tblLayout w:type="fixed"/>
        <w:tblCellMar>
          <w:left w:w="75" w:type="dxa"/>
          <w:right w:w="75" w:type="dxa"/>
        </w:tblCellMar>
        <w:tblLook w:val="0080"/>
      </w:tblPr>
      <w:tblGrid>
        <w:gridCol w:w="1981"/>
        <w:gridCol w:w="1846"/>
        <w:gridCol w:w="2410"/>
        <w:gridCol w:w="1985"/>
        <w:gridCol w:w="992"/>
        <w:gridCol w:w="992"/>
        <w:gridCol w:w="992"/>
        <w:gridCol w:w="993"/>
        <w:gridCol w:w="992"/>
        <w:gridCol w:w="992"/>
      </w:tblGrid>
      <w:tr w:rsidR="00DA350F" w:rsidRPr="00DC6FA8" w:rsidTr="00925D26">
        <w:trPr>
          <w:trHeight w:val="346"/>
        </w:trPr>
        <w:tc>
          <w:tcPr>
            <w:tcW w:w="1981" w:type="dxa"/>
            <w:vMerge w:val="restart"/>
            <w:tcBorders>
              <w:top w:val="single" w:sz="4" w:space="0" w:color="auto"/>
              <w:left w:val="single" w:sz="4" w:space="0" w:color="auto"/>
              <w:bottom w:val="single" w:sz="4" w:space="0" w:color="auto"/>
              <w:right w:val="single" w:sz="4" w:space="0" w:color="auto"/>
            </w:tcBorders>
          </w:tcPr>
          <w:p w:rsidR="00DA350F" w:rsidRPr="00DC6FA8" w:rsidRDefault="006F0DD4" w:rsidP="00F5292C">
            <w:pPr>
              <w:pStyle w:val="ConsPlusCell"/>
            </w:pPr>
            <w:r w:rsidRPr="00DC6FA8">
              <w:t xml:space="preserve"> </w:t>
            </w:r>
          </w:p>
        </w:tc>
        <w:tc>
          <w:tcPr>
            <w:tcW w:w="1846"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Наименование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Главный     распоря-дитель бюджетных    </w:t>
            </w:r>
            <w:r w:rsidRPr="00DC6FA8">
              <w:br/>
              <w:t xml:space="preserve">средств      </w:t>
            </w:r>
          </w:p>
        </w:tc>
        <w:tc>
          <w:tcPr>
            <w:tcW w:w="1985"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Источник      </w:t>
            </w:r>
            <w:r w:rsidRPr="00DC6FA8">
              <w:br/>
              <w:t>финансирования</w:t>
            </w:r>
          </w:p>
        </w:tc>
        <w:tc>
          <w:tcPr>
            <w:tcW w:w="5953" w:type="dxa"/>
            <w:gridSpan w:val="6"/>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Расходы (тыс. рублей)</w:t>
            </w:r>
          </w:p>
        </w:tc>
      </w:tr>
      <w:tr w:rsidR="00DA350F" w:rsidRPr="00DC6FA8" w:rsidTr="00925D26">
        <w:trPr>
          <w:trHeight w:val="528"/>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992"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2019</w:t>
            </w:r>
          </w:p>
          <w:p w:rsidR="00DA350F" w:rsidRPr="00DC6FA8" w:rsidRDefault="00DA350F" w:rsidP="00F5292C">
            <w:pPr>
              <w:pStyle w:val="ConsPlusCell"/>
            </w:pPr>
            <w:r w:rsidRPr="00DC6FA8">
              <w:t xml:space="preserve"> год</w:t>
            </w:r>
          </w:p>
        </w:tc>
        <w:tc>
          <w:tcPr>
            <w:tcW w:w="992"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2020 </w:t>
            </w:r>
          </w:p>
          <w:p w:rsidR="00DA350F" w:rsidRPr="00DC6FA8" w:rsidRDefault="00DA350F" w:rsidP="00F5292C">
            <w:pPr>
              <w:pStyle w:val="ConsPlusCell"/>
            </w:pPr>
            <w:r w:rsidRPr="00DC6FA8">
              <w:t>год</w:t>
            </w:r>
          </w:p>
        </w:tc>
        <w:tc>
          <w:tcPr>
            <w:tcW w:w="992"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2021 </w:t>
            </w:r>
          </w:p>
          <w:p w:rsidR="00DA350F" w:rsidRPr="00DC6FA8" w:rsidRDefault="00DA350F" w:rsidP="00F5292C">
            <w:pPr>
              <w:pStyle w:val="ConsPlusCell"/>
            </w:pPr>
            <w:r w:rsidRPr="00DC6FA8">
              <w:t>год</w:t>
            </w:r>
          </w:p>
        </w:tc>
        <w:tc>
          <w:tcPr>
            <w:tcW w:w="993"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2022 </w:t>
            </w:r>
          </w:p>
          <w:p w:rsidR="00DA350F" w:rsidRPr="00DC6FA8" w:rsidRDefault="00DA350F" w:rsidP="00F5292C">
            <w:pPr>
              <w:pStyle w:val="ConsPlusCell"/>
            </w:pPr>
            <w:r w:rsidRPr="00DC6FA8">
              <w:t>год</w:t>
            </w:r>
          </w:p>
        </w:tc>
        <w:tc>
          <w:tcPr>
            <w:tcW w:w="992"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2023</w:t>
            </w:r>
          </w:p>
          <w:p w:rsidR="00DA350F" w:rsidRPr="00DC6FA8" w:rsidRDefault="00DA350F" w:rsidP="00F5292C">
            <w:pPr>
              <w:pStyle w:val="ConsPlusCell"/>
            </w:pPr>
            <w:r w:rsidRPr="00DC6FA8">
              <w:t xml:space="preserve"> год</w:t>
            </w:r>
          </w:p>
        </w:tc>
        <w:tc>
          <w:tcPr>
            <w:tcW w:w="992"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Итого</w:t>
            </w:r>
          </w:p>
          <w:p w:rsidR="00DA350F" w:rsidRPr="00DC6FA8" w:rsidRDefault="00DA350F" w:rsidP="00F5292C">
            <w:pPr>
              <w:pStyle w:val="ConsPlusCell"/>
            </w:pPr>
          </w:p>
        </w:tc>
      </w:tr>
      <w:tr w:rsidR="00DA350F" w:rsidRPr="00DC6FA8" w:rsidTr="00925D26">
        <w:trPr>
          <w:trHeight w:val="433"/>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846"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«Социокуль-турная</w:t>
            </w:r>
          </w:p>
          <w:p w:rsidR="00DA350F" w:rsidRPr="00DC6FA8" w:rsidRDefault="00DA350F" w:rsidP="00F5292C">
            <w:pPr>
              <w:pStyle w:val="ConsPlusCell"/>
            </w:pPr>
            <w:r w:rsidRPr="00DC6FA8">
              <w:t>деятельность»</w:t>
            </w:r>
          </w:p>
        </w:tc>
        <w:tc>
          <w:tcPr>
            <w:tcW w:w="2410" w:type="dxa"/>
            <w:vMerge w:val="restart"/>
            <w:tcBorders>
              <w:top w:val="nil"/>
              <w:left w:val="single" w:sz="4" w:space="0" w:color="auto"/>
              <w:right w:val="single" w:sz="4" w:space="0" w:color="auto"/>
            </w:tcBorders>
          </w:tcPr>
          <w:p w:rsidR="00DA350F" w:rsidRPr="00DC6FA8" w:rsidRDefault="00DA350F" w:rsidP="00F5292C">
            <w:pPr>
              <w:pStyle w:val="ConsPlusCell"/>
            </w:pPr>
            <w:r w:rsidRPr="00DC6FA8">
              <w:t xml:space="preserve">Управление культу-ры администрации Кировского муни-ципального района Ленинградской области </w:t>
            </w:r>
          </w:p>
        </w:tc>
        <w:tc>
          <w:tcPr>
            <w:tcW w:w="198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Всего </w:t>
            </w:r>
          </w:p>
        </w:tc>
        <w:tc>
          <w:tcPr>
            <w:tcW w:w="992" w:type="dxa"/>
            <w:tcBorders>
              <w:top w:val="nil"/>
              <w:left w:val="single" w:sz="4" w:space="0" w:color="auto"/>
              <w:bottom w:val="single" w:sz="4" w:space="0" w:color="auto"/>
              <w:right w:val="single" w:sz="4" w:space="0" w:color="auto"/>
            </w:tcBorders>
            <w:vAlign w:val="center"/>
          </w:tcPr>
          <w:p w:rsidR="00DA350F" w:rsidRPr="00DC6FA8" w:rsidRDefault="00072E9B" w:rsidP="00F5292C">
            <w:pPr>
              <w:pStyle w:val="ConsPlusCell"/>
            </w:pPr>
            <w:r w:rsidRPr="00DC6FA8">
              <w:t>6397</w:t>
            </w:r>
            <w:r w:rsidR="00DA350F" w:rsidRPr="00DC6FA8">
              <w:t>,9</w:t>
            </w:r>
          </w:p>
        </w:tc>
        <w:tc>
          <w:tcPr>
            <w:tcW w:w="992" w:type="dxa"/>
            <w:tcBorders>
              <w:top w:val="nil"/>
              <w:left w:val="single" w:sz="4" w:space="0" w:color="auto"/>
              <w:bottom w:val="single" w:sz="4" w:space="0" w:color="auto"/>
              <w:right w:val="single" w:sz="4" w:space="0" w:color="auto"/>
            </w:tcBorders>
            <w:vAlign w:val="center"/>
          </w:tcPr>
          <w:p w:rsidR="00DA350F" w:rsidRPr="00DC6FA8" w:rsidRDefault="007F3702" w:rsidP="00F5292C">
            <w:pPr>
              <w:pStyle w:val="ConsPlusCell"/>
            </w:pPr>
            <w:r w:rsidRPr="00DC6FA8">
              <w:t>7140,9</w:t>
            </w:r>
          </w:p>
        </w:tc>
        <w:tc>
          <w:tcPr>
            <w:tcW w:w="992" w:type="dxa"/>
            <w:tcBorders>
              <w:top w:val="nil"/>
              <w:left w:val="single" w:sz="4" w:space="0" w:color="auto"/>
              <w:bottom w:val="single" w:sz="4" w:space="0" w:color="auto"/>
              <w:right w:val="single" w:sz="4" w:space="0" w:color="auto"/>
            </w:tcBorders>
            <w:vAlign w:val="center"/>
          </w:tcPr>
          <w:p w:rsidR="00DA350F" w:rsidRPr="00DC6FA8" w:rsidRDefault="007F3702" w:rsidP="00F5292C">
            <w:pPr>
              <w:pStyle w:val="ConsPlusCell"/>
            </w:pPr>
            <w:r w:rsidRPr="00DC6FA8">
              <w:t>5862,9</w:t>
            </w:r>
          </w:p>
        </w:tc>
        <w:tc>
          <w:tcPr>
            <w:tcW w:w="993" w:type="dxa"/>
            <w:tcBorders>
              <w:top w:val="nil"/>
              <w:left w:val="single" w:sz="4" w:space="0" w:color="auto"/>
              <w:bottom w:val="single" w:sz="4" w:space="0" w:color="auto"/>
              <w:right w:val="single" w:sz="4" w:space="0" w:color="auto"/>
            </w:tcBorders>
            <w:vAlign w:val="center"/>
          </w:tcPr>
          <w:p w:rsidR="00DA350F" w:rsidRPr="00DC6FA8" w:rsidRDefault="007F3702" w:rsidP="00F5292C">
            <w:pPr>
              <w:pStyle w:val="ConsPlusCell"/>
            </w:pPr>
            <w:r w:rsidRPr="00DC6FA8">
              <w:t>5862,9</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3821,0</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26350,1</w:t>
            </w:r>
          </w:p>
        </w:tc>
      </w:tr>
      <w:tr w:rsidR="00DA350F" w:rsidRPr="00DC6FA8" w:rsidTr="00925D26">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2410" w:type="dxa"/>
            <w:vMerge/>
            <w:tcBorders>
              <w:left w:val="single" w:sz="4" w:space="0" w:color="auto"/>
              <w:right w:val="single" w:sz="4" w:space="0" w:color="auto"/>
            </w:tcBorders>
            <w:vAlign w:val="center"/>
          </w:tcPr>
          <w:p w:rsidR="00DA350F" w:rsidRPr="00DC6FA8" w:rsidRDefault="00DA350F" w:rsidP="00F5292C">
            <w:pPr>
              <w:rPr>
                <w:sz w:val="24"/>
                <w:szCs w:val="24"/>
              </w:rPr>
            </w:pPr>
          </w:p>
        </w:tc>
        <w:tc>
          <w:tcPr>
            <w:tcW w:w="198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В том числе:  </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p>
        </w:tc>
        <w:tc>
          <w:tcPr>
            <w:tcW w:w="993"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p>
        </w:tc>
      </w:tr>
      <w:tr w:rsidR="00DA350F" w:rsidRPr="00DC6FA8" w:rsidTr="00925D26">
        <w:trPr>
          <w:trHeight w:val="318"/>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2410" w:type="dxa"/>
            <w:vMerge/>
            <w:tcBorders>
              <w:left w:val="single" w:sz="4" w:space="0" w:color="auto"/>
              <w:right w:val="single" w:sz="4" w:space="0" w:color="auto"/>
            </w:tcBorders>
          </w:tcPr>
          <w:p w:rsidR="00DA350F" w:rsidRPr="00DC6FA8" w:rsidRDefault="00DA350F" w:rsidP="00F5292C">
            <w:pPr>
              <w:pStyle w:val="ConsPlusCell"/>
            </w:pPr>
          </w:p>
        </w:tc>
        <w:tc>
          <w:tcPr>
            <w:tcW w:w="198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Средства</w:t>
            </w:r>
            <w:r w:rsidRPr="00DC6FA8">
              <w:br/>
              <w:t xml:space="preserve">бюджета  ЛО </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1781,9</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1781,9</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1781,9</w:t>
            </w:r>
          </w:p>
        </w:tc>
        <w:tc>
          <w:tcPr>
            <w:tcW w:w="993"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0</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0</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5345,7</w:t>
            </w:r>
          </w:p>
        </w:tc>
      </w:tr>
      <w:tr w:rsidR="00DA350F" w:rsidRPr="00DC6FA8" w:rsidTr="00925D26">
        <w:trPr>
          <w:trHeight w:val="519"/>
        </w:trPr>
        <w:tc>
          <w:tcPr>
            <w:tcW w:w="1981"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2410" w:type="dxa"/>
            <w:vMerge/>
            <w:tcBorders>
              <w:left w:val="single" w:sz="4" w:space="0" w:color="auto"/>
              <w:bottom w:val="single" w:sz="4" w:space="0" w:color="auto"/>
              <w:right w:val="single" w:sz="4" w:space="0" w:color="auto"/>
            </w:tcBorders>
          </w:tcPr>
          <w:p w:rsidR="00DA350F" w:rsidRPr="00DC6FA8" w:rsidRDefault="00DA350F" w:rsidP="00F5292C">
            <w:pPr>
              <w:pStyle w:val="ConsPlusCell"/>
            </w:pPr>
          </w:p>
        </w:tc>
        <w:tc>
          <w:tcPr>
            <w:tcW w:w="1985"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Средства      </w:t>
            </w:r>
            <w:r w:rsidRPr="00DC6FA8">
              <w:br/>
              <w:t xml:space="preserve">бюджета района     </w:t>
            </w:r>
          </w:p>
        </w:tc>
        <w:tc>
          <w:tcPr>
            <w:tcW w:w="992" w:type="dxa"/>
            <w:tcBorders>
              <w:top w:val="nil"/>
              <w:left w:val="single" w:sz="4" w:space="0" w:color="auto"/>
              <w:bottom w:val="single" w:sz="4" w:space="0" w:color="auto"/>
              <w:right w:val="single" w:sz="4" w:space="0" w:color="auto"/>
            </w:tcBorders>
            <w:vAlign w:val="center"/>
          </w:tcPr>
          <w:p w:rsidR="00DA350F" w:rsidRPr="00DC6FA8" w:rsidRDefault="00072E9B" w:rsidP="00F5292C">
            <w:pPr>
              <w:pStyle w:val="ConsPlusCell"/>
            </w:pPr>
            <w:r w:rsidRPr="00DC6FA8">
              <w:t>4616</w:t>
            </w:r>
            <w:r w:rsidR="00DA350F" w:rsidRPr="00DC6FA8">
              <w:t>,0</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4442,7</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4442,7</w:t>
            </w:r>
          </w:p>
        </w:tc>
        <w:tc>
          <w:tcPr>
            <w:tcW w:w="993" w:type="dxa"/>
            <w:tcBorders>
              <w:top w:val="nil"/>
              <w:left w:val="single" w:sz="4" w:space="0" w:color="auto"/>
              <w:bottom w:val="single" w:sz="4" w:space="0" w:color="auto"/>
              <w:right w:val="single" w:sz="4" w:space="0" w:color="auto"/>
            </w:tcBorders>
            <w:vAlign w:val="center"/>
          </w:tcPr>
          <w:p w:rsidR="00DA350F" w:rsidRPr="00DC6FA8" w:rsidRDefault="007F3702" w:rsidP="00F5292C">
            <w:pPr>
              <w:pStyle w:val="ConsPlusCell"/>
            </w:pPr>
            <w:r w:rsidRPr="00DC6FA8">
              <w:t>5862</w:t>
            </w:r>
            <w:r w:rsidR="00DA350F" w:rsidRPr="00DC6FA8">
              <w:t>,</w:t>
            </w:r>
            <w:r w:rsidRPr="00DC6FA8">
              <w:t>9</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3821,0</w:t>
            </w:r>
          </w:p>
        </w:tc>
        <w:tc>
          <w:tcPr>
            <w:tcW w:w="992" w:type="dxa"/>
            <w:tcBorders>
              <w:top w:val="nil"/>
              <w:left w:val="single" w:sz="4" w:space="0" w:color="auto"/>
              <w:bottom w:val="single" w:sz="4" w:space="0" w:color="auto"/>
              <w:right w:val="single" w:sz="4" w:space="0" w:color="auto"/>
            </w:tcBorders>
            <w:vAlign w:val="center"/>
          </w:tcPr>
          <w:p w:rsidR="00DA350F" w:rsidRPr="00DC6FA8" w:rsidRDefault="00DA350F" w:rsidP="00F5292C">
            <w:pPr>
              <w:pStyle w:val="ConsPlusCell"/>
            </w:pPr>
            <w:r w:rsidRPr="00DC6FA8">
              <w:t>21004,4</w:t>
            </w:r>
          </w:p>
        </w:tc>
      </w:tr>
    </w:tbl>
    <w:p w:rsidR="00F57FE0" w:rsidRPr="00DC6FA8" w:rsidRDefault="00F57FE0" w:rsidP="00F57FE0">
      <w:pPr>
        <w:pStyle w:val="ConsPlusNormal"/>
        <w:ind w:firstLine="0"/>
        <w:rPr>
          <w:rFonts w:ascii="Times New Roman" w:hAnsi="Times New Roman"/>
          <w:sz w:val="24"/>
          <w:szCs w:val="24"/>
        </w:rPr>
      </w:pPr>
    </w:p>
    <w:p w:rsidR="00F57FE0" w:rsidRPr="00DC6FA8" w:rsidRDefault="00F57FE0" w:rsidP="00925D26">
      <w:pPr>
        <w:pStyle w:val="ConsPlusNormal"/>
        <w:ind w:firstLine="284"/>
        <w:rPr>
          <w:rFonts w:ascii="Times New Roman" w:hAnsi="Times New Roman"/>
          <w:sz w:val="28"/>
          <w:szCs w:val="28"/>
        </w:rPr>
      </w:pPr>
      <w:r w:rsidRPr="00DC6FA8">
        <w:rPr>
          <w:rFonts w:ascii="Times New Roman" w:hAnsi="Times New Roman"/>
          <w:sz w:val="28"/>
          <w:szCs w:val="28"/>
        </w:rPr>
        <w:t xml:space="preserve">8.2.Планируемые результаты реализации подпрограммы   дополнить строкой:    </w:t>
      </w:r>
    </w:p>
    <w:p w:rsidR="00F57FE0" w:rsidRPr="00DC6FA8" w:rsidRDefault="00F57FE0" w:rsidP="00925D26">
      <w:pPr>
        <w:pStyle w:val="ConsPlusNormal"/>
        <w:ind w:firstLine="284"/>
        <w:rPr>
          <w:rFonts w:ascii="Times New Roman" w:hAnsi="Times New Roman"/>
          <w:sz w:val="28"/>
          <w:szCs w:val="28"/>
        </w:rPr>
      </w:pPr>
      <w:r w:rsidRPr="00DC6FA8">
        <w:rPr>
          <w:rFonts w:ascii="Times New Roman" w:hAnsi="Times New Roman"/>
          <w:bCs/>
          <w:sz w:val="28"/>
          <w:szCs w:val="28"/>
        </w:rPr>
        <w:lastRenderedPageBreak/>
        <w:t xml:space="preserve">- </w:t>
      </w:r>
      <w:r w:rsidRPr="00DC6FA8">
        <w:rPr>
          <w:rFonts w:ascii="Times New Roman" w:hAnsi="Times New Roman"/>
          <w:sz w:val="28"/>
          <w:szCs w:val="28"/>
        </w:rPr>
        <w:t xml:space="preserve">Оказание поддержки некоммерческой организации, осуществляющей социальную защиту и поддержку ветеранов   </w:t>
      </w:r>
    </w:p>
    <w:p w:rsidR="00DA350F" w:rsidRPr="00DC6FA8" w:rsidRDefault="00DA350F" w:rsidP="00F57FE0">
      <w:pPr>
        <w:pStyle w:val="ConsPlusNormal"/>
        <w:ind w:firstLine="0"/>
        <w:rPr>
          <w:rFonts w:ascii="Times New Roman" w:hAnsi="Times New Roman"/>
          <w:sz w:val="28"/>
          <w:szCs w:val="28"/>
        </w:rPr>
      </w:pPr>
    </w:p>
    <w:p w:rsidR="00DA350F" w:rsidRPr="00DC6FA8" w:rsidRDefault="00DA350F" w:rsidP="00DA350F">
      <w:pPr>
        <w:widowControl w:val="0"/>
        <w:autoSpaceDE w:val="0"/>
        <w:autoSpaceDN w:val="0"/>
        <w:adjustRightInd w:val="0"/>
        <w:ind w:firstLine="426"/>
        <w:rPr>
          <w:szCs w:val="28"/>
        </w:rPr>
      </w:pPr>
      <w:r w:rsidRPr="00DC6FA8">
        <w:rPr>
          <w:bCs/>
          <w:szCs w:val="28"/>
        </w:rPr>
        <w:t xml:space="preserve">9. </w:t>
      </w:r>
      <w:r w:rsidRPr="00DC6FA8">
        <w:rPr>
          <w:szCs w:val="28"/>
        </w:rPr>
        <w:t>В планируемых результатах реализации подпрограммы № 3 «Социокультурная деятельность»:</w:t>
      </w:r>
    </w:p>
    <w:p w:rsidR="00DA350F" w:rsidRPr="00DC6FA8" w:rsidRDefault="00DA350F" w:rsidP="00DC6FA8">
      <w:pPr>
        <w:pStyle w:val="ConsPlusNormal"/>
        <w:tabs>
          <w:tab w:val="left" w:pos="993"/>
        </w:tabs>
        <w:ind w:firstLine="0"/>
        <w:jc w:val="both"/>
        <w:rPr>
          <w:rFonts w:ascii="Times New Roman" w:hAnsi="Times New Roman"/>
          <w:sz w:val="28"/>
          <w:szCs w:val="28"/>
        </w:rPr>
      </w:pPr>
      <w:r w:rsidRPr="00DC6FA8">
        <w:rPr>
          <w:rFonts w:ascii="Times New Roman" w:hAnsi="Times New Roman"/>
          <w:sz w:val="28"/>
          <w:szCs w:val="28"/>
        </w:rPr>
        <w:t xml:space="preserve">9.1.Строку «Патриотическое воспитание и сохранение исторической памяти» изложить в следующей редакции: </w:t>
      </w:r>
    </w:p>
    <w:tbl>
      <w:tblPr>
        <w:tblW w:w="14459"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992"/>
      </w:tblGrid>
      <w:tr w:rsidR="00DA350F" w:rsidRPr="00DC6FA8" w:rsidTr="00EF3B6E">
        <w:trPr>
          <w:trHeight w:val="320"/>
        </w:trPr>
        <w:tc>
          <w:tcPr>
            <w:tcW w:w="567"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1. </w:t>
            </w:r>
          </w:p>
        </w:tc>
        <w:tc>
          <w:tcPr>
            <w:tcW w:w="3969"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Normal"/>
              <w:ind w:firstLine="0"/>
              <w:jc w:val="both"/>
              <w:rPr>
                <w:rFonts w:ascii="Times New Roman" w:hAnsi="Times New Roman"/>
                <w:sz w:val="24"/>
                <w:szCs w:val="24"/>
              </w:rPr>
            </w:pPr>
            <w:r w:rsidRPr="00DC6FA8">
              <w:rPr>
                <w:rFonts w:ascii="Times New Roman" w:hAnsi="Times New Roman"/>
                <w:sz w:val="24"/>
                <w:szCs w:val="24"/>
              </w:rPr>
              <w:t>Патриотическое воспитание и сохранение исторической памяти</w:t>
            </w:r>
          </w:p>
        </w:tc>
        <w:tc>
          <w:tcPr>
            <w:tcW w:w="851" w:type="dxa"/>
            <w:tcBorders>
              <w:top w:val="single" w:sz="4" w:space="0" w:color="auto"/>
              <w:left w:val="single" w:sz="4" w:space="0" w:color="auto"/>
              <w:bottom w:val="single" w:sz="4" w:space="0" w:color="auto"/>
              <w:right w:val="single" w:sz="4" w:space="0" w:color="auto"/>
            </w:tcBorders>
          </w:tcPr>
          <w:p w:rsidR="00DA350F" w:rsidRPr="00DC6FA8" w:rsidRDefault="00740152" w:rsidP="00F5292C">
            <w:pPr>
              <w:pStyle w:val="ConsPlusCell"/>
              <w:jc w:val="right"/>
            </w:pPr>
            <w:r w:rsidRPr="00DC6FA8">
              <w:t>7410,6</w:t>
            </w:r>
          </w:p>
        </w:tc>
        <w:tc>
          <w:tcPr>
            <w:tcW w:w="992"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0,0</w:t>
            </w:r>
          </w:p>
        </w:tc>
        <w:tc>
          <w:tcPr>
            <w:tcW w:w="1985"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Ед.</w:t>
            </w:r>
          </w:p>
          <w:p w:rsidR="00DA350F" w:rsidRPr="00DC6FA8" w:rsidRDefault="00DA350F" w:rsidP="00F5292C">
            <w:pPr>
              <w:pStyle w:val="ConsPlusCell"/>
            </w:pPr>
          </w:p>
        </w:tc>
        <w:tc>
          <w:tcPr>
            <w:tcW w:w="851"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10</w:t>
            </w:r>
          </w:p>
        </w:tc>
        <w:tc>
          <w:tcPr>
            <w:tcW w:w="850" w:type="dxa"/>
            <w:tcBorders>
              <w:top w:val="single" w:sz="4" w:space="0" w:color="auto"/>
              <w:left w:val="single" w:sz="4" w:space="0" w:color="auto"/>
              <w:bottom w:val="single" w:sz="4" w:space="0" w:color="auto"/>
              <w:right w:val="single" w:sz="4" w:space="0" w:color="auto"/>
            </w:tcBorders>
          </w:tcPr>
          <w:p w:rsidR="00DA350F" w:rsidRPr="00DC6FA8" w:rsidRDefault="000F4532" w:rsidP="00F5292C">
            <w:pPr>
              <w:pStyle w:val="ConsPlusCell"/>
              <w:jc w:val="center"/>
            </w:pPr>
            <w:r w:rsidRPr="00DC6FA8">
              <w:t>10</w:t>
            </w:r>
          </w:p>
        </w:tc>
        <w:tc>
          <w:tcPr>
            <w:tcW w:w="709" w:type="dxa"/>
            <w:tcBorders>
              <w:top w:val="single" w:sz="4" w:space="0" w:color="auto"/>
              <w:left w:val="single" w:sz="4" w:space="0" w:color="auto"/>
              <w:bottom w:val="single" w:sz="4" w:space="0" w:color="auto"/>
              <w:right w:val="single" w:sz="4" w:space="0" w:color="auto"/>
            </w:tcBorders>
          </w:tcPr>
          <w:p w:rsidR="00DA350F" w:rsidRPr="00DC6FA8" w:rsidRDefault="000F4532" w:rsidP="00F5292C">
            <w:pPr>
              <w:pStyle w:val="ConsPlusCell"/>
              <w:jc w:val="center"/>
            </w:pPr>
            <w:r w:rsidRPr="00DC6FA8">
              <w:t>10</w:t>
            </w:r>
          </w:p>
        </w:tc>
        <w:tc>
          <w:tcPr>
            <w:tcW w:w="850" w:type="dxa"/>
            <w:tcBorders>
              <w:top w:val="single" w:sz="4" w:space="0" w:color="auto"/>
              <w:left w:val="single" w:sz="4" w:space="0" w:color="auto"/>
              <w:bottom w:val="single" w:sz="4" w:space="0" w:color="auto"/>
              <w:right w:val="single" w:sz="4" w:space="0" w:color="auto"/>
            </w:tcBorders>
          </w:tcPr>
          <w:p w:rsidR="00DA350F" w:rsidRPr="00DC6FA8" w:rsidRDefault="000F4532" w:rsidP="00F5292C">
            <w:pPr>
              <w:pStyle w:val="ConsPlusCell"/>
              <w:jc w:val="center"/>
            </w:pPr>
            <w:r w:rsidRPr="00DC6FA8">
              <w:t>10</w:t>
            </w:r>
          </w:p>
        </w:tc>
        <w:tc>
          <w:tcPr>
            <w:tcW w:w="993" w:type="dxa"/>
            <w:tcBorders>
              <w:top w:val="single" w:sz="4" w:space="0" w:color="auto"/>
              <w:left w:val="single" w:sz="4" w:space="0" w:color="auto"/>
              <w:bottom w:val="single" w:sz="4" w:space="0" w:color="auto"/>
              <w:right w:val="single" w:sz="4" w:space="0" w:color="auto"/>
            </w:tcBorders>
          </w:tcPr>
          <w:p w:rsidR="00DA350F" w:rsidRPr="00DC6FA8" w:rsidRDefault="000F4532" w:rsidP="00F5292C">
            <w:pPr>
              <w:pStyle w:val="ConsPlusCell"/>
              <w:jc w:val="center"/>
            </w:pPr>
            <w:r w:rsidRPr="00DC6FA8">
              <w:t>10</w:t>
            </w:r>
          </w:p>
        </w:tc>
        <w:tc>
          <w:tcPr>
            <w:tcW w:w="992" w:type="dxa"/>
            <w:tcBorders>
              <w:top w:val="single" w:sz="4" w:space="0" w:color="auto"/>
              <w:left w:val="single" w:sz="4" w:space="0" w:color="auto"/>
              <w:bottom w:val="single" w:sz="4" w:space="0" w:color="auto"/>
              <w:right w:val="single" w:sz="4" w:space="0" w:color="auto"/>
            </w:tcBorders>
          </w:tcPr>
          <w:p w:rsidR="00DA350F" w:rsidRPr="00DC6FA8" w:rsidRDefault="000F4532" w:rsidP="00F5292C">
            <w:pPr>
              <w:pStyle w:val="ConsPlusCell"/>
              <w:jc w:val="center"/>
            </w:pPr>
            <w:r w:rsidRPr="00DC6FA8">
              <w:t>10</w:t>
            </w:r>
          </w:p>
        </w:tc>
      </w:tr>
    </w:tbl>
    <w:p w:rsidR="007B0F36" w:rsidRPr="00DC6FA8" w:rsidRDefault="007B0F36" w:rsidP="00FC1B82">
      <w:pPr>
        <w:pStyle w:val="ConsPlusNormal"/>
        <w:ind w:firstLine="0"/>
        <w:rPr>
          <w:rFonts w:ascii="Times New Roman" w:hAnsi="Times New Roman"/>
          <w:sz w:val="24"/>
          <w:szCs w:val="24"/>
        </w:rPr>
      </w:pPr>
      <w:r w:rsidRPr="00DC6FA8">
        <w:rPr>
          <w:rFonts w:ascii="Times New Roman" w:hAnsi="Times New Roman"/>
          <w:sz w:val="24"/>
          <w:szCs w:val="24"/>
        </w:rPr>
        <w:t>9.2. Строку  «Реализация образовательной и культурно-просветительской функции библиотек МКУК «ЦМБ» изложить в следующей редакции</w:t>
      </w:r>
    </w:p>
    <w:tbl>
      <w:tblPr>
        <w:tblW w:w="14459" w:type="dxa"/>
        <w:tblInd w:w="75" w:type="dxa"/>
        <w:tblLayout w:type="fixed"/>
        <w:tblCellMar>
          <w:left w:w="75" w:type="dxa"/>
          <w:right w:w="75" w:type="dxa"/>
        </w:tblCellMar>
        <w:tblLook w:val="00A0"/>
      </w:tblPr>
      <w:tblGrid>
        <w:gridCol w:w="567"/>
        <w:gridCol w:w="2977"/>
        <w:gridCol w:w="1176"/>
        <w:gridCol w:w="1092"/>
        <w:gridCol w:w="1658"/>
        <w:gridCol w:w="850"/>
        <w:gridCol w:w="1276"/>
        <w:gridCol w:w="752"/>
        <w:gridCol w:w="709"/>
        <w:gridCol w:w="992"/>
        <w:gridCol w:w="851"/>
        <w:gridCol w:w="1559"/>
      </w:tblGrid>
      <w:tr w:rsidR="007B0F36" w:rsidRPr="00DC6FA8" w:rsidTr="00315CAB">
        <w:trPr>
          <w:trHeight w:val="975"/>
        </w:trPr>
        <w:tc>
          <w:tcPr>
            <w:tcW w:w="567"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3.</w:t>
            </w:r>
          </w:p>
        </w:tc>
        <w:tc>
          <w:tcPr>
            <w:tcW w:w="2977"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rPr>
                <w:sz w:val="24"/>
                <w:szCs w:val="24"/>
              </w:rPr>
            </w:pPr>
            <w:r w:rsidRPr="00DC6FA8">
              <w:rPr>
                <w:sz w:val="24"/>
                <w:szCs w:val="24"/>
              </w:rPr>
              <w:t xml:space="preserve">Реализация образова-тельной и культурно-просветительской функции библиотек МКУК «ЦМБ». </w:t>
            </w:r>
          </w:p>
        </w:tc>
        <w:tc>
          <w:tcPr>
            <w:tcW w:w="1176"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right"/>
            </w:pPr>
            <w:r w:rsidRPr="00DC6FA8">
              <w:t>664,00</w:t>
            </w:r>
          </w:p>
        </w:tc>
        <w:tc>
          <w:tcPr>
            <w:tcW w:w="109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right"/>
            </w:pPr>
            <w:r w:rsidRPr="00DC6FA8">
              <w:t xml:space="preserve">0,0    </w:t>
            </w:r>
          </w:p>
        </w:tc>
        <w:tc>
          <w:tcPr>
            <w:tcW w:w="1658"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Количество проведенных  мероприятий (ежегодно)</w:t>
            </w:r>
          </w:p>
        </w:tc>
        <w:tc>
          <w:tcPr>
            <w:tcW w:w="850"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Ед</w:t>
            </w:r>
          </w:p>
          <w:p w:rsidR="007B0F36" w:rsidRPr="00DC6FA8" w:rsidRDefault="007B0F36" w:rsidP="00902C5A">
            <w:pPr>
              <w:pStyle w:val="ConsPlusCell"/>
            </w:pPr>
          </w:p>
        </w:tc>
        <w:tc>
          <w:tcPr>
            <w:tcW w:w="1276"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center"/>
            </w:pPr>
            <w:r w:rsidRPr="00DC6FA8">
              <w:t>0</w:t>
            </w:r>
          </w:p>
        </w:tc>
        <w:tc>
          <w:tcPr>
            <w:tcW w:w="75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center"/>
            </w:pPr>
            <w:r w:rsidRPr="00DC6FA8">
              <w:t>11</w:t>
            </w:r>
          </w:p>
        </w:tc>
        <w:tc>
          <w:tcPr>
            <w:tcW w:w="709"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center"/>
            </w:pPr>
            <w:r w:rsidRPr="00DC6FA8">
              <w:t>11</w:t>
            </w: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center"/>
            </w:pPr>
            <w:r w:rsidRPr="00DC6FA8">
              <w:t>11</w:t>
            </w:r>
          </w:p>
        </w:tc>
        <w:tc>
          <w:tcPr>
            <w:tcW w:w="851"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center"/>
            </w:pPr>
            <w:r w:rsidRPr="00DC6FA8">
              <w:t>11</w:t>
            </w:r>
          </w:p>
        </w:tc>
        <w:tc>
          <w:tcPr>
            <w:tcW w:w="1559"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jc w:val="center"/>
            </w:pPr>
            <w:r w:rsidRPr="00DC6FA8">
              <w:t>11</w:t>
            </w:r>
          </w:p>
        </w:tc>
      </w:tr>
    </w:tbl>
    <w:p w:rsidR="00FC1B82" w:rsidRPr="00DC6FA8" w:rsidRDefault="00FC1B82" w:rsidP="00FC1B82">
      <w:pPr>
        <w:pStyle w:val="ConsPlusNormal"/>
        <w:ind w:firstLine="0"/>
        <w:rPr>
          <w:rFonts w:ascii="Times New Roman" w:hAnsi="Times New Roman"/>
          <w:sz w:val="24"/>
          <w:szCs w:val="24"/>
        </w:rPr>
      </w:pPr>
    </w:p>
    <w:p w:rsidR="00FC1B82" w:rsidRPr="00DC6FA8" w:rsidRDefault="00EF3B6E" w:rsidP="00FC1B82">
      <w:pPr>
        <w:pStyle w:val="ConsPlusNormal"/>
        <w:ind w:firstLine="0"/>
        <w:rPr>
          <w:rFonts w:ascii="Times New Roman" w:hAnsi="Times New Roman"/>
          <w:sz w:val="28"/>
          <w:szCs w:val="28"/>
        </w:rPr>
      </w:pPr>
      <w:r w:rsidRPr="00DC6FA8">
        <w:rPr>
          <w:rFonts w:ascii="Times New Roman" w:hAnsi="Times New Roman"/>
          <w:sz w:val="28"/>
          <w:szCs w:val="28"/>
        </w:rPr>
        <w:t>9.3. Строку  «Создание благоприятных условий для развития художественной самодеятельности и любительских объединений (конкурсы самодеятельности)»  изложить в следующей редакции:</w:t>
      </w:r>
    </w:p>
    <w:p w:rsidR="00EF3B6E" w:rsidRPr="00DC6FA8" w:rsidRDefault="00EF3B6E" w:rsidP="00FC1B82">
      <w:pPr>
        <w:pStyle w:val="ConsPlusNormal"/>
        <w:ind w:firstLine="0"/>
        <w:rPr>
          <w:rFonts w:ascii="Times New Roman" w:hAnsi="Times New Roman"/>
          <w:sz w:val="28"/>
          <w:szCs w:val="28"/>
        </w:rPr>
      </w:pPr>
    </w:p>
    <w:tbl>
      <w:tblPr>
        <w:tblW w:w="14317" w:type="dxa"/>
        <w:tblInd w:w="75" w:type="dxa"/>
        <w:tblLayout w:type="fixed"/>
        <w:tblCellMar>
          <w:left w:w="75" w:type="dxa"/>
          <w:right w:w="75" w:type="dxa"/>
        </w:tblCellMar>
        <w:tblLook w:val="00A0"/>
      </w:tblPr>
      <w:tblGrid>
        <w:gridCol w:w="567"/>
        <w:gridCol w:w="2977"/>
        <w:gridCol w:w="1176"/>
        <w:gridCol w:w="1092"/>
        <w:gridCol w:w="1658"/>
        <w:gridCol w:w="978"/>
        <w:gridCol w:w="978"/>
        <w:gridCol w:w="978"/>
        <w:gridCol w:w="978"/>
        <w:gridCol w:w="978"/>
        <w:gridCol w:w="978"/>
        <w:gridCol w:w="979"/>
      </w:tblGrid>
      <w:tr w:rsidR="00EF3B6E" w:rsidRPr="00DC6FA8" w:rsidTr="00315CAB">
        <w:trPr>
          <w:trHeight w:val="320"/>
        </w:trPr>
        <w:tc>
          <w:tcPr>
            <w:tcW w:w="567" w:type="dxa"/>
            <w:tcBorders>
              <w:top w:val="single" w:sz="4" w:space="0" w:color="auto"/>
              <w:left w:val="single" w:sz="4" w:space="0" w:color="auto"/>
              <w:bottom w:val="single" w:sz="4" w:space="0" w:color="auto"/>
              <w:right w:val="single" w:sz="4" w:space="0" w:color="auto"/>
            </w:tcBorders>
          </w:tcPr>
          <w:p w:rsidR="00EF3B6E" w:rsidRPr="00DC6FA8" w:rsidRDefault="00EF3B6E" w:rsidP="00902C5A">
            <w:pPr>
              <w:pStyle w:val="ConsPlusCell"/>
            </w:pPr>
            <w:r w:rsidRPr="00DC6FA8">
              <w:t>4.</w:t>
            </w:r>
          </w:p>
        </w:tc>
        <w:tc>
          <w:tcPr>
            <w:tcW w:w="2977" w:type="dxa"/>
            <w:tcBorders>
              <w:top w:val="single" w:sz="4" w:space="0" w:color="auto"/>
              <w:left w:val="single" w:sz="4" w:space="0" w:color="auto"/>
              <w:bottom w:val="single" w:sz="4" w:space="0" w:color="auto"/>
              <w:right w:val="single" w:sz="4" w:space="0" w:color="auto"/>
            </w:tcBorders>
          </w:tcPr>
          <w:p w:rsidR="00EF3B6E" w:rsidRPr="00DC6FA8" w:rsidRDefault="00EF3B6E" w:rsidP="00902C5A">
            <w:pPr>
              <w:rPr>
                <w:sz w:val="24"/>
                <w:szCs w:val="24"/>
              </w:rPr>
            </w:pPr>
            <w:r w:rsidRPr="00DC6FA8">
              <w:rPr>
                <w:sz w:val="24"/>
                <w:szCs w:val="24"/>
              </w:rPr>
              <w:t>Создание благоприятных условий для развития художественной самодеятельности и любительских объе-динений (конкурсы самодеятельности).</w:t>
            </w:r>
          </w:p>
        </w:tc>
        <w:tc>
          <w:tcPr>
            <w:tcW w:w="1176" w:type="dxa"/>
            <w:tcBorders>
              <w:top w:val="single" w:sz="4" w:space="0" w:color="auto"/>
              <w:left w:val="single" w:sz="4" w:space="0" w:color="auto"/>
              <w:bottom w:val="single" w:sz="4" w:space="0" w:color="auto"/>
              <w:right w:val="single" w:sz="4" w:space="0" w:color="auto"/>
            </w:tcBorders>
          </w:tcPr>
          <w:p w:rsidR="00EF3B6E" w:rsidRPr="00DC6FA8" w:rsidRDefault="00315CAB" w:rsidP="00902C5A">
            <w:pPr>
              <w:pStyle w:val="ConsPlusCell"/>
              <w:jc w:val="right"/>
            </w:pPr>
            <w:r w:rsidRPr="00DC6FA8">
              <w:t>1962,2</w:t>
            </w:r>
          </w:p>
          <w:p w:rsidR="00EF3B6E" w:rsidRPr="00DC6FA8" w:rsidRDefault="00EF3B6E" w:rsidP="00902C5A">
            <w:pPr>
              <w:pStyle w:val="ConsPlusCell"/>
              <w:jc w:val="right"/>
            </w:pPr>
          </w:p>
          <w:p w:rsidR="00EF3B6E" w:rsidRPr="00DC6FA8" w:rsidRDefault="00EF3B6E" w:rsidP="00902C5A">
            <w:pPr>
              <w:pStyle w:val="ConsPlusCell"/>
              <w:jc w:val="right"/>
            </w:pPr>
          </w:p>
          <w:p w:rsidR="00EF3B6E" w:rsidRPr="00DC6FA8" w:rsidRDefault="00EF3B6E" w:rsidP="00902C5A">
            <w:pPr>
              <w:pStyle w:val="ConsPlusCell"/>
              <w:jc w:val="right"/>
            </w:pPr>
          </w:p>
        </w:tc>
        <w:tc>
          <w:tcPr>
            <w:tcW w:w="1092" w:type="dxa"/>
            <w:tcBorders>
              <w:top w:val="single" w:sz="4" w:space="0" w:color="auto"/>
              <w:left w:val="single" w:sz="4" w:space="0" w:color="auto"/>
              <w:bottom w:val="single" w:sz="4" w:space="0" w:color="auto"/>
              <w:right w:val="single" w:sz="4" w:space="0" w:color="auto"/>
            </w:tcBorders>
          </w:tcPr>
          <w:p w:rsidR="00EF3B6E" w:rsidRPr="00DC6FA8" w:rsidRDefault="00315CAB" w:rsidP="00902C5A">
            <w:pPr>
              <w:pStyle w:val="ConsPlusCell"/>
              <w:jc w:val="center"/>
            </w:pPr>
            <w:r w:rsidRPr="00DC6FA8">
              <w:t>1972,0</w:t>
            </w:r>
          </w:p>
          <w:p w:rsidR="00EF3B6E" w:rsidRPr="00DC6FA8" w:rsidRDefault="00EF3B6E" w:rsidP="00902C5A">
            <w:pPr>
              <w:pStyle w:val="ConsPlusCell"/>
              <w:jc w:val="center"/>
            </w:pPr>
          </w:p>
          <w:p w:rsidR="00EF3B6E" w:rsidRPr="00DC6FA8" w:rsidRDefault="00EF3B6E" w:rsidP="00902C5A">
            <w:pPr>
              <w:pStyle w:val="ConsPlusCell"/>
              <w:jc w:val="center"/>
            </w:pPr>
          </w:p>
          <w:p w:rsidR="00EF3B6E" w:rsidRPr="00DC6FA8" w:rsidRDefault="00EF3B6E" w:rsidP="00902C5A">
            <w:pPr>
              <w:pStyle w:val="ConsPlusCell"/>
              <w:jc w:val="center"/>
            </w:pPr>
          </w:p>
        </w:tc>
        <w:tc>
          <w:tcPr>
            <w:tcW w:w="1658" w:type="dxa"/>
            <w:tcBorders>
              <w:top w:val="single" w:sz="4" w:space="0" w:color="auto"/>
              <w:left w:val="single" w:sz="4" w:space="0" w:color="auto"/>
              <w:bottom w:val="single" w:sz="4" w:space="0" w:color="auto"/>
              <w:right w:val="single" w:sz="4" w:space="0" w:color="auto"/>
            </w:tcBorders>
          </w:tcPr>
          <w:p w:rsidR="00EF3B6E" w:rsidRPr="00DC6FA8" w:rsidRDefault="00EF3B6E" w:rsidP="00902C5A">
            <w:pPr>
              <w:pStyle w:val="ConsPlusCell"/>
            </w:pPr>
            <w:r w:rsidRPr="00DC6FA8">
              <w:t>Количество мероприятий (ежегодно)</w:t>
            </w:r>
          </w:p>
          <w:p w:rsidR="00EF3B6E" w:rsidRPr="00DC6FA8" w:rsidRDefault="00EF3B6E" w:rsidP="00902C5A">
            <w:pPr>
              <w:pStyle w:val="ConsPlusCell"/>
            </w:pPr>
          </w:p>
          <w:p w:rsidR="00EF3B6E" w:rsidRPr="00DC6FA8" w:rsidRDefault="00EF3B6E" w:rsidP="00902C5A">
            <w:pPr>
              <w:pStyle w:val="ConsPlusCell"/>
            </w:pPr>
            <w:r w:rsidRPr="00DC6FA8">
              <w:t>Количество коллективов (ежегодно)</w:t>
            </w:r>
          </w:p>
        </w:tc>
        <w:tc>
          <w:tcPr>
            <w:tcW w:w="978"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Ед.</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r w:rsidRPr="00DC6FA8">
              <w:t>Ед.</w:t>
            </w:r>
          </w:p>
        </w:tc>
        <w:tc>
          <w:tcPr>
            <w:tcW w:w="978"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0</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315CAB" w:rsidP="00315CAB">
            <w:pPr>
              <w:pStyle w:val="ConsPlusCell"/>
            </w:pPr>
            <w:r w:rsidRPr="00DC6FA8">
              <w:t>0</w:t>
            </w:r>
          </w:p>
        </w:tc>
        <w:tc>
          <w:tcPr>
            <w:tcW w:w="978"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5</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r w:rsidRPr="00DC6FA8">
              <w:t>2</w:t>
            </w:r>
          </w:p>
        </w:tc>
        <w:tc>
          <w:tcPr>
            <w:tcW w:w="978"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5</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r w:rsidRPr="00DC6FA8">
              <w:t>2</w:t>
            </w:r>
          </w:p>
        </w:tc>
        <w:tc>
          <w:tcPr>
            <w:tcW w:w="978"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5</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r w:rsidRPr="00DC6FA8">
              <w:t>2</w:t>
            </w:r>
          </w:p>
        </w:tc>
        <w:tc>
          <w:tcPr>
            <w:tcW w:w="978"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5</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r w:rsidRPr="00DC6FA8">
              <w:t>2</w:t>
            </w:r>
          </w:p>
        </w:tc>
        <w:tc>
          <w:tcPr>
            <w:tcW w:w="979" w:type="dxa"/>
            <w:tcBorders>
              <w:top w:val="single" w:sz="4" w:space="0" w:color="auto"/>
              <w:left w:val="single" w:sz="4" w:space="0" w:color="auto"/>
              <w:bottom w:val="single" w:sz="4" w:space="0" w:color="auto"/>
              <w:right w:val="single" w:sz="4" w:space="0" w:color="auto"/>
            </w:tcBorders>
          </w:tcPr>
          <w:p w:rsidR="00EF3B6E" w:rsidRPr="00DC6FA8" w:rsidRDefault="00EF3B6E" w:rsidP="00315CAB">
            <w:pPr>
              <w:pStyle w:val="ConsPlusCell"/>
            </w:pPr>
            <w:r w:rsidRPr="00DC6FA8">
              <w:t>5</w:t>
            </w: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p>
          <w:p w:rsidR="00EF3B6E" w:rsidRPr="00DC6FA8" w:rsidRDefault="00EF3B6E" w:rsidP="00315CAB">
            <w:pPr>
              <w:pStyle w:val="ConsPlusCell"/>
            </w:pPr>
            <w:r w:rsidRPr="00DC6FA8">
              <w:t>2</w:t>
            </w:r>
          </w:p>
        </w:tc>
      </w:tr>
    </w:tbl>
    <w:p w:rsidR="00247BF7" w:rsidRPr="00DC6FA8" w:rsidRDefault="00247BF7" w:rsidP="00FC1B82">
      <w:pPr>
        <w:pStyle w:val="ConsPlusNormal"/>
        <w:ind w:firstLine="0"/>
        <w:rPr>
          <w:rFonts w:ascii="Times New Roman" w:hAnsi="Times New Roman"/>
          <w:sz w:val="24"/>
          <w:szCs w:val="24"/>
        </w:rPr>
      </w:pPr>
    </w:p>
    <w:p w:rsidR="00247BF7" w:rsidRPr="00DC6FA8" w:rsidRDefault="00315CAB" w:rsidP="00FC1B82">
      <w:pPr>
        <w:pStyle w:val="ConsPlusNormal"/>
        <w:ind w:firstLine="0"/>
        <w:rPr>
          <w:rFonts w:ascii="Times New Roman" w:hAnsi="Times New Roman"/>
          <w:sz w:val="28"/>
          <w:szCs w:val="28"/>
        </w:rPr>
      </w:pPr>
      <w:r w:rsidRPr="00DC6FA8">
        <w:rPr>
          <w:rFonts w:ascii="Times New Roman" w:hAnsi="Times New Roman"/>
          <w:sz w:val="28"/>
          <w:szCs w:val="28"/>
        </w:rPr>
        <w:t>9.4. Строку «</w:t>
      </w:r>
      <w:r w:rsidRPr="00DC6FA8">
        <w:rPr>
          <w:rStyle w:val="af8"/>
          <w:rFonts w:ascii="Times New Roman" w:hAnsi="Times New Roman"/>
          <w:bCs/>
          <w:i w:val="0"/>
          <w:sz w:val="28"/>
          <w:szCs w:val="28"/>
        </w:rPr>
        <w:t xml:space="preserve">Поддержка </w:t>
      </w:r>
      <w:r w:rsidRPr="00DC6FA8">
        <w:rPr>
          <w:rFonts w:ascii="Times New Roman" w:hAnsi="Times New Roman"/>
          <w:sz w:val="28"/>
          <w:szCs w:val="28"/>
        </w:rPr>
        <w:t>проектов в области культуры и искусства на территории Кировского муниципального района Лен. обл.» изложить с следующей редакции:</w:t>
      </w:r>
    </w:p>
    <w:p w:rsidR="00315CAB" w:rsidRPr="00DC6FA8" w:rsidRDefault="00315CAB" w:rsidP="00FC1B82">
      <w:pPr>
        <w:pStyle w:val="ConsPlusNormal"/>
        <w:ind w:firstLine="0"/>
        <w:rPr>
          <w:rFonts w:ascii="Times New Roman" w:hAnsi="Times New Roman"/>
          <w:sz w:val="24"/>
          <w:szCs w:val="24"/>
        </w:rPr>
      </w:pPr>
    </w:p>
    <w:tbl>
      <w:tblPr>
        <w:tblW w:w="13892" w:type="dxa"/>
        <w:tblInd w:w="75" w:type="dxa"/>
        <w:tblLayout w:type="fixed"/>
        <w:tblCellMar>
          <w:left w:w="75" w:type="dxa"/>
          <w:right w:w="75" w:type="dxa"/>
        </w:tblCellMar>
        <w:tblLook w:val="00A0"/>
      </w:tblPr>
      <w:tblGrid>
        <w:gridCol w:w="567"/>
        <w:gridCol w:w="2977"/>
        <w:gridCol w:w="1176"/>
        <w:gridCol w:w="1092"/>
        <w:gridCol w:w="1658"/>
        <w:gridCol w:w="850"/>
        <w:gridCol w:w="1276"/>
        <w:gridCol w:w="752"/>
        <w:gridCol w:w="709"/>
        <w:gridCol w:w="992"/>
        <w:gridCol w:w="851"/>
        <w:gridCol w:w="992"/>
      </w:tblGrid>
      <w:tr w:rsidR="00315CAB" w:rsidRPr="00DC6FA8" w:rsidTr="00902C5A">
        <w:trPr>
          <w:trHeight w:val="320"/>
        </w:trPr>
        <w:tc>
          <w:tcPr>
            <w:tcW w:w="567"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pPr>
            <w:r w:rsidRPr="00DC6FA8">
              <w:t>5.</w:t>
            </w:r>
          </w:p>
        </w:tc>
        <w:tc>
          <w:tcPr>
            <w:tcW w:w="2977"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rPr>
                <w:sz w:val="24"/>
                <w:szCs w:val="24"/>
              </w:rPr>
            </w:pPr>
            <w:r w:rsidRPr="00DC6FA8">
              <w:rPr>
                <w:rStyle w:val="af8"/>
                <w:bCs/>
                <w:i w:val="0"/>
                <w:sz w:val="24"/>
                <w:szCs w:val="24"/>
              </w:rPr>
              <w:t xml:space="preserve">Поддержка </w:t>
            </w:r>
            <w:r w:rsidRPr="00DC6FA8">
              <w:rPr>
                <w:sz w:val="24"/>
                <w:szCs w:val="24"/>
              </w:rPr>
              <w:t xml:space="preserve">проектов в области культуры и искусства на территории </w:t>
            </w:r>
            <w:r w:rsidRPr="00DC6FA8">
              <w:rPr>
                <w:sz w:val="24"/>
                <w:szCs w:val="24"/>
              </w:rPr>
              <w:lastRenderedPageBreak/>
              <w:t>Кировского муни-ципального района Лен. обл.</w:t>
            </w:r>
          </w:p>
        </w:tc>
        <w:tc>
          <w:tcPr>
            <w:tcW w:w="1176"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pPr>
            <w:r w:rsidRPr="00DC6FA8">
              <w:lastRenderedPageBreak/>
              <w:t>2565,3</w:t>
            </w:r>
          </w:p>
        </w:tc>
        <w:tc>
          <w:tcPr>
            <w:tcW w:w="1092"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pPr>
            <w:r w:rsidRPr="00DC6FA8">
              <w:t>925,2</w:t>
            </w:r>
          </w:p>
        </w:tc>
        <w:tc>
          <w:tcPr>
            <w:tcW w:w="1658"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pPr>
            <w:r w:rsidRPr="00DC6FA8">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pPr>
            <w:r w:rsidRPr="00DC6FA8">
              <w:t>Ед.</w:t>
            </w:r>
          </w:p>
        </w:tc>
        <w:tc>
          <w:tcPr>
            <w:tcW w:w="1276"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jc w:val="right"/>
            </w:pPr>
            <w:r w:rsidRPr="00DC6FA8">
              <w:t>7</w:t>
            </w:r>
          </w:p>
        </w:tc>
        <w:tc>
          <w:tcPr>
            <w:tcW w:w="752"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jc w:val="right"/>
            </w:pPr>
            <w:r w:rsidRPr="00DC6FA8">
              <w:t>7</w:t>
            </w:r>
          </w:p>
          <w:p w:rsidR="00315CAB" w:rsidRPr="00DC6FA8" w:rsidRDefault="00315CAB" w:rsidP="00902C5A">
            <w:pPr>
              <w:pStyle w:val="ConsPlusCell"/>
              <w:jc w:val="right"/>
            </w:pPr>
          </w:p>
          <w:p w:rsidR="00315CAB" w:rsidRPr="00DC6FA8" w:rsidRDefault="00315CAB" w:rsidP="00902C5A">
            <w:pPr>
              <w:pStyle w:val="ConsPlusCell"/>
              <w:jc w:val="right"/>
            </w:pPr>
          </w:p>
        </w:tc>
        <w:tc>
          <w:tcPr>
            <w:tcW w:w="709"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jc w:val="right"/>
            </w:pPr>
            <w:r w:rsidRPr="00DC6FA8">
              <w:t>7</w:t>
            </w:r>
          </w:p>
        </w:tc>
        <w:tc>
          <w:tcPr>
            <w:tcW w:w="992"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jc w:val="right"/>
            </w:pPr>
            <w:r w:rsidRPr="00DC6FA8">
              <w:t>7</w:t>
            </w:r>
          </w:p>
        </w:tc>
        <w:tc>
          <w:tcPr>
            <w:tcW w:w="851"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jc w:val="right"/>
            </w:pPr>
            <w:r w:rsidRPr="00DC6FA8">
              <w:t>7</w:t>
            </w:r>
          </w:p>
        </w:tc>
        <w:tc>
          <w:tcPr>
            <w:tcW w:w="992" w:type="dxa"/>
            <w:tcBorders>
              <w:top w:val="single" w:sz="4" w:space="0" w:color="auto"/>
              <w:left w:val="single" w:sz="4" w:space="0" w:color="auto"/>
              <w:bottom w:val="single" w:sz="4" w:space="0" w:color="auto"/>
              <w:right w:val="single" w:sz="4" w:space="0" w:color="auto"/>
            </w:tcBorders>
          </w:tcPr>
          <w:p w:rsidR="00315CAB" w:rsidRPr="00DC6FA8" w:rsidRDefault="00315CAB" w:rsidP="00902C5A">
            <w:pPr>
              <w:pStyle w:val="ConsPlusCell"/>
              <w:jc w:val="right"/>
            </w:pPr>
            <w:r w:rsidRPr="00DC6FA8">
              <w:t>7</w:t>
            </w:r>
          </w:p>
        </w:tc>
      </w:tr>
    </w:tbl>
    <w:p w:rsidR="00247BF7" w:rsidRPr="00DC6FA8" w:rsidRDefault="00247BF7" w:rsidP="00FC1B82">
      <w:pPr>
        <w:pStyle w:val="ConsPlusNormal"/>
        <w:ind w:firstLine="0"/>
        <w:rPr>
          <w:rFonts w:ascii="Times New Roman" w:hAnsi="Times New Roman"/>
          <w:sz w:val="24"/>
          <w:szCs w:val="24"/>
        </w:rPr>
      </w:pPr>
    </w:p>
    <w:p w:rsidR="00247BF7" w:rsidRPr="002A46EA" w:rsidRDefault="004710F6" w:rsidP="00FC1B82">
      <w:pPr>
        <w:pStyle w:val="ConsPlusNormal"/>
        <w:ind w:firstLine="0"/>
        <w:rPr>
          <w:rFonts w:ascii="Times New Roman" w:hAnsi="Times New Roman"/>
          <w:sz w:val="28"/>
          <w:szCs w:val="28"/>
        </w:rPr>
      </w:pPr>
      <w:r w:rsidRPr="002A46EA">
        <w:rPr>
          <w:rFonts w:ascii="Times New Roman" w:hAnsi="Times New Roman"/>
          <w:sz w:val="28"/>
          <w:szCs w:val="28"/>
        </w:rPr>
        <w:t>9.5. Добавить строку 7 «Оказание поддержки СОНО, осуществляющим социальную защиту и поддержку ветеранов войны, труда, Вооруженных Сил».</w:t>
      </w:r>
    </w:p>
    <w:tbl>
      <w:tblPr>
        <w:tblW w:w="13892" w:type="dxa"/>
        <w:tblInd w:w="75" w:type="dxa"/>
        <w:tblLayout w:type="fixed"/>
        <w:tblCellMar>
          <w:left w:w="75" w:type="dxa"/>
          <w:right w:w="75" w:type="dxa"/>
        </w:tblCellMar>
        <w:tblLook w:val="00A0"/>
      </w:tblPr>
      <w:tblGrid>
        <w:gridCol w:w="567"/>
        <w:gridCol w:w="2977"/>
        <w:gridCol w:w="1176"/>
        <w:gridCol w:w="1092"/>
        <w:gridCol w:w="1658"/>
        <w:gridCol w:w="850"/>
        <w:gridCol w:w="1276"/>
        <w:gridCol w:w="752"/>
        <w:gridCol w:w="709"/>
        <w:gridCol w:w="992"/>
        <w:gridCol w:w="851"/>
        <w:gridCol w:w="992"/>
      </w:tblGrid>
      <w:tr w:rsidR="004710F6" w:rsidRPr="00DC6FA8" w:rsidTr="004710F6">
        <w:trPr>
          <w:trHeight w:val="1055"/>
        </w:trPr>
        <w:tc>
          <w:tcPr>
            <w:tcW w:w="567"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pPr>
            <w:r w:rsidRPr="00DC6FA8">
              <w:t xml:space="preserve">7. </w:t>
            </w:r>
          </w:p>
        </w:tc>
        <w:tc>
          <w:tcPr>
            <w:tcW w:w="2977"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rPr>
                <w:sz w:val="24"/>
                <w:szCs w:val="24"/>
              </w:rPr>
            </w:pPr>
            <w:r w:rsidRPr="00DC6FA8">
              <w:rPr>
                <w:sz w:val="24"/>
                <w:szCs w:val="24"/>
              </w:rPr>
              <w:t>Оказание поддержки СОНО, осуществляющим социальную защиту и поддержку ветерановвойны, труда, Вооруженных Сил, правоохранительных органов, жителей блокадного Ленинграда и бывших малолетниз узников фашистских лагерей.</w:t>
            </w:r>
          </w:p>
        </w:tc>
        <w:tc>
          <w:tcPr>
            <w:tcW w:w="1176"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pPr>
            <w:r w:rsidRPr="00DC6FA8">
              <w:t>2216,8</w:t>
            </w:r>
          </w:p>
        </w:tc>
        <w:tc>
          <w:tcPr>
            <w:tcW w:w="1092"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pPr>
            <w:r w:rsidRPr="00DC6FA8">
              <w:t>4236,0</w:t>
            </w:r>
          </w:p>
        </w:tc>
        <w:tc>
          <w:tcPr>
            <w:tcW w:w="1658"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pPr>
            <w:r w:rsidRPr="00DC6FA8">
              <w:t>Количество НО</w:t>
            </w:r>
          </w:p>
        </w:tc>
        <w:tc>
          <w:tcPr>
            <w:tcW w:w="850"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pPr>
            <w:r w:rsidRPr="00DC6FA8">
              <w:t>Ед.</w:t>
            </w:r>
          </w:p>
        </w:tc>
        <w:tc>
          <w:tcPr>
            <w:tcW w:w="1276"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jc w:val="right"/>
            </w:pPr>
            <w:r w:rsidRPr="00DC6FA8">
              <w:t>1</w:t>
            </w:r>
          </w:p>
        </w:tc>
        <w:tc>
          <w:tcPr>
            <w:tcW w:w="752"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jc w:val="right"/>
            </w:pPr>
            <w:r w:rsidRPr="00DC6FA8">
              <w:t>0</w:t>
            </w:r>
          </w:p>
        </w:tc>
        <w:tc>
          <w:tcPr>
            <w:tcW w:w="709"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jc w:val="right"/>
            </w:pPr>
            <w:r w:rsidRPr="00DC6FA8">
              <w:t>1</w:t>
            </w:r>
          </w:p>
        </w:tc>
        <w:tc>
          <w:tcPr>
            <w:tcW w:w="992"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jc w:val="right"/>
            </w:pPr>
            <w:r w:rsidRPr="00DC6FA8">
              <w:t>1</w:t>
            </w:r>
          </w:p>
        </w:tc>
        <w:tc>
          <w:tcPr>
            <w:tcW w:w="851"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jc w:val="right"/>
            </w:pPr>
            <w:r w:rsidRPr="00DC6FA8">
              <w:t>1</w:t>
            </w:r>
          </w:p>
        </w:tc>
        <w:tc>
          <w:tcPr>
            <w:tcW w:w="992" w:type="dxa"/>
            <w:tcBorders>
              <w:top w:val="single" w:sz="4" w:space="0" w:color="auto"/>
              <w:left w:val="single" w:sz="4" w:space="0" w:color="auto"/>
              <w:bottom w:val="single" w:sz="4" w:space="0" w:color="auto"/>
              <w:right w:val="single" w:sz="4" w:space="0" w:color="auto"/>
            </w:tcBorders>
          </w:tcPr>
          <w:p w:rsidR="004710F6" w:rsidRPr="00DC6FA8" w:rsidRDefault="004710F6" w:rsidP="00902C5A">
            <w:pPr>
              <w:pStyle w:val="ConsPlusCell"/>
              <w:jc w:val="right"/>
            </w:pPr>
            <w:r w:rsidRPr="00DC6FA8">
              <w:t>1</w:t>
            </w:r>
          </w:p>
        </w:tc>
      </w:tr>
    </w:tbl>
    <w:p w:rsidR="00FC1B82" w:rsidRPr="00DC6FA8" w:rsidRDefault="00FC1B82" w:rsidP="00FC1B82">
      <w:pPr>
        <w:pStyle w:val="ConsPlusNormal"/>
        <w:ind w:firstLine="0"/>
        <w:rPr>
          <w:rFonts w:ascii="Times New Roman" w:hAnsi="Times New Roman"/>
          <w:sz w:val="24"/>
          <w:szCs w:val="24"/>
        </w:rPr>
      </w:pPr>
    </w:p>
    <w:p w:rsidR="007B0F36" w:rsidRPr="002A46EA" w:rsidRDefault="007B0F36" w:rsidP="007B0F36">
      <w:pPr>
        <w:pStyle w:val="ConsPlusNonformat"/>
        <w:ind w:firstLine="426"/>
        <w:rPr>
          <w:rFonts w:ascii="Times New Roman" w:hAnsi="Times New Roman" w:cs="Times New Roman"/>
          <w:sz w:val="28"/>
          <w:szCs w:val="28"/>
        </w:rPr>
      </w:pPr>
      <w:r w:rsidRPr="002A46EA">
        <w:rPr>
          <w:rFonts w:ascii="Times New Roman" w:hAnsi="Times New Roman" w:cs="Times New Roman"/>
          <w:sz w:val="28"/>
          <w:szCs w:val="28"/>
        </w:rPr>
        <w:t>10. В перечне мероприятий подпрограммы № 3 «Социокультурная деятельность»:</w:t>
      </w:r>
    </w:p>
    <w:p w:rsidR="007B0F36" w:rsidRPr="002A46EA" w:rsidRDefault="007B0F36" w:rsidP="007B0F36">
      <w:pPr>
        <w:pStyle w:val="ConsPlusNonformat"/>
        <w:rPr>
          <w:rFonts w:ascii="Times New Roman" w:hAnsi="Times New Roman" w:cs="Times New Roman"/>
          <w:sz w:val="28"/>
          <w:szCs w:val="28"/>
        </w:rPr>
      </w:pPr>
      <w:r w:rsidRPr="002A46EA">
        <w:rPr>
          <w:rFonts w:ascii="Times New Roman" w:hAnsi="Times New Roman" w:cs="Times New Roman"/>
          <w:sz w:val="28"/>
          <w:szCs w:val="28"/>
        </w:rPr>
        <w:t>10.1. Строку  «Проведение мероприятий  в сфере культуры по военно-патриотическому воспитанию» изложить в следующей редакции:</w:t>
      </w:r>
    </w:p>
    <w:tbl>
      <w:tblPr>
        <w:tblW w:w="14317" w:type="dxa"/>
        <w:tblInd w:w="75" w:type="dxa"/>
        <w:tblLayout w:type="fixed"/>
        <w:tblCellMar>
          <w:left w:w="75" w:type="dxa"/>
          <w:right w:w="75" w:type="dxa"/>
        </w:tblCellMar>
        <w:tblLook w:val="00A0"/>
      </w:tblPr>
      <w:tblGrid>
        <w:gridCol w:w="551"/>
        <w:gridCol w:w="2568"/>
        <w:gridCol w:w="1417"/>
        <w:gridCol w:w="993"/>
        <w:gridCol w:w="992"/>
        <w:gridCol w:w="992"/>
        <w:gridCol w:w="1134"/>
        <w:gridCol w:w="992"/>
        <w:gridCol w:w="851"/>
        <w:gridCol w:w="850"/>
        <w:gridCol w:w="1134"/>
        <w:gridCol w:w="1843"/>
      </w:tblGrid>
      <w:tr w:rsidR="007B0F36" w:rsidRPr="00DC6FA8" w:rsidTr="00902C5A">
        <w:trPr>
          <w:trHeight w:val="544"/>
        </w:trPr>
        <w:tc>
          <w:tcPr>
            <w:tcW w:w="551" w:type="dxa"/>
            <w:vMerge w:val="restart"/>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w:t>
            </w:r>
          </w:p>
        </w:tc>
        <w:tc>
          <w:tcPr>
            <w:tcW w:w="2568" w:type="dxa"/>
            <w:vMerge w:val="restart"/>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 xml:space="preserve">Проведение мероприятий  в сфере культуры по военно-патриотическому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 xml:space="preserve">Итого         </w:t>
            </w:r>
          </w:p>
        </w:tc>
        <w:tc>
          <w:tcPr>
            <w:tcW w:w="993" w:type="dxa"/>
            <w:vMerge w:val="restart"/>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2019-2023 годы</w:t>
            </w: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40152" w:rsidP="00902C5A">
            <w:pPr>
              <w:pStyle w:val="ConsPlusCell"/>
            </w:pPr>
            <w:r w:rsidRPr="00DC6FA8">
              <w:t>7410,6</w:t>
            </w: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1239,5</w:t>
            </w:r>
          </w:p>
        </w:tc>
        <w:tc>
          <w:tcPr>
            <w:tcW w:w="1134"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2073,2</w:t>
            </w: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1573,2</w:t>
            </w:r>
          </w:p>
        </w:tc>
        <w:tc>
          <w:tcPr>
            <w:tcW w:w="851"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1573,2</w:t>
            </w:r>
          </w:p>
        </w:tc>
        <w:tc>
          <w:tcPr>
            <w:tcW w:w="850"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951,5</w:t>
            </w:r>
          </w:p>
        </w:tc>
        <w:tc>
          <w:tcPr>
            <w:tcW w:w="1134" w:type="dxa"/>
            <w:vMerge w:val="restart"/>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Упр.</w:t>
            </w:r>
          </w:p>
          <w:p w:rsidR="007B0F36" w:rsidRPr="00DC6FA8" w:rsidRDefault="007B0F36" w:rsidP="00902C5A">
            <w:pPr>
              <w:pStyle w:val="ConsPlusCell"/>
            </w:pPr>
            <w:r w:rsidRPr="00DC6FA8">
              <w:t>культуры</w:t>
            </w:r>
          </w:p>
        </w:tc>
        <w:tc>
          <w:tcPr>
            <w:tcW w:w="1843" w:type="dxa"/>
            <w:vMerge w:val="restart"/>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Организация и проведение</w:t>
            </w:r>
          </w:p>
          <w:p w:rsidR="007B0F36" w:rsidRPr="00DC6FA8" w:rsidRDefault="007B0F36" w:rsidP="00902C5A">
            <w:pPr>
              <w:pStyle w:val="ConsPlusCell"/>
            </w:pPr>
            <w:r w:rsidRPr="00DC6FA8">
              <w:t xml:space="preserve"> не менее 10 мероприятий ежегодно</w:t>
            </w:r>
          </w:p>
        </w:tc>
      </w:tr>
      <w:tr w:rsidR="007B0F36" w:rsidRPr="00DC6FA8" w:rsidTr="00902C5A">
        <w:trPr>
          <w:trHeight w:val="703"/>
        </w:trPr>
        <w:tc>
          <w:tcPr>
            <w:tcW w:w="551" w:type="dxa"/>
            <w:vMerge/>
            <w:tcBorders>
              <w:top w:val="single" w:sz="4" w:space="0" w:color="auto"/>
              <w:left w:val="single" w:sz="4" w:space="0" w:color="auto"/>
              <w:bottom w:val="single" w:sz="4" w:space="0" w:color="auto"/>
              <w:right w:val="single" w:sz="4" w:space="0" w:color="auto"/>
            </w:tcBorders>
            <w:vAlign w:val="center"/>
          </w:tcPr>
          <w:p w:rsidR="007B0F36" w:rsidRPr="00DC6FA8" w:rsidRDefault="007B0F36" w:rsidP="00902C5A">
            <w:pPr>
              <w:rPr>
                <w:sz w:val="24"/>
                <w:szCs w:val="24"/>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7B0F36" w:rsidRPr="00DC6FA8" w:rsidRDefault="007B0F36" w:rsidP="00902C5A">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 xml:space="preserve">Средства      </w:t>
            </w:r>
            <w:r w:rsidRPr="00DC6FA8">
              <w:br/>
              <w:t xml:space="preserve">бюджета района  </w:t>
            </w:r>
          </w:p>
        </w:tc>
        <w:tc>
          <w:tcPr>
            <w:tcW w:w="993" w:type="dxa"/>
            <w:vMerge/>
            <w:tcBorders>
              <w:top w:val="single" w:sz="4" w:space="0" w:color="auto"/>
              <w:left w:val="single" w:sz="4" w:space="0" w:color="auto"/>
              <w:bottom w:val="single" w:sz="4" w:space="0" w:color="auto"/>
              <w:right w:val="single" w:sz="4" w:space="0" w:color="auto"/>
            </w:tcBorders>
            <w:vAlign w:val="center"/>
          </w:tcPr>
          <w:p w:rsidR="007B0F36" w:rsidRPr="00DC6FA8" w:rsidRDefault="007B0F36" w:rsidP="00902C5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40152" w:rsidP="00902C5A">
            <w:pPr>
              <w:pStyle w:val="ConsPlusCell"/>
            </w:pPr>
            <w:r w:rsidRPr="00DC6FA8">
              <w:t>7410.6</w:t>
            </w: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1239,5</w:t>
            </w:r>
          </w:p>
        </w:tc>
        <w:tc>
          <w:tcPr>
            <w:tcW w:w="1134"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2073,2</w:t>
            </w:r>
          </w:p>
        </w:tc>
        <w:tc>
          <w:tcPr>
            <w:tcW w:w="992"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1573,2</w:t>
            </w:r>
          </w:p>
        </w:tc>
        <w:tc>
          <w:tcPr>
            <w:tcW w:w="851"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1573,2</w:t>
            </w:r>
          </w:p>
        </w:tc>
        <w:tc>
          <w:tcPr>
            <w:tcW w:w="850" w:type="dxa"/>
            <w:tcBorders>
              <w:top w:val="single" w:sz="4" w:space="0" w:color="auto"/>
              <w:left w:val="single" w:sz="4" w:space="0" w:color="auto"/>
              <w:bottom w:val="single" w:sz="4" w:space="0" w:color="auto"/>
              <w:right w:val="single" w:sz="4" w:space="0" w:color="auto"/>
            </w:tcBorders>
          </w:tcPr>
          <w:p w:rsidR="007B0F36" w:rsidRPr="00DC6FA8" w:rsidRDefault="007B0F36" w:rsidP="00902C5A">
            <w:pPr>
              <w:pStyle w:val="ConsPlusCell"/>
            </w:pPr>
            <w:r w:rsidRPr="00DC6FA8">
              <w:t>951,5</w:t>
            </w:r>
          </w:p>
        </w:tc>
        <w:tc>
          <w:tcPr>
            <w:tcW w:w="1134" w:type="dxa"/>
            <w:vMerge/>
            <w:tcBorders>
              <w:top w:val="single" w:sz="4" w:space="0" w:color="auto"/>
              <w:left w:val="single" w:sz="4" w:space="0" w:color="auto"/>
              <w:bottom w:val="single" w:sz="4" w:space="0" w:color="auto"/>
              <w:right w:val="single" w:sz="4" w:space="0" w:color="auto"/>
            </w:tcBorders>
            <w:vAlign w:val="center"/>
          </w:tcPr>
          <w:p w:rsidR="007B0F36" w:rsidRPr="00DC6FA8" w:rsidRDefault="007B0F36" w:rsidP="00902C5A">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B0F36" w:rsidRPr="00DC6FA8" w:rsidRDefault="007B0F36" w:rsidP="00902C5A">
            <w:pPr>
              <w:rPr>
                <w:sz w:val="24"/>
                <w:szCs w:val="24"/>
              </w:rPr>
            </w:pPr>
          </w:p>
        </w:tc>
      </w:tr>
    </w:tbl>
    <w:p w:rsidR="007B0F36" w:rsidRPr="00DC6FA8" w:rsidRDefault="007B0F36" w:rsidP="007B0F36">
      <w:pPr>
        <w:pStyle w:val="ConsPlusNonformat"/>
        <w:rPr>
          <w:rFonts w:ascii="Times New Roman" w:hAnsi="Times New Roman" w:cs="Times New Roman"/>
          <w:sz w:val="24"/>
          <w:szCs w:val="24"/>
        </w:rPr>
      </w:pPr>
    </w:p>
    <w:p w:rsidR="00FC1B82" w:rsidRPr="002A46EA" w:rsidRDefault="00FC1B82" w:rsidP="00FC1B82">
      <w:pPr>
        <w:pStyle w:val="ConsPlusNormal"/>
        <w:ind w:firstLine="0"/>
        <w:rPr>
          <w:rFonts w:ascii="Times New Roman" w:hAnsi="Times New Roman"/>
          <w:sz w:val="28"/>
          <w:szCs w:val="28"/>
        </w:rPr>
      </w:pPr>
    </w:p>
    <w:p w:rsidR="00FC1B82" w:rsidRPr="002A46EA" w:rsidRDefault="00315CAB" w:rsidP="00FC1B82">
      <w:pPr>
        <w:pStyle w:val="ConsPlusNormal"/>
        <w:ind w:firstLine="0"/>
        <w:rPr>
          <w:rFonts w:ascii="Times New Roman" w:hAnsi="Times New Roman"/>
          <w:sz w:val="28"/>
          <w:szCs w:val="28"/>
        </w:rPr>
      </w:pPr>
      <w:r w:rsidRPr="002A46EA">
        <w:rPr>
          <w:rFonts w:ascii="Times New Roman" w:hAnsi="Times New Roman"/>
          <w:sz w:val="28"/>
          <w:szCs w:val="28"/>
        </w:rPr>
        <w:lastRenderedPageBreak/>
        <w:t>10</w:t>
      </w:r>
      <w:r w:rsidR="00DA350F" w:rsidRPr="002A46EA">
        <w:rPr>
          <w:rFonts w:ascii="Times New Roman" w:hAnsi="Times New Roman"/>
          <w:sz w:val="28"/>
          <w:szCs w:val="28"/>
        </w:rPr>
        <w:t xml:space="preserve">.2. Строку </w:t>
      </w:r>
      <w:r w:rsidR="00FC1B82" w:rsidRPr="002A46EA">
        <w:rPr>
          <w:rFonts w:ascii="Times New Roman" w:hAnsi="Times New Roman"/>
          <w:sz w:val="28"/>
          <w:szCs w:val="28"/>
        </w:rPr>
        <w:t xml:space="preserve"> «Организация и реализация информационно-образовательных и просветительских  мероприятий  библиотекМКУК «ЦМБ» изложить в следующей редакции:</w:t>
      </w:r>
    </w:p>
    <w:p w:rsidR="00FC1B82" w:rsidRPr="00DC6FA8" w:rsidRDefault="00FC1B82" w:rsidP="00FC1B82">
      <w:pPr>
        <w:pStyle w:val="ConsPlusNormal"/>
        <w:ind w:firstLine="0"/>
        <w:rPr>
          <w:rFonts w:ascii="Times New Roman" w:hAnsi="Times New Roman"/>
          <w:sz w:val="24"/>
          <w:szCs w:val="24"/>
        </w:rPr>
      </w:pPr>
    </w:p>
    <w:tbl>
      <w:tblPr>
        <w:tblW w:w="14317" w:type="dxa"/>
        <w:tblInd w:w="75" w:type="dxa"/>
        <w:tblLayout w:type="fixed"/>
        <w:tblCellMar>
          <w:left w:w="75" w:type="dxa"/>
          <w:right w:w="75" w:type="dxa"/>
        </w:tblCellMar>
        <w:tblLook w:val="04A0"/>
      </w:tblPr>
      <w:tblGrid>
        <w:gridCol w:w="551"/>
        <w:gridCol w:w="2143"/>
        <w:gridCol w:w="1270"/>
        <w:gridCol w:w="991"/>
        <w:gridCol w:w="857"/>
        <w:gridCol w:w="1134"/>
        <w:gridCol w:w="992"/>
        <w:gridCol w:w="851"/>
        <w:gridCol w:w="992"/>
        <w:gridCol w:w="992"/>
        <w:gridCol w:w="1134"/>
        <w:gridCol w:w="2410"/>
      </w:tblGrid>
      <w:tr w:rsidR="00FC1B82" w:rsidRPr="00DC6FA8" w:rsidTr="00FC1B82">
        <w:trPr>
          <w:trHeight w:val="408"/>
        </w:trPr>
        <w:tc>
          <w:tcPr>
            <w:tcW w:w="551" w:type="dxa"/>
            <w:vMerge w:val="restart"/>
            <w:tcBorders>
              <w:top w:val="single" w:sz="4" w:space="0" w:color="auto"/>
              <w:left w:val="single" w:sz="4" w:space="0" w:color="auto"/>
              <w:right w:val="single" w:sz="4" w:space="0" w:color="auto"/>
            </w:tcBorders>
            <w:hideMark/>
          </w:tcPr>
          <w:p w:rsidR="00FC1B82" w:rsidRPr="00DC6FA8" w:rsidRDefault="00FC1B82" w:rsidP="00F5292C">
            <w:pPr>
              <w:pStyle w:val="ConsPlusCell"/>
            </w:pPr>
            <w:r w:rsidRPr="00DC6FA8">
              <w:t>3.</w:t>
            </w:r>
          </w:p>
        </w:tc>
        <w:tc>
          <w:tcPr>
            <w:tcW w:w="2143" w:type="dxa"/>
            <w:vMerge w:val="restart"/>
            <w:tcBorders>
              <w:top w:val="single" w:sz="4" w:space="0" w:color="auto"/>
              <w:left w:val="single" w:sz="4" w:space="0" w:color="auto"/>
              <w:right w:val="single" w:sz="4" w:space="0" w:color="auto"/>
            </w:tcBorders>
            <w:hideMark/>
          </w:tcPr>
          <w:p w:rsidR="00FC1B82" w:rsidRPr="00DC6FA8" w:rsidRDefault="00FC1B82" w:rsidP="00F5292C">
            <w:pPr>
              <w:pStyle w:val="ConsPlusNormal"/>
              <w:ind w:firstLine="0"/>
              <w:rPr>
                <w:rFonts w:ascii="Times New Roman" w:hAnsi="Times New Roman"/>
                <w:sz w:val="24"/>
                <w:szCs w:val="24"/>
              </w:rPr>
            </w:pPr>
            <w:r w:rsidRPr="00DC6FA8">
              <w:rPr>
                <w:rFonts w:ascii="Times New Roman" w:hAnsi="Times New Roman"/>
                <w:sz w:val="24"/>
                <w:szCs w:val="24"/>
              </w:rPr>
              <w:t>Организация и реализация информационно-образовательных и просветительских  мероприятий  библиотек</w:t>
            </w:r>
          </w:p>
          <w:p w:rsidR="00FC1B82" w:rsidRPr="00DC6FA8" w:rsidRDefault="00FC1B82" w:rsidP="00F5292C">
            <w:pPr>
              <w:pStyle w:val="ConsPlusNormal"/>
              <w:ind w:firstLine="0"/>
              <w:rPr>
                <w:rFonts w:ascii="Times New Roman" w:hAnsi="Times New Roman"/>
                <w:sz w:val="24"/>
                <w:szCs w:val="24"/>
              </w:rPr>
            </w:pPr>
            <w:r w:rsidRPr="00DC6FA8">
              <w:rPr>
                <w:rFonts w:ascii="Times New Roman" w:hAnsi="Times New Roman"/>
                <w:sz w:val="24"/>
                <w:szCs w:val="24"/>
              </w:rPr>
              <w:t>МКУК «ЦМБ»</w:t>
            </w:r>
          </w:p>
        </w:tc>
        <w:tc>
          <w:tcPr>
            <w:tcW w:w="1270" w:type="dxa"/>
            <w:tcBorders>
              <w:top w:val="single" w:sz="4" w:space="0" w:color="auto"/>
              <w:left w:val="single" w:sz="4" w:space="0" w:color="auto"/>
              <w:bottom w:val="single" w:sz="4" w:space="0" w:color="auto"/>
              <w:right w:val="single" w:sz="4" w:space="0" w:color="auto"/>
            </w:tcBorders>
          </w:tcPr>
          <w:p w:rsidR="00FC1B82" w:rsidRPr="00DC6FA8" w:rsidRDefault="00FC1B82" w:rsidP="00F5292C">
            <w:pPr>
              <w:pStyle w:val="ConsPlusCell"/>
            </w:pPr>
            <w:r w:rsidRPr="00DC6FA8">
              <w:t>Итого</w:t>
            </w:r>
          </w:p>
          <w:p w:rsidR="00FC1B82" w:rsidRPr="00DC6FA8" w:rsidRDefault="00FC1B82" w:rsidP="00F5292C">
            <w:pPr>
              <w:pStyle w:val="ConsPlusCell"/>
            </w:pPr>
          </w:p>
          <w:p w:rsidR="00FC1B82" w:rsidRPr="00DC6FA8" w:rsidRDefault="00FC1B82" w:rsidP="00F5292C">
            <w:pPr>
              <w:pStyle w:val="ConsPlusCell"/>
            </w:pPr>
          </w:p>
        </w:tc>
        <w:tc>
          <w:tcPr>
            <w:tcW w:w="991" w:type="dxa"/>
            <w:vMerge w:val="restart"/>
            <w:tcBorders>
              <w:top w:val="single" w:sz="4" w:space="0" w:color="auto"/>
              <w:left w:val="single" w:sz="4" w:space="0" w:color="auto"/>
              <w:right w:val="single" w:sz="4" w:space="0" w:color="auto"/>
            </w:tcBorders>
            <w:hideMark/>
          </w:tcPr>
          <w:p w:rsidR="00FC1B82" w:rsidRPr="00DC6FA8" w:rsidRDefault="00FC1B82" w:rsidP="00F5292C">
            <w:pPr>
              <w:pStyle w:val="ConsPlusCell"/>
              <w:jc w:val="center"/>
            </w:pPr>
            <w:r w:rsidRPr="00DC6FA8">
              <w:t>2019-2023 годы</w:t>
            </w:r>
          </w:p>
        </w:tc>
        <w:tc>
          <w:tcPr>
            <w:tcW w:w="857"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jc w:val="right"/>
            </w:pPr>
            <w:r w:rsidRPr="00DC6FA8">
              <w:t>664,0</w:t>
            </w:r>
          </w:p>
        </w:tc>
        <w:tc>
          <w:tcPr>
            <w:tcW w:w="1134"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244,0</w:t>
            </w:r>
          </w:p>
        </w:tc>
        <w:tc>
          <w:tcPr>
            <w:tcW w:w="992"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w:t>
            </w:r>
          </w:p>
        </w:tc>
        <w:tc>
          <w:tcPr>
            <w:tcW w:w="851"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w:t>
            </w:r>
          </w:p>
        </w:tc>
        <w:tc>
          <w:tcPr>
            <w:tcW w:w="992"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105,00</w:t>
            </w:r>
          </w:p>
        </w:tc>
        <w:tc>
          <w:tcPr>
            <w:tcW w:w="992"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105,00</w:t>
            </w:r>
          </w:p>
        </w:tc>
        <w:tc>
          <w:tcPr>
            <w:tcW w:w="1134" w:type="dxa"/>
            <w:vMerge w:val="restart"/>
            <w:tcBorders>
              <w:top w:val="single" w:sz="4" w:space="0" w:color="auto"/>
              <w:left w:val="single" w:sz="4" w:space="0" w:color="auto"/>
              <w:right w:val="single" w:sz="4" w:space="0" w:color="auto"/>
            </w:tcBorders>
            <w:hideMark/>
          </w:tcPr>
          <w:p w:rsidR="00FC1B82" w:rsidRPr="00DC6FA8" w:rsidRDefault="00FC1B82" w:rsidP="00F5292C">
            <w:pPr>
              <w:pStyle w:val="ConsPlusCell"/>
            </w:pPr>
            <w:r w:rsidRPr="00DC6FA8">
              <w:t>Упр.</w:t>
            </w:r>
          </w:p>
          <w:p w:rsidR="00FC1B82" w:rsidRPr="00DC6FA8" w:rsidRDefault="00FC1B82" w:rsidP="00F5292C">
            <w:pPr>
              <w:pStyle w:val="ConsPlusCell"/>
            </w:pPr>
            <w:r w:rsidRPr="00DC6FA8">
              <w:t>культуры</w:t>
            </w:r>
          </w:p>
          <w:p w:rsidR="00FC1B82" w:rsidRPr="00DC6FA8" w:rsidRDefault="00FC1B82" w:rsidP="00F5292C">
            <w:pPr>
              <w:pStyle w:val="ConsPlusCell"/>
            </w:pPr>
          </w:p>
        </w:tc>
        <w:tc>
          <w:tcPr>
            <w:tcW w:w="2410" w:type="dxa"/>
            <w:vMerge w:val="restart"/>
            <w:tcBorders>
              <w:top w:val="single" w:sz="4" w:space="0" w:color="auto"/>
              <w:left w:val="single" w:sz="4" w:space="0" w:color="auto"/>
              <w:right w:val="single" w:sz="4" w:space="0" w:color="auto"/>
            </w:tcBorders>
            <w:hideMark/>
          </w:tcPr>
          <w:p w:rsidR="00FC1B82" w:rsidRPr="00DC6FA8" w:rsidRDefault="00FC1B82" w:rsidP="00F5292C">
            <w:pPr>
              <w:pStyle w:val="ConsPlusCell"/>
            </w:pPr>
            <w:r w:rsidRPr="00DC6FA8">
              <w:t>Проведение 8 выездных мероприятий в населенных пунктах Кировского района, организация открытия 1 ЦОД, проведение 3 мероприятий для детей в летний период.(ежегодно)</w:t>
            </w:r>
          </w:p>
        </w:tc>
      </w:tr>
      <w:tr w:rsidR="00FC1B82" w:rsidRPr="00DC6FA8" w:rsidTr="00FC1B82">
        <w:trPr>
          <w:trHeight w:val="1780"/>
        </w:trPr>
        <w:tc>
          <w:tcPr>
            <w:tcW w:w="551" w:type="dxa"/>
            <w:vMerge/>
            <w:tcBorders>
              <w:left w:val="single" w:sz="4" w:space="0" w:color="auto"/>
              <w:bottom w:val="single" w:sz="4" w:space="0" w:color="auto"/>
              <w:right w:val="single" w:sz="4" w:space="0" w:color="auto"/>
            </w:tcBorders>
            <w:vAlign w:val="center"/>
            <w:hideMark/>
          </w:tcPr>
          <w:p w:rsidR="00FC1B82" w:rsidRPr="00DC6FA8" w:rsidRDefault="00FC1B82" w:rsidP="00F5292C">
            <w:pPr>
              <w:rPr>
                <w:sz w:val="24"/>
                <w:szCs w:val="24"/>
              </w:rPr>
            </w:pPr>
          </w:p>
        </w:tc>
        <w:tc>
          <w:tcPr>
            <w:tcW w:w="2143" w:type="dxa"/>
            <w:vMerge/>
            <w:tcBorders>
              <w:left w:val="single" w:sz="4" w:space="0" w:color="auto"/>
              <w:bottom w:val="single" w:sz="4" w:space="0" w:color="auto"/>
              <w:right w:val="single" w:sz="4" w:space="0" w:color="auto"/>
            </w:tcBorders>
            <w:vAlign w:val="center"/>
            <w:hideMark/>
          </w:tcPr>
          <w:p w:rsidR="00FC1B82" w:rsidRPr="00DC6FA8" w:rsidRDefault="00FC1B82" w:rsidP="00F5292C">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Средства бюджета района</w:t>
            </w:r>
          </w:p>
          <w:p w:rsidR="00FC1B82" w:rsidRPr="00DC6FA8" w:rsidRDefault="00FC1B82" w:rsidP="00F5292C">
            <w:pPr>
              <w:pStyle w:val="ConsPlusCell"/>
            </w:pPr>
          </w:p>
        </w:tc>
        <w:tc>
          <w:tcPr>
            <w:tcW w:w="991" w:type="dxa"/>
            <w:vMerge/>
            <w:tcBorders>
              <w:left w:val="single" w:sz="4" w:space="0" w:color="auto"/>
              <w:bottom w:val="single" w:sz="4" w:space="0" w:color="auto"/>
              <w:right w:val="single" w:sz="4" w:space="0" w:color="auto"/>
            </w:tcBorders>
            <w:hideMark/>
          </w:tcPr>
          <w:p w:rsidR="00FC1B82" w:rsidRPr="00DC6FA8" w:rsidRDefault="00FC1B82" w:rsidP="00F5292C">
            <w:pPr>
              <w:pStyle w:val="ConsPlusCell"/>
              <w:jc w:val="center"/>
            </w:pPr>
          </w:p>
        </w:tc>
        <w:tc>
          <w:tcPr>
            <w:tcW w:w="857"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jc w:val="right"/>
            </w:pPr>
            <w:r w:rsidRPr="00DC6FA8">
              <w:t>664,0</w:t>
            </w:r>
          </w:p>
        </w:tc>
        <w:tc>
          <w:tcPr>
            <w:tcW w:w="1134"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244,0</w:t>
            </w:r>
          </w:p>
          <w:p w:rsidR="00FC1B82" w:rsidRPr="00DC6FA8" w:rsidRDefault="00FC1B82" w:rsidP="00F5292C">
            <w:pPr>
              <w:pStyle w:val="ConsPlusCell"/>
            </w:pPr>
          </w:p>
        </w:tc>
        <w:tc>
          <w:tcPr>
            <w:tcW w:w="992"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w:t>
            </w:r>
          </w:p>
          <w:p w:rsidR="00FC1B82" w:rsidRPr="00DC6FA8" w:rsidRDefault="00FC1B82" w:rsidP="00F5292C">
            <w:pPr>
              <w:pStyle w:val="ConsPlusCell"/>
            </w:pPr>
          </w:p>
        </w:tc>
        <w:tc>
          <w:tcPr>
            <w:tcW w:w="851"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w:t>
            </w:r>
          </w:p>
          <w:p w:rsidR="00FC1B82" w:rsidRPr="00DC6FA8" w:rsidRDefault="00FC1B82" w:rsidP="00F5292C">
            <w:pPr>
              <w:pStyle w:val="ConsPlusCell"/>
            </w:pPr>
          </w:p>
        </w:tc>
        <w:tc>
          <w:tcPr>
            <w:tcW w:w="992"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105,00</w:t>
            </w:r>
          </w:p>
          <w:p w:rsidR="00FC1B82" w:rsidRPr="00DC6FA8" w:rsidRDefault="00FC1B82" w:rsidP="00F5292C">
            <w:pPr>
              <w:pStyle w:val="ConsPlusCell"/>
            </w:pPr>
          </w:p>
        </w:tc>
        <w:tc>
          <w:tcPr>
            <w:tcW w:w="992" w:type="dxa"/>
            <w:tcBorders>
              <w:top w:val="single" w:sz="4" w:space="0" w:color="auto"/>
              <w:left w:val="single" w:sz="4" w:space="0" w:color="auto"/>
              <w:bottom w:val="single" w:sz="4" w:space="0" w:color="auto"/>
              <w:right w:val="single" w:sz="4" w:space="0" w:color="auto"/>
            </w:tcBorders>
            <w:hideMark/>
          </w:tcPr>
          <w:p w:rsidR="00FC1B82" w:rsidRPr="00DC6FA8" w:rsidRDefault="00FC1B82" w:rsidP="00F5292C">
            <w:pPr>
              <w:pStyle w:val="ConsPlusCell"/>
            </w:pPr>
            <w:r w:rsidRPr="00DC6FA8">
              <w:t>105,00</w:t>
            </w:r>
          </w:p>
          <w:p w:rsidR="00FC1B82" w:rsidRPr="00DC6FA8" w:rsidRDefault="00FC1B82" w:rsidP="00F5292C">
            <w:pPr>
              <w:pStyle w:val="ConsPlusCell"/>
            </w:pPr>
          </w:p>
        </w:tc>
        <w:tc>
          <w:tcPr>
            <w:tcW w:w="1134" w:type="dxa"/>
            <w:vMerge/>
            <w:tcBorders>
              <w:left w:val="single" w:sz="4" w:space="0" w:color="auto"/>
              <w:bottom w:val="single" w:sz="4" w:space="0" w:color="auto"/>
              <w:right w:val="single" w:sz="4" w:space="0" w:color="auto"/>
            </w:tcBorders>
            <w:hideMark/>
          </w:tcPr>
          <w:p w:rsidR="00FC1B82" w:rsidRPr="00DC6FA8" w:rsidRDefault="00FC1B82" w:rsidP="00F5292C">
            <w:pPr>
              <w:pStyle w:val="ConsPlusCell"/>
            </w:pPr>
          </w:p>
        </w:tc>
        <w:tc>
          <w:tcPr>
            <w:tcW w:w="2410" w:type="dxa"/>
            <w:vMerge/>
            <w:tcBorders>
              <w:left w:val="single" w:sz="4" w:space="0" w:color="auto"/>
              <w:bottom w:val="single" w:sz="4" w:space="0" w:color="auto"/>
              <w:right w:val="single" w:sz="4" w:space="0" w:color="auto"/>
            </w:tcBorders>
            <w:vAlign w:val="center"/>
            <w:hideMark/>
          </w:tcPr>
          <w:p w:rsidR="00FC1B82" w:rsidRPr="00DC6FA8" w:rsidRDefault="00FC1B82" w:rsidP="00F5292C">
            <w:pPr>
              <w:rPr>
                <w:sz w:val="24"/>
                <w:szCs w:val="24"/>
              </w:rPr>
            </w:pPr>
          </w:p>
        </w:tc>
      </w:tr>
    </w:tbl>
    <w:p w:rsidR="00FC1B82" w:rsidRPr="00DC6FA8" w:rsidRDefault="00FC1B82" w:rsidP="00DA350F">
      <w:pPr>
        <w:pStyle w:val="ConsPlusNormal"/>
        <w:ind w:right="394" w:firstLine="0"/>
        <w:jc w:val="both"/>
        <w:rPr>
          <w:rFonts w:ascii="Times New Roman" w:hAnsi="Times New Roman"/>
          <w:sz w:val="24"/>
          <w:szCs w:val="24"/>
        </w:rPr>
      </w:pPr>
    </w:p>
    <w:p w:rsidR="00FC1B82" w:rsidRPr="002A46EA" w:rsidRDefault="00634204" w:rsidP="00DA350F">
      <w:pPr>
        <w:pStyle w:val="ConsPlusNormal"/>
        <w:ind w:right="394" w:firstLine="0"/>
        <w:jc w:val="both"/>
        <w:rPr>
          <w:rFonts w:ascii="Times New Roman" w:hAnsi="Times New Roman"/>
          <w:sz w:val="28"/>
          <w:szCs w:val="28"/>
        </w:rPr>
      </w:pPr>
      <w:r w:rsidRPr="002A46EA">
        <w:rPr>
          <w:rFonts w:ascii="Times New Roman" w:hAnsi="Times New Roman"/>
          <w:sz w:val="28"/>
          <w:szCs w:val="28"/>
        </w:rPr>
        <w:t>10</w:t>
      </w:r>
      <w:r w:rsidR="00E47CCE" w:rsidRPr="002A46EA">
        <w:rPr>
          <w:rFonts w:ascii="Times New Roman" w:hAnsi="Times New Roman"/>
          <w:sz w:val="28"/>
          <w:szCs w:val="28"/>
        </w:rPr>
        <w:t>.3. Строку «Поддержка и развитие самодеятельного народного творчества»изложить в следующей редакции:</w:t>
      </w:r>
    </w:p>
    <w:tbl>
      <w:tblPr>
        <w:tblW w:w="14317" w:type="dxa"/>
        <w:tblInd w:w="75" w:type="dxa"/>
        <w:tblLayout w:type="fixed"/>
        <w:tblCellMar>
          <w:left w:w="75" w:type="dxa"/>
          <w:right w:w="75" w:type="dxa"/>
        </w:tblCellMar>
        <w:tblLook w:val="04A0"/>
      </w:tblPr>
      <w:tblGrid>
        <w:gridCol w:w="551"/>
        <w:gridCol w:w="2143"/>
        <w:gridCol w:w="1270"/>
        <w:gridCol w:w="991"/>
        <w:gridCol w:w="857"/>
        <w:gridCol w:w="1134"/>
        <w:gridCol w:w="992"/>
        <w:gridCol w:w="851"/>
        <w:gridCol w:w="992"/>
        <w:gridCol w:w="1134"/>
        <w:gridCol w:w="1276"/>
        <w:gridCol w:w="2126"/>
      </w:tblGrid>
      <w:tr w:rsidR="00E47CCE" w:rsidRPr="00DC6FA8" w:rsidTr="00E47CCE">
        <w:trPr>
          <w:trHeight w:val="481"/>
        </w:trPr>
        <w:tc>
          <w:tcPr>
            <w:tcW w:w="551" w:type="dxa"/>
            <w:tcBorders>
              <w:top w:val="single" w:sz="4" w:space="0" w:color="auto"/>
              <w:left w:val="single" w:sz="4" w:space="0" w:color="auto"/>
              <w:bottom w:val="nil"/>
              <w:right w:val="single" w:sz="4" w:space="0" w:color="auto"/>
            </w:tcBorders>
            <w:hideMark/>
          </w:tcPr>
          <w:p w:rsidR="00E47CCE" w:rsidRPr="00DC6FA8" w:rsidRDefault="00E47CCE" w:rsidP="00F5292C">
            <w:pPr>
              <w:pStyle w:val="ConsPlusCell"/>
            </w:pPr>
            <w:r w:rsidRPr="00DC6FA8">
              <w:t>4.</w:t>
            </w:r>
          </w:p>
        </w:tc>
        <w:tc>
          <w:tcPr>
            <w:tcW w:w="2143" w:type="dxa"/>
            <w:vMerge w:val="restart"/>
            <w:tcBorders>
              <w:top w:val="single" w:sz="4" w:space="0" w:color="auto"/>
              <w:left w:val="single" w:sz="4" w:space="0" w:color="auto"/>
              <w:right w:val="single" w:sz="4" w:space="0" w:color="auto"/>
            </w:tcBorders>
            <w:hideMark/>
          </w:tcPr>
          <w:p w:rsidR="00E47CCE" w:rsidRPr="00DC6FA8" w:rsidRDefault="00E47CCE" w:rsidP="00F5292C">
            <w:pPr>
              <w:pStyle w:val="ConsPlusNormal"/>
              <w:ind w:firstLine="0"/>
              <w:rPr>
                <w:rFonts w:ascii="Times New Roman" w:hAnsi="Times New Roman"/>
                <w:sz w:val="24"/>
                <w:szCs w:val="24"/>
              </w:rPr>
            </w:pPr>
            <w:r w:rsidRPr="00DC6FA8">
              <w:rPr>
                <w:rFonts w:ascii="Times New Roman" w:hAnsi="Times New Roman"/>
                <w:sz w:val="24"/>
                <w:szCs w:val="24"/>
              </w:rPr>
              <w:t>Поддержка и развитие самодеятельного народного творчества</w:t>
            </w:r>
          </w:p>
        </w:tc>
        <w:tc>
          <w:tcPr>
            <w:tcW w:w="1270" w:type="dxa"/>
            <w:tcBorders>
              <w:top w:val="single" w:sz="4" w:space="0" w:color="auto"/>
              <w:left w:val="single" w:sz="4" w:space="0" w:color="auto"/>
              <w:bottom w:val="single" w:sz="4" w:space="0" w:color="auto"/>
              <w:right w:val="single" w:sz="4" w:space="0" w:color="auto"/>
            </w:tcBorders>
            <w:hideMark/>
          </w:tcPr>
          <w:p w:rsidR="00E47CCE" w:rsidRPr="00DC6FA8" w:rsidRDefault="00E47CCE" w:rsidP="00F5292C">
            <w:pPr>
              <w:pStyle w:val="ConsPlusCell"/>
            </w:pPr>
            <w:r w:rsidRPr="00DC6FA8">
              <w:t xml:space="preserve">Итого         </w:t>
            </w:r>
          </w:p>
        </w:tc>
        <w:tc>
          <w:tcPr>
            <w:tcW w:w="991" w:type="dxa"/>
            <w:vMerge w:val="restart"/>
            <w:tcBorders>
              <w:top w:val="single" w:sz="4" w:space="0" w:color="auto"/>
              <w:left w:val="single" w:sz="4" w:space="0" w:color="auto"/>
              <w:right w:val="single" w:sz="4" w:space="0" w:color="auto"/>
            </w:tcBorders>
            <w:hideMark/>
          </w:tcPr>
          <w:p w:rsidR="00E47CCE" w:rsidRPr="00DC6FA8" w:rsidRDefault="00E47CCE" w:rsidP="00F5292C">
            <w:pPr>
              <w:pStyle w:val="ConsPlusCell"/>
              <w:jc w:val="center"/>
            </w:pPr>
            <w:r w:rsidRPr="00DC6FA8">
              <w:t>2019-2023 годы</w:t>
            </w:r>
          </w:p>
        </w:tc>
        <w:tc>
          <w:tcPr>
            <w:tcW w:w="857" w:type="dxa"/>
            <w:vMerge w:val="restart"/>
            <w:tcBorders>
              <w:top w:val="single" w:sz="4" w:space="0" w:color="auto"/>
              <w:left w:val="single" w:sz="4" w:space="0" w:color="auto"/>
              <w:right w:val="single" w:sz="4" w:space="0" w:color="auto"/>
            </w:tcBorders>
            <w:hideMark/>
          </w:tcPr>
          <w:p w:rsidR="00E47CCE" w:rsidRPr="00DC6FA8" w:rsidRDefault="004136F4" w:rsidP="00F5292C">
            <w:pPr>
              <w:pStyle w:val="ConsPlusCell"/>
              <w:jc w:val="right"/>
            </w:pPr>
            <w:r w:rsidRPr="00DC6FA8">
              <w:t>3934,2</w:t>
            </w:r>
          </w:p>
        </w:tc>
        <w:tc>
          <w:tcPr>
            <w:tcW w:w="1134" w:type="dxa"/>
            <w:vMerge w:val="restart"/>
            <w:tcBorders>
              <w:top w:val="single" w:sz="4" w:space="0" w:color="auto"/>
              <w:left w:val="single" w:sz="4" w:space="0" w:color="auto"/>
              <w:right w:val="single" w:sz="4" w:space="0" w:color="auto"/>
            </w:tcBorders>
            <w:hideMark/>
          </w:tcPr>
          <w:p w:rsidR="00E47CCE" w:rsidRPr="00DC6FA8" w:rsidRDefault="004136F4" w:rsidP="00902C5A">
            <w:pPr>
              <w:pStyle w:val="ConsPlusCell"/>
            </w:pPr>
            <w:r w:rsidRPr="00DC6FA8">
              <w:t>890,5</w:t>
            </w:r>
          </w:p>
        </w:tc>
        <w:tc>
          <w:tcPr>
            <w:tcW w:w="992" w:type="dxa"/>
            <w:vMerge w:val="restart"/>
            <w:tcBorders>
              <w:top w:val="single" w:sz="4" w:space="0" w:color="auto"/>
              <w:left w:val="single" w:sz="4" w:space="0" w:color="auto"/>
              <w:right w:val="single" w:sz="4" w:space="0" w:color="auto"/>
            </w:tcBorders>
            <w:hideMark/>
          </w:tcPr>
          <w:p w:rsidR="00E47CCE" w:rsidRPr="00DC6FA8" w:rsidRDefault="00E47CCE" w:rsidP="00F5292C">
            <w:pPr>
              <w:pStyle w:val="ConsPlusCell"/>
            </w:pPr>
            <w:r w:rsidRPr="00DC6FA8">
              <w:t>883,2</w:t>
            </w:r>
          </w:p>
        </w:tc>
        <w:tc>
          <w:tcPr>
            <w:tcW w:w="851" w:type="dxa"/>
            <w:vMerge w:val="restart"/>
            <w:tcBorders>
              <w:top w:val="single" w:sz="4" w:space="0" w:color="auto"/>
              <w:left w:val="single" w:sz="4" w:space="0" w:color="auto"/>
              <w:right w:val="single" w:sz="4" w:space="0" w:color="auto"/>
            </w:tcBorders>
            <w:hideMark/>
          </w:tcPr>
          <w:p w:rsidR="00E47CCE" w:rsidRPr="00DC6FA8" w:rsidRDefault="00E47CCE" w:rsidP="00F5292C">
            <w:pPr>
              <w:pStyle w:val="ConsPlusCell"/>
            </w:pPr>
            <w:r w:rsidRPr="00DC6FA8">
              <w:t>883,2</w:t>
            </w:r>
          </w:p>
        </w:tc>
        <w:tc>
          <w:tcPr>
            <w:tcW w:w="992" w:type="dxa"/>
            <w:vMerge w:val="restart"/>
            <w:tcBorders>
              <w:top w:val="single" w:sz="4" w:space="0" w:color="auto"/>
              <w:left w:val="single" w:sz="4" w:space="0" w:color="auto"/>
              <w:right w:val="single" w:sz="4" w:space="0" w:color="auto"/>
            </w:tcBorders>
            <w:hideMark/>
          </w:tcPr>
          <w:p w:rsidR="00E47CCE" w:rsidRPr="00DC6FA8" w:rsidRDefault="00E47CCE" w:rsidP="00902C5A">
            <w:pPr>
              <w:pStyle w:val="ConsPlusCell"/>
            </w:pPr>
            <w:r w:rsidRPr="00DC6FA8">
              <w:t xml:space="preserve"> 883,2</w:t>
            </w:r>
          </w:p>
        </w:tc>
        <w:tc>
          <w:tcPr>
            <w:tcW w:w="1134" w:type="dxa"/>
            <w:vMerge w:val="restart"/>
            <w:tcBorders>
              <w:top w:val="single" w:sz="4" w:space="0" w:color="auto"/>
              <w:left w:val="single" w:sz="4" w:space="0" w:color="auto"/>
              <w:right w:val="single" w:sz="4" w:space="0" w:color="auto"/>
            </w:tcBorders>
            <w:hideMark/>
          </w:tcPr>
          <w:p w:rsidR="00E47CCE" w:rsidRPr="00DC6FA8" w:rsidRDefault="00E47CCE" w:rsidP="00902C5A">
            <w:pPr>
              <w:pStyle w:val="ConsPlusCell"/>
            </w:pPr>
            <w:r w:rsidRPr="00DC6FA8">
              <w:t>394,1</w:t>
            </w:r>
          </w:p>
        </w:tc>
        <w:tc>
          <w:tcPr>
            <w:tcW w:w="1276" w:type="dxa"/>
            <w:vMerge w:val="restart"/>
            <w:tcBorders>
              <w:top w:val="single" w:sz="4" w:space="0" w:color="auto"/>
              <w:left w:val="single" w:sz="4" w:space="0" w:color="auto"/>
              <w:right w:val="single" w:sz="4" w:space="0" w:color="auto"/>
            </w:tcBorders>
            <w:hideMark/>
          </w:tcPr>
          <w:p w:rsidR="00E47CCE" w:rsidRPr="00DC6FA8" w:rsidRDefault="00E47CCE" w:rsidP="00902C5A">
            <w:pPr>
              <w:pStyle w:val="ConsPlusCell"/>
            </w:pPr>
            <w:r w:rsidRPr="00DC6FA8">
              <w:t>Упр.</w:t>
            </w:r>
          </w:p>
          <w:p w:rsidR="00E47CCE" w:rsidRPr="00DC6FA8" w:rsidRDefault="00E47CCE" w:rsidP="00902C5A">
            <w:pPr>
              <w:pStyle w:val="ConsPlusCell"/>
            </w:pPr>
            <w:r w:rsidRPr="00DC6FA8">
              <w:t>культуры</w:t>
            </w:r>
          </w:p>
        </w:tc>
        <w:tc>
          <w:tcPr>
            <w:tcW w:w="2126" w:type="dxa"/>
            <w:vMerge w:val="restart"/>
            <w:tcBorders>
              <w:top w:val="single" w:sz="4" w:space="0" w:color="auto"/>
              <w:left w:val="single" w:sz="4" w:space="0" w:color="auto"/>
              <w:right w:val="single" w:sz="4" w:space="0" w:color="auto"/>
            </w:tcBorders>
            <w:hideMark/>
          </w:tcPr>
          <w:p w:rsidR="00E47CCE" w:rsidRPr="00DC6FA8" w:rsidRDefault="00E47CCE" w:rsidP="00902C5A">
            <w:pPr>
              <w:pStyle w:val="ConsPlusCell"/>
            </w:pPr>
            <w:r w:rsidRPr="00DC6FA8">
              <w:t>Проведение  4 конкурсов самодеятельного народного творчества, слета участников творческих коллективов «Карусель талантов», поддержка 2-х коллективов, имеющих звание «народный», «образцовый».</w:t>
            </w:r>
          </w:p>
        </w:tc>
      </w:tr>
      <w:tr w:rsidR="00E47CCE" w:rsidRPr="00DC6FA8" w:rsidTr="00E47CCE">
        <w:trPr>
          <w:trHeight w:val="147"/>
        </w:trPr>
        <w:tc>
          <w:tcPr>
            <w:tcW w:w="551" w:type="dxa"/>
            <w:vMerge w:val="restart"/>
            <w:tcBorders>
              <w:top w:val="nil"/>
              <w:left w:val="single" w:sz="4" w:space="0" w:color="auto"/>
              <w:right w:val="single" w:sz="4" w:space="0" w:color="auto"/>
            </w:tcBorders>
          </w:tcPr>
          <w:p w:rsidR="00E47CCE" w:rsidRPr="00DC6FA8" w:rsidRDefault="00E47CCE" w:rsidP="00902C5A">
            <w:pPr>
              <w:pStyle w:val="ConsPlusCell"/>
            </w:pPr>
          </w:p>
        </w:tc>
        <w:tc>
          <w:tcPr>
            <w:tcW w:w="2143"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 xml:space="preserve">Средства      </w:t>
            </w:r>
            <w:r w:rsidRPr="00DC6FA8">
              <w:br/>
              <w:t xml:space="preserve">бюджета       </w:t>
            </w:r>
            <w:r w:rsidRPr="00DC6FA8">
              <w:br/>
              <w:t>района</w:t>
            </w:r>
          </w:p>
        </w:tc>
        <w:tc>
          <w:tcPr>
            <w:tcW w:w="991"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c>
          <w:tcPr>
            <w:tcW w:w="857" w:type="dxa"/>
            <w:vMerge/>
            <w:tcBorders>
              <w:left w:val="single" w:sz="4" w:space="0" w:color="auto"/>
              <w:bottom w:val="single" w:sz="4" w:space="0" w:color="auto"/>
              <w:right w:val="single" w:sz="4" w:space="0" w:color="auto"/>
            </w:tcBorders>
            <w:hideMark/>
          </w:tcPr>
          <w:p w:rsidR="00E47CCE" w:rsidRPr="00DC6FA8" w:rsidRDefault="00E47CCE" w:rsidP="00902C5A">
            <w:pPr>
              <w:pStyle w:val="ConsPlusCell"/>
              <w:jc w:val="right"/>
            </w:pPr>
          </w:p>
        </w:tc>
        <w:tc>
          <w:tcPr>
            <w:tcW w:w="1134" w:type="dxa"/>
            <w:vMerge/>
            <w:tcBorders>
              <w:left w:val="single" w:sz="4" w:space="0" w:color="auto"/>
              <w:bottom w:val="single" w:sz="4" w:space="0" w:color="auto"/>
              <w:right w:val="single" w:sz="4" w:space="0" w:color="auto"/>
            </w:tcBorders>
            <w:hideMark/>
          </w:tcPr>
          <w:p w:rsidR="00E47CCE" w:rsidRPr="00DC6FA8" w:rsidRDefault="00E47CCE" w:rsidP="00902C5A">
            <w:pPr>
              <w:pStyle w:val="ConsPlusCell"/>
            </w:pPr>
          </w:p>
        </w:tc>
        <w:tc>
          <w:tcPr>
            <w:tcW w:w="992" w:type="dxa"/>
            <w:vMerge/>
            <w:tcBorders>
              <w:left w:val="single" w:sz="4" w:space="0" w:color="auto"/>
              <w:bottom w:val="single" w:sz="4" w:space="0" w:color="auto"/>
              <w:right w:val="single" w:sz="4" w:space="0" w:color="auto"/>
            </w:tcBorders>
            <w:hideMark/>
          </w:tcPr>
          <w:p w:rsidR="00E47CCE" w:rsidRPr="00DC6FA8" w:rsidRDefault="00E47CCE" w:rsidP="00902C5A">
            <w:pPr>
              <w:pStyle w:val="ConsPlusCell"/>
            </w:pPr>
          </w:p>
        </w:tc>
        <w:tc>
          <w:tcPr>
            <w:tcW w:w="851" w:type="dxa"/>
            <w:vMerge/>
            <w:tcBorders>
              <w:left w:val="single" w:sz="4" w:space="0" w:color="auto"/>
              <w:bottom w:val="single" w:sz="4" w:space="0" w:color="auto"/>
              <w:right w:val="single" w:sz="4" w:space="0" w:color="auto"/>
            </w:tcBorders>
            <w:hideMark/>
          </w:tcPr>
          <w:p w:rsidR="00E47CCE" w:rsidRPr="00DC6FA8" w:rsidRDefault="00E47CCE" w:rsidP="00902C5A">
            <w:pPr>
              <w:pStyle w:val="ConsPlusCell"/>
            </w:pPr>
          </w:p>
        </w:tc>
        <w:tc>
          <w:tcPr>
            <w:tcW w:w="992" w:type="dxa"/>
            <w:vMerge/>
            <w:tcBorders>
              <w:left w:val="single" w:sz="4" w:space="0" w:color="auto"/>
              <w:bottom w:val="single" w:sz="4" w:space="0" w:color="auto"/>
              <w:right w:val="single" w:sz="4" w:space="0" w:color="auto"/>
            </w:tcBorders>
            <w:hideMark/>
          </w:tcPr>
          <w:p w:rsidR="00E47CCE" w:rsidRPr="00DC6FA8" w:rsidRDefault="00E47CCE" w:rsidP="00902C5A">
            <w:pPr>
              <w:pStyle w:val="ConsPlusCell"/>
            </w:pPr>
          </w:p>
        </w:tc>
        <w:tc>
          <w:tcPr>
            <w:tcW w:w="1134" w:type="dxa"/>
            <w:vMerge/>
            <w:tcBorders>
              <w:left w:val="single" w:sz="4" w:space="0" w:color="auto"/>
              <w:bottom w:val="single" w:sz="4" w:space="0" w:color="auto"/>
              <w:right w:val="single" w:sz="4" w:space="0" w:color="auto"/>
            </w:tcBorders>
            <w:hideMark/>
          </w:tcPr>
          <w:p w:rsidR="00E47CCE" w:rsidRPr="00DC6FA8" w:rsidRDefault="00E47CCE" w:rsidP="00902C5A">
            <w:pPr>
              <w:rPr>
                <w:sz w:val="24"/>
                <w:szCs w:val="24"/>
              </w:rPr>
            </w:pPr>
          </w:p>
        </w:tc>
        <w:tc>
          <w:tcPr>
            <w:tcW w:w="1276"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c>
          <w:tcPr>
            <w:tcW w:w="2126"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r>
      <w:tr w:rsidR="00E47CCE" w:rsidRPr="00DC6FA8" w:rsidTr="00E47CCE">
        <w:trPr>
          <w:trHeight w:val="1110"/>
        </w:trPr>
        <w:tc>
          <w:tcPr>
            <w:tcW w:w="551" w:type="dxa"/>
            <w:vMerge/>
            <w:tcBorders>
              <w:left w:val="single" w:sz="4" w:space="0" w:color="auto"/>
              <w:right w:val="single" w:sz="4" w:space="0" w:color="auto"/>
            </w:tcBorders>
          </w:tcPr>
          <w:p w:rsidR="00E47CCE" w:rsidRPr="00DC6FA8" w:rsidRDefault="00E47CCE" w:rsidP="00902C5A">
            <w:pPr>
              <w:pStyle w:val="ConsPlusCell"/>
            </w:pPr>
          </w:p>
        </w:tc>
        <w:tc>
          <w:tcPr>
            <w:tcW w:w="2143"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Средства бюджета ЛО</w:t>
            </w:r>
          </w:p>
        </w:tc>
        <w:tc>
          <w:tcPr>
            <w:tcW w:w="991"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E47CCE" w:rsidRPr="00DC6FA8" w:rsidRDefault="004136F4" w:rsidP="00902C5A">
            <w:pPr>
              <w:pStyle w:val="ConsPlusCell"/>
              <w:jc w:val="right"/>
            </w:pPr>
            <w:r w:rsidRPr="00DC6FA8">
              <w:t>1972,0</w:t>
            </w:r>
          </w:p>
        </w:tc>
        <w:tc>
          <w:tcPr>
            <w:tcW w:w="1134"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504,7</w:t>
            </w:r>
          </w:p>
        </w:tc>
        <w:tc>
          <w:tcPr>
            <w:tcW w:w="992"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489,1</w:t>
            </w:r>
          </w:p>
        </w:tc>
        <w:tc>
          <w:tcPr>
            <w:tcW w:w="851"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489,1</w:t>
            </w:r>
          </w:p>
        </w:tc>
        <w:tc>
          <w:tcPr>
            <w:tcW w:w="992"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489,1</w:t>
            </w:r>
          </w:p>
        </w:tc>
        <w:tc>
          <w:tcPr>
            <w:tcW w:w="1134"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rPr>
                <w:sz w:val="24"/>
                <w:szCs w:val="24"/>
              </w:rPr>
            </w:pPr>
            <w:r w:rsidRPr="00DC6FA8">
              <w:rPr>
                <w:sz w:val="24"/>
                <w:szCs w:val="24"/>
              </w:rPr>
              <w:t>0,0</w:t>
            </w:r>
          </w:p>
        </w:tc>
        <w:tc>
          <w:tcPr>
            <w:tcW w:w="1276"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c>
          <w:tcPr>
            <w:tcW w:w="2126" w:type="dxa"/>
            <w:vMerge/>
            <w:tcBorders>
              <w:left w:val="single" w:sz="4" w:space="0" w:color="auto"/>
              <w:right w:val="single" w:sz="4" w:space="0" w:color="auto"/>
            </w:tcBorders>
            <w:vAlign w:val="center"/>
            <w:hideMark/>
          </w:tcPr>
          <w:p w:rsidR="00E47CCE" w:rsidRPr="00DC6FA8" w:rsidRDefault="00E47CCE" w:rsidP="00902C5A">
            <w:pPr>
              <w:rPr>
                <w:sz w:val="24"/>
                <w:szCs w:val="24"/>
              </w:rPr>
            </w:pPr>
          </w:p>
        </w:tc>
      </w:tr>
      <w:tr w:rsidR="00E47CCE" w:rsidRPr="00DC6FA8" w:rsidTr="00E47CCE">
        <w:trPr>
          <w:trHeight w:val="480"/>
        </w:trPr>
        <w:tc>
          <w:tcPr>
            <w:tcW w:w="551" w:type="dxa"/>
            <w:vMerge/>
            <w:tcBorders>
              <w:left w:val="single" w:sz="4" w:space="0" w:color="auto"/>
              <w:bottom w:val="single" w:sz="4" w:space="0" w:color="auto"/>
              <w:right w:val="single" w:sz="4" w:space="0" w:color="auto"/>
            </w:tcBorders>
          </w:tcPr>
          <w:p w:rsidR="00E47CCE" w:rsidRPr="00DC6FA8" w:rsidRDefault="00E47CCE" w:rsidP="00902C5A">
            <w:pPr>
              <w:pStyle w:val="ConsPlusCell"/>
            </w:pPr>
          </w:p>
        </w:tc>
        <w:tc>
          <w:tcPr>
            <w:tcW w:w="2143" w:type="dxa"/>
            <w:vMerge/>
            <w:tcBorders>
              <w:left w:val="single" w:sz="4" w:space="0" w:color="auto"/>
              <w:bottom w:val="single" w:sz="4" w:space="0" w:color="auto"/>
              <w:right w:val="single" w:sz="4" w:space="0" w:color="auto"/>
            </w:tcBorders>
            <w:vAlign w:val="center"/>
            <w:hideMark/>
          </w:tcPr>
          <w:p w:rsidR="00E47CCE" w:rsidRPr="00DC6FA8" w:rsidRDefault="00E47CCE" w:rsidP="00902C5A">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Средства бюджета района</w:t>
            </w:r>
          </w:p>
        </w:tc>
        <w:tc>
          <w:tcPr>
            <w:tcW w:w="991" w:type="dxa"/>
            <w:vMerge/>
            <w:tcBorders>
              <w:left w:val="single" w:sz="4" w:space="0" w:color="auto"/>
              <w:bottom w:val="single" w:sz="4" w:space="0" w:color="auto"/>
              <w:right w:val="single" w:sz="4" w:space="0" w:color="auto"/>
            </w:tcBorders>
            <w:vAlign w:val="center"/>
            <w:hideMark/>
          </w:tcPr>
          <w:p w:rsidR="00E47CCE" w:rsidRPr="00DC6FA8" w:rsidRDefault="00E47CCE" w:rsidP="00902C5A">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E47CCE" w:rsidRPr="00DC6FA8" w:rsidRDefault="004136F4" w:rsidP="004136F4">
            <w:pPr>
              <w:pStyle w:val="ConsPlusCell"/>
            </w:pPr>
            <w:r w:rsidRPr="00DC6FA8">
              <w:t>1962,2</w:t>
            </w:r>
          </w:p>
        </w:tc>
        <w:tc>
          <w:tcPr>
            <w:tcW w:w="1134" w:type="dxa"/>
            <w:tcBorders>
              <w:top w:val="single" w:sz="4" w:space="0" w:color="auto"/>
              <w:left w:val="single" w:sz="4" w:space="0" w:color="auto"/>
              <w:bottom w:val="single" w:sz="4" w:space="0" w:color="auto"/>
              <w:right w:val="single" w:sz="4" w:space="0" w:color="auto"/>
            </w:tcBorders>
            <w:hideMark/>
          </w:tcPr>
          <w:p w:rsidR="00E47CCE" w:rsidRPr="00DC6FA8" w:rsidRDefault="00F5292C" w:rsidP="00902C5A">
            <w:pPr>
              <w:pStyle w:val="ConsPlusCell"/>
            </w:pPr>
            <w:r w:rsidRPr="00DC6FA8">
              <w:t>385,8</w:t>
            </w:r>
          </w:p>
        </w:tc>
        <w:tc>
          <w:tcPr>
            <w:tcW w:w="992"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394,1</w:t>
            </w:r>
          </w:p>
        </w:tc>
        <w:tc>
          <w:tcPr>
            <w:tcW w:w="851"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394,1</w:t>
            </w:r>
          </w:p>
        </w:tc>
        <w:tc>
          <w:tcPr>
            <w:tcW w:w="992"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pStyle w:val="ConsPlusCell"/>
            </w:pPr>
            <w:r w:rsidRPr="00DC6FA8">
              <w:t>394,1</w:t>
            </w:r>
          </w:p>
        </w:tc>
        <w:tc>
          <w:tcPr>
            <w:tcW w:w="1134" w:type="dxa"/>
            <w:tcBorders>
              <w:top w:val="single" w:sz="4" w:space="0" w:color="auto"/>
              <w:left w:val="single" w:sz="4" w:space="0" w:color="auto"/>
              <w:bottom w:val="single" w:sz="4" w:space="0" w:color="auto"/>
              <w:right w:val="single" w:sz="4" w:space="0" w:color="auto"/>
            </w:tcBorders>
            <w:hideMark/>
          </w:tcPr>
          <w:p w:rsidR="00E47CCE" w:rsidRPr="00DC6FA8" w:rsidRDefault="00E47CCE" w:rsidP="00902C5A">
            <w:pPr>
              <w:rPr>
                <w:sz w:val="24"/>
                <w:szCs w:val="24"/>
              </w:rPr>
            </w:pPr>
            <w:r w:rsidRPr="00DC6FA8">
              <w:rPr>
                <w:sz w:val="24"/>
                <w:szCs w:val="24"/>
              </w:rPr>
              <w:t>394,1</w:t>
            </w:r>
          </w:p>
        </w:tc>
        <w:tc>
          <w:tcPr>
            <w:tcW w:w="1276" w:type="dxa"/>
            <w:vMerge/>
            <w:tcBorders>
              <w:left w:val="single" w:sz="4" w:space="0" w:color="auto"/>
              <w:bottom w:val="single" w:sz="4" w:space="0" w:color="auto"/>
              <w:right w:val="single" w:sz="4" w:space="0" w:color="auto"/>
            </w:tcBorders>
            <w:vAlign w:val="center"/>
            <w:hideMark/>
          </w:tcPr>
          <w:p w:rsidR="00E47CCE" w:rsidRPr="00DC6FA8" w:rsidRDefault="00E47CCE" w:rsidP="00F5292C">
            <w:pPr>
              <w:rPr>
                <w:sz w:val="24"/>
                <w:szCs w:val="24"/>
              </w:rPr>
            </w:pPr>
          </w:p>
        </w:tc>
        <w:tc>
          <w:tcPr>
            <w:tcW w:w="2126" w:type="dxa"/>
            <w:vMerge/>
            <w:tcBorders>
              <w:left w:val="single" w:sz="4" w:space="0" w:color="auto"/>
              <w:bottom w:val="single" w:sz="4" w:space="0" w:color="auto"/>
              <w:right w:val="single" w:sz="4" w:space="0" w:color="auto"/>
            </w:tcBorders>
            <w:vAlign w:val="center"/>
            <w:hideMark/>
          </w:tcPr>
          <w:p w:rsidR="00E47CCE" w:rsidRPr="00DC6FA8" w:rsidRDefault="00E47CCE" w:rsidP="00F5292C">
            <w:pPr>
              <w:rPr>
                <w:sz w:val="24"/>
                <w:szCs w:val="24"/>
              </w:rPr>
            </w:pPr>
          </w:p>
        </w:tc>
      </w:tr>
    </w:tbl>
    <w:p w:rsidR="007B0F36" w:rsidRPr="002A46EA" w:rsidRDefault="00634204" w:rsidP="00DA350F">
      <w:pPr>
        <w:pStyle w:val="ConsPlusNormal"/>
        <w:ind w:right="394" w:firstLine="0"/>
        <w:jc w:val="both"/>
        <w:rPr>
          <w:rFonts w:ascii="Times New Roman" w:hAnsi="Times New Roman"/>
          <w:sz w:val="28"/>
          <w:szCs w:val="28"/>
        </w:rPr>
      </w:pPr>
      <w:r w:rsidRPr="002A46EA">
        <w:rPr>
          <w:rFonts w:ascii="Times New Roman" w:hAnsi="Times New Roman"/>
          <w:sz w:val="28"/>
          <w:szCs w:val="28"/>
        </w:rPr>
        <w:lastRenderedPageBreak/>
        <w:t>10</w:t>
      </w:r>
      <w:r w:rsidR="007B0F36" w:rsidRPr="002A46EA">
        <w:rPr>
          <w:rFonts w:ascii="Times New Roman" w:hAnsi="Times New Roman"/>
          <w:sz w:val="28"/>
          <w:szCs w:val="28"/>
        </w:rPr>
        <w:t>.4. Строку «Реализация социально-культурных проектов на территории Кировского района» изложить в следующей редакции</w:t>
      </w:r>
    </w:p>
    <w:tbl>
      <w:tblPr>
        <w:tblW w:w="14317" w:type="dxa"/>
        <w:tblInd w:w="75" w:type="dxa"/>
        <w:tblLayout w:type="fixed"/>
        <w:tblCellMar>
          <w:left w:w="75" w:type="dxa"/>
          <w:right w:w="75" w:type="dxa"/>
        </w:tblCellMar>
        <w:tblLook w:val="04A0"/>
      </w:tblPr>
      <w:tblGrid>
        <w:gridCol w:w="551"/>
        <w:gridCol w:w="2143"/>
        <w:gridCol w:w="1270"/>
        <w:gridCol w:w="991"/>
        <w:gridCol w:w="857"/>
        <w:gridCol w:w="1134"/>
        <w:gridCol w:w="992"/>
        <w:gridCol w:w="851"/>
        <w:gridCol w:w="992"/>
        <w:gridCol w:w="1134"/>
        <w:gridCol w:w="1276"/>
        <w:gridCol w:w="2126"/>
      </w:tblGrid>
      <w:tr w:rsidR="007B0F36" w:rsidRPr="00DC6FA8" w:rsidTr="007B0F36">
        <w:trPr>
          <w:trHeight w:val="481"/>
        </w:trPr>
        <w:tc>
          <w:tcPr>
            <w:tcW w:w="551" w:type="dxa"/>
            <w:vMerge w:val="restart"/>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w:t>
            </w:r>
          </w:p>
        </w:tc>
        <w:tc>
          <w:tcPr>
            <w:tcW w:w="2143" w:type="dxa"/>
            <w:vMerge w:val="restart"/>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Normal"/>
              <w:ind w:firstLine="0"/>
              <w:rPr>
                <w:rFonts w:ascii="Times New Roman" w:hAnsi="Times New Roman"/>
                <w:sz w:val="24"/>
                <w:szCs w:val="24"/>
              </w:rPr>
            </w:pPr>
            <w:r w:rsidRPr="00DC6FA8">
              <w:rPr>
                <w:rFonts w:ascii="Times New Roman" w:hAnsi="Times New Roman"/>
                <w:sz w:val="24"/>
                <w:szCs w:val="24"/>
              </w:rPr>
              <w:t>Реализация социально-культурных проектов на территории Кировского района</w:t>
            </w:r>
          </w:p>
        </w:tc>
        <w:tc>
          <w:tcPr>
            <w:tcW w:w="1270"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 xml:space="preserve">Итого         </w:t>
            </w:r>
          </w:p>
        </w:tc>
        <w:tc>
          <w:tcPr>
            <w:tcW w:w="991" w:type="dxa"/>
            <w:vMerge w:val="restart"/>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jc w:val="center"/>
            </w:pPr>
            <w:r w:rsidRPr="00DC6FA8">
              <w:t>2019-2023 годы</w:t>
            </w:r>
          </w:p>
        </w:tc>
        <w:tc>
          <w:tcPr>
            <w:tcW w:w="857"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jc w:val="right"/>
            </w:pPr>
            <w:r w:rsidRPr="00DC6FA8">
              <w:t>3490,5</w:t>
            </w:r>
          </w:p>
        </w:tc>
        <w:tc>
          <w:tcPr>
            <w:tcW w:w="1134"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795,7</w:t>
            </w:r>
          </w:p>
        </w:tc>
        <w:tc>
          <w:tcPr>
            <w:tcW w:w="992"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727,7</w:t>
            </w:r>
          </w:p>
        </w:tc>
        <w:tc>
          <w:tcPr>
            <w:tcW w:w="851"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727,7</w:t>
            </w:r>
          </w:p>
        </w:tc>
        <w:tc>
          <w:tcPr>
            <w:tcW w:w="992"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727,7</w:t>
            </w:r>
          </w:p>
          <w:p w:rsidR="007B0F36" w:rsidRPr="00DC6FA8" w:rsidRDefault="007B0F36" w:rsidP="00902C5A">
            <w:pPr>
              <w:pStyle w:val="ConsPlusCell"/>
            </w:pPr>
          </w:p>
        </w:tc>
        <w:tc>
          <w:tcPr>
            <w:tcW w:w="1134"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511,7</w:t>
            </w:r>
          </w:p>
          <w:p w:rsidR="007B0F36" w:rsidRPr="00DC6FA8" w:rsidRDefault="007B0F36" w:rsidP="00902C5A">
            <w:pPr>
              <w:pStyle w:val="ConsPlusCell"/>
            </w:pPr>
          </w:p>
        </w:tc>
        <w:tc>
          <w:tcPr>
            <w:tcW w:w="1276" w:type="dxa"/>
            <w:vMerge w:val="restart"/>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Упр.</w:t>
            </w:r>
          </w:p>
          <w:p w:rsidR="007B0F36" w:rsidRPr="00DC6FA8" w:rsidRDefault="007B0F36" w:rsidP="00902C5A">
            <w:pPr>
              <w:pStyle w:val="ConsPlusCell"/>
            </w:pPr>
            <w:r w:rsidRPr="00DC6FA8">
              <w:t>культуры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Реализация 7 социокультурных проектов для поселений, входящих в состав Кировского района</w:t>
            </w:r>
          </w:p>
        </w:tc>
      </w:tr>
      <w:tr w:rsidR="007B0F36" w:rsidRPr="00DC6FA8" w:rsidTr="007B0F36">
        <w:trPr>
          <w:trHeight w:val="1887"/>
        </w:trPr>
        <w:tc>
          <w:tcPr>
            <w:tcW w:w="551" w:type="dxa"/>
            <w:vMerge/>
            <w:tcBorders>
              <w:top w:val="single" w:sz="4" w:space="0" w:color="auto"/>
              <w:left w:val="single" w:sz="4" w:space="0" w:color="auto"/>
              <w:bottom w:val="single" w:sz="4" w:space="0" w:color="auto"/>
              <w:right w:val="single" w:sz="4" w:space="0" w:color="auto"/>
            </w:tcBorders>
            <w:vAlign w:val="center"/>
            <w:hideMark/>
          </w:tcPr>
          <w:p w:rsidR="007B0F36" w:rsidRPr="00DC6FA8" w:rsidRDefault="007B0F36" w:rsidP="00902C5A">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7B0F36" w:rsidRPr="00DC6FA8" w:rsidRDefault="007B0F36" w:rsidP="00902C5A">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 xml:space="preserve">Средства      </w:t>
            </w:r>
            <w:r w:rsidRPr="00DC6FA8">
              <w:br/>
              <w:t xml:space="preserve">бюджета       </w:t>
            </w:r>
            <w:r w:rsidRPr="00DC6FA8">
              <w:br/>
              <w:t>района</w:t>
            </w:r>
          </w:p>
          <w:p w:rsidR="007B0F36" w:rsidRPr="00DC6FA8" w:rsidRDefault="007B0F36" w:rsidP="00902C5A">
            <w:pPr>
              <w:pStyle w:val="ConsPlusCell"/>
            </w:pPr>
          </w:p>
          <w:p w:rsidR="007B0F36" w:rsidRPr="00DC6FA8" w:rsidRDefault="007B0F36" w:rsidP="00902C5A">
            <w:pPr>
              <w:pStyle w:val="ConsPlusCell"/>
            </w:pPr>
            <w:r w:rsidRPr="00DC6FA8">
              <w:t>Средства бюджета ЛО</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B0F36" w:rsidRPr="00DC6FA8" w:rsidRDefault="007B0F36" w:rsidP="00902C5A">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jc w:val="right"/>
            </w:pPr>
            <w:r w:rsidRPr="00DC6FA8">
              <w:t>2565,3</w:t>
            </w:r>
          </w:p>
          <w:p w:rsidR="007B0F36" w:rsidRPr="00DC6FA8" w:rsidRDefault="007B0F36" w:rsidP="00902C5A">
            <w:pPr>
              <w:pStyle w:val="ConsPlusCell"/>
              <w:jc w:val="right"/>
            </w:pPr>
          </w:p>
          <w:p w:rsidR="007B0F36" w:rsidRPr="00DC6FA8" w:rsidRDefault="007B0F36" w:rsidP="00902C5A">
            <w:pPr>
              <w:pStyle w:val="ConsPlusCell"/>
              <w:jc w:val="right"/>
            </w:pPr>
          </w:p>
          <w:p w:rsidR="007B0F36" w:rsidRPr="00DC6FA8" w:rsidRDefault="007B0F36" w:rsidP="00902C5A">
            <w:pPr>
              <w:pStyle w:val="ConsPlusCell"/>
              <w:jc w:val="right"/>
            </w:pPr>
          </w:p>
          <w:p w:rsidR="007B0F36" w:rsidRPr="00DC6FA8" w:rsidRDefault="007B0F36" w:rsidP="00902C5A">
            <w:pPr>
              <w:pStyle w:val="ConsPlusCell"/>
              <w:jc w:val="right"/>
            </w:pPr>
            <w:r w:rsidRPr="00DC6FA8">
              <w:t>925,2</w:t>
            </w:r>
          </w:p>
        </w:tc>
        <w:tc>
          <w:tcPr>
            <w:tcW w:w="1134"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518,5</w:t>
            </w: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r w:rsidRPr="00DC6FA8">
              <w:t>277,2</w:t>
            </w:r>
          </w:p>
        </w:tc>
        <w:tc>
          <w:tcPr>
            <w:tcW w:w="992"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511,7</w:t>
            </w: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r w:rsidRPr="00DC6FA8">
              <w:t>216,0</w:t>
            </w:r>
          </w:p>
        </w:tc>
        <w:tc>
          <w:tcPr>
            <w:tcW w:w="851"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511,7</w:t>
            </w: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r w:rsidRPr="00DC6FA8">
              <w:t>216,0</w:t>
            </w:r>
          </w:p>
        </w:tc>
        <w:tc>
          <w:tcPr>
            <w:tcW w:w="992"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511,7</w:t>
            </w: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r w:rsidRPr="00DC6FA8">
              <w:t>216,0</w:t>
            </w:r>
          </w:p>
          <w:p w:rsidR="007B0F36" w:rsidRPr="00DC6FA8" w:rsidRDefault="007B0F36" w:rsidP="00902C5A">
            <w:pPr>
              <w:pStyle w:val="ConsPlusCell"/>
            </w:pPr>
          </w:p>
        </w:tc>
        <w:tc>
          <w:tcPr>
            <w:tcW w:w="1134" w:type="dxa"/>
            <w:tcBorders>
              <w:top w:val="single" w:sz="4" w:space="0" w:color="auto"/>
              <w:left w:val="single" w:sz="4" w:space="0" w:color="auto"/>
              <w:bottom w:val="single" w:sz="4" w:space="0" w:color="auto"/>
              <w:right w:val="single" w:sz="4" w:space="0" w:color="auto"/>
            </w:tcBorders>
            <w:hideMark/>
          </w:tcPr>
          <w:p w:rsidR="007B0F36" w:rsidRPr="00DC6FA8" w:rsidRDefault="007B0F36" w:rsidP="00902C5A">
            <w:pPr>
              <w:pStyle w:val="ConsPlusCell"/>
            </w:pPr>
            <w:r w:rsidRPr="00DC6FA8">
              <w:t>511,7</w:t>
            </w: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p>
          <w:p w:rsidR="007B0F36" w:rsidRPr="00DC6FA8" w:rsidRDefault="007B0F36" w:rsidP="00902C5A">
            <w:pPr>
              <w:pStyle w:val="ConsPlusCell"/>
            </w:pPr>
            <w:r w:rsidRPr="00DC6FA8">
              <w:t>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F36" w:rsidRPr="00DC6FA8" w:rsidRDefault="007B0F36" w:rsidP="00902C5A">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0F36" w:rsidRPr="00DC6FA8" w:rsidRDefault="007B0F36" w:rsidP="00902C5A">
            <w:pPr>
              <w:rPr>
                <w:sz w:val="24"/>
                <w:szCs w:val="24"/>
              </w:rPr>
            </w:pPr>
          </w:p>
        </w:tc>
      </w:tr>
    </w:tbl>
    <w:p w:rsidR="00E47CCE" w:rsidRPr="00DC6FA8" w:rsidRDefault="00E47CCE" w:rsidP="00DA350F">
      <w:pPr>
        <w:pStyle w:val="ConsPlusNormal"/>
        <w:ind w:right="394" w:firstLine="0"/>
        <w:jc w:val="both"/>
        <w:rPr>
          <w:rFonts w:ascii="Times New Roman" w:hAnsi="Times New Roman"/>
          <w:sz w:val="24"/>
          <w:szCs w:val="24"/>
        </w:rPr>
      </w:pPr>
    </w:p>
    <w:p w:rsidR="00315CAB" w:rsidRPr="002A46EA" w:rsidRDefault="00634204" w:rsidP="00634204">
      <w:pPr>
        <w:autoSpaceDE w:val="0"/>
        <w:autoSpaceDN w:val="0"/>
        <w:adjustRightInd w:val="0"/>
        <w:rPr>
          <w:szCs w:val="28"/>
        </w:rPr>
      </w:pPr>
      <w:r w:rsidRPr="002A46EA">
        <w:rPr>
          <w:szCs w:val="28"/>
        </w:rPr>
        <w:t>10.5</w:t>
      </w:r>
      <w:r w:rsidR="00315CAB" w:rsidRPr="002A46EA">
        <w:rPr>
          <w:szCs w:val="28"/>
        </w:rPr>
        <w:t xml:space="preserve">.  </w:t>
      </w:r>
      <w:r w:rsidRPr="002A46EA">
        <w:rPr>
          <w:szCs w:val="28"/>
        </w:rPr>
        <w:t xml:space="preserve">Добавить строку 7 </w:t>
      </w:r>
      <w:r w:rsidR="00315CAB" w:rsidRPr="002A46EA">
        <w:rPr>
          <w:szCs w:val="28"/>
        </w:rPr>
        <w:t xml:space="preserve"> «</w:t>
      </w:r>
      <w:r w:rsidRPr="002A46EA">
        <w:rPr>
          <w:szCs w:val="28"/>
        </w:rPr>
        <w:t>Поддержка программ социально ориентированных некоммерческих общественных организаций</w:t>
      </w:r>
      <w:r w:rsidR="00315CAB" w:rsidRPr="002A46EA">
        <w:rPr>
          <w:szCs w:val="28"/>
        </w:rPr>
        <w:t>»</w:t>
      </w:r>
      <w:r w:rsidRPr="002A46EA">
        <w:rPr>
          <w:szCs w:val="28"/>
        </w:rPr>
        <w:t xml:space="preserve">,  изложив ее </w:t>
      </w:r>
      <w:r w:rsidR="00315CAB" w:rsidRPr="002A46EA">
        <w:rPr>
          <w:szCs w:val="28"/>
        </w:rPr>
        <w:t xml:space="preserve"> в следующей редакции:</w:t>
      </w:r>
    </w:p>
    <w:tbl>
      <w:tblPr>
        <w:tblW w:w="14317" w:type="dxa"/>
        <w:tblInd w:w="75" w:type="dxa"/>
        <w:tblLayout w:type="fixed"/>
        <w:tblCellMar>
          <w:left w:w="75" w:type="dxa"/>
          <w:right w:w="75" w:type="dxa"/>
        </w:tblCellMar>
        <w:tblLook w:val="04A0"/>
      </w:tblPr>
      <w:tblGrid>
        <w:gridCol w:w="551"/>
        <w:gridCol w:w="2143"/>
        <w:gridCol w:w="1270"/>
        <w:gridCol w:w="991"/>
        <w:gridCol w:w="993"/>
        <w:gridCol w:w="993"/>
        <w:gridCol w:w="994"/>
        <w:gridCol w:w="993"/>
        <w:gridCol w:w="993"/>
        <w:gridCol w:w="994"/>
        <w:gridCol w:w="1276"/>
        <w:gridCol w:w="2126"/>
      </w:tblGrid>
      <w:tr w:rsidR="00634204" w:rsidRPr="00DC6FA8" w:rsidTr="00634204">
        <w:trPr>
          <w:trHeight w:val="649"/>
        </w:trPr>
        <w:tc>
          <w:tcPr>
            <w:tcW w:w="551"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7.</w:t>
            </w:r>
          </w:p>
          <w:p w:rsidR="00634204" w:rsidRPr="00DC6FA8" w:rsidRDefault="00634204" w:rsidP="00902C5A">
            <w:pPr>
              <w:pStyle w:val="ConsPlusCell"/>
            </w:pPr>
          </w:p>
        </w:tc>
        <w:tc>
          <w:tcPr>
            <w:tcW w:w="2143"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autoSpaceDE w:val="0"/>
              <w:autoSpaceDN w:val="0"/>
              <w:adjustRightInd w:val="0"/>
              <w:rPr>
                <w:sz w:val="24"/>
                <w:szCs w:val="24"/>
              </w:rPr>
            </w:pPr>
            <w:r w:rsidRPr="00DC6FA8">
              <w:rPr>
                <w:sz w:val="24"/>
                <w:szCs w:val="24"/>
              </w:rPr>
              <w:t>Поддержка программ социально ориентированных некоммерческих общественных организаций</w:t>
            </w:r>
          </w:p>
          <w:p w:rsidR="00634204" w:rsidRPr="00DC6FA8" w:rsidRDefault="00634204" w:rsidP="00902C5A">
            <w:pPr>
              <w:pStyle w:val="ConsPlusNormal"/>
              <w:ind w:firstLine="0"/>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 xml:space="preserve">Итого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center"/>
            </w:pPr>
            <w:r w:rsidRPr="00DC6FA8">
              <w:t>2020-2023 годы</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right"/>
            </w:pPr>
            <w:r w:rsidRPr="00DC6FA8">
              <w:t>6452,8</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0,0</w:t>
            </w:r>
          </w:p>
        </w:tc>
        <w:tc>
          <w:tcPr>
            <w:tcW w:w="99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2196,7</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1418,7</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1418,7</w:t>
            </w:r>
          </w:p>
        </w:tc>
        <w:tc>
          <w:tcPr>
            <w:tcW w:w="99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1418,7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Упр.</w:t>
            </w:r>
          </w:p>
          <w:p w:rsidR="00634204" w:rsidRPr="00DC6FA8" w:rsidRDefault="00634204" w:rsidP="00902C5A">
            <w:pPr>
              <w:pStyle w:val="ConsPlusCell"/>
            </w:pPr>
            <w:r w:rsidRPr="00DC6FA8">
              <w:t>Культуры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rPr>
                <w:bCs/>
              </w:rPr>
              <w:t>Поддержка 1 СО НО</w:t>
            </w:r>
          </w:p>
        </w:tc>
      </w:tr>
      <w:tr w:rsidR="00634204" w:rsidRPr="00DC6FA8" w:rsidTr="00634204">
        <w:trPr>
          <w:trHeight w:val="459"/>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both"/>
            </w:pPr>
            <w:r w:rsidRPr="00DC6FA8">
              <w:t>Средства бюджета района</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jc w:val="right"/>
            </w:pPr>
            <w:r w:rsidRPr="00DC6FA8">
              <w:t>2216,8</w:t>
            </w:r>
          </w:p>
        </w:tc>
        <w:tc>
          <w:tcPr>
            <w:tcW w:w="993"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0,0</w:t>
            </w:r>
          </w:p>
        </w:tc>
        <w:tc>
          <w:tcPr>
            <w:tcW w:w="994"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554,2</w:t>
            </w:r>
          </w:p>
        </w:tc>
        <w:tc>
          <w:tcPr>
            <w:tcW w:w="993"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554,2</w:t>
            </w:r>
          </w:p>
        </w:tc>
        <w:tc>
          <w:tcPr>
            <w:tcW w:w="993"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554,2</w:t>
            </w:r>
          </w:p>
        </w:tc>
        <w:tc>
          <w:tcPr>
            <w:tcW w:w="994"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554,2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r>
      <w:tr w:rsidR="00634204" w:rsidRPr="00DC6FA8" w:rsidTr="00634204">
        <w:trPr>
          <w:trHeight w:val="1165"/>
        </w:trPr>
        <w:tc>
          <w:tcPr>
            <w:tcW w:w="551"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highlight w:val="yellow"/>
              </w:rPr>
            </w:pPr>
          </w:p>
        </w:tc>
        <w:tc>
          <w:tcPr>
            <w:tcW w:w="2143" w:type="dxa"/>
            <w:vMerge/>
            <w:tcBorders>
              <w:left w:val="single" w:sz="4" w:space="0" w:color="auto"/>
              <w:bottom w:val="single" w:sz="4" w:space="0" w:color="auto"/>
              <w:right w:val="single" w:sz="4" w:space="0" w:color="auto"/>
            </w:tcBorders>
            <w:vAlign w:val="center"/>
          </w:tcPr>
          <w:p w:rsidR="00634204" w:rsidRPr="00DC6FA8" w:rsidRDefault="00634204" w:rsidP="00902C5A">
            <w:pPr>
              <w:rPr>
                <w:sz w:val="24"/>
                <w:szCs w:val="24"/>
                <w:highlight w:val="yellow"/>
              </w:rPr>
            </w:pPr>
          </w:p>
        </w:tc>
        <w:tc>
          <w:tcPr>
            <w:tcW w:w="1270"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 xml:space="preserve">ЛО </w:t>
            </w:r>
          </w:p>
        </w:tc>
        <w:tc>
          <w:tcPr>
            <w:tcW w:w="991"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right"/>
            </w:pPr>
            <w:r w:rsidRPr="00DC6FA8">
              <w:t>4236,0</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0,0</w:t>
            </w:r>
          </w:p>
        </w:tc>
        <w:tc>
          <w:tcPr>
            <w:tcW w:w="99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1642,5</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 xml:space="preserve">  864,5       </w:t>
            </w:r>
          </w:p>
        </w:tc>
        <w:tc>
          <w:tcPr>
            <w:tcW w:w="993"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864,5</w:t>
            </w:r>
          </w:p>
        </w:tc>
        <w:tc>
          <w:tcPr>
            <w:tcW w:w="99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rPr>
                <w:sz w:val="24"/>
                <w:szCs w:val="24"/>
              </w:rPr>
            </w:pPr>
            <w:r w:rsidRPr="00DC6FA8">
              <w:rPr>
                <w:sz w:val="24"/>
                <w:szCs w:val="24"/>
              </w:rPr>
              <w:t>864,5</w:t>
            </w:r>
          </w:p>
        </w:tc>
        <w:tc>
          <w:tcPr>
            <w:tcW w:w="1276"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2126"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highlight w:val="yellow"/>
              </w:rPr>
            </w:pPr>
          </w:p>
        </w:tc>
      </w:tr>
    </w:tbl>
    <w:p w:rsidR="00315CAB" w:rsidRPr="002A46EA" w:rsidRDefault="00634204" w:rsidP="00315CAB">
      <w:pPr>
        <w:pStyle w:val="ConsPlusNormal"/>
        <w:ind w:firstLine="0"/>
        <w:rPr>
          <w:rFonts w:ascii="Times New Roman" w:hAnsi="Times New Roman"/>
          <w:sz w:val="28"/>
          <w:szCs w:val="28"/>
        </w:rPr>
      </w:pPr>
      <w:r w:rsidRPr="002A46EA">
        <w:rPr>
          <w:rFonts w:ascii="Times New Roman" w:hAnsi="Times New Roman"/>
          <w:sz w:val="28"/>
          <w:szCs w:val="28"/>
        </w:rPr>
        <w:t>10.6. Добавить строку 8  «Реализации федерального проекта «Творческие люди» национального проекта «Культура», изложив ее  в следующей редакции:</w:t>
      </w:r>
    </w:p>
    <w:p w:rsidR="00634204" w:rsidRPr="00DC6FA8" w:rsidRDefault="00634204" w:rsidP="00315CAB">
      <w:pPr>
        <w:pStyle w:val="ConsPlusNormal"/>
        <w:ind w:firstLine="0"/>
        <w:rPr>
          <w:rFonts w:ascii="Times New Roman" w:hAnsi="Times New Roman"/>
          <w:sz w:val="24"/>
          <w:szCs w:val="24"/>
        </w:rPr>
      </w:pPr>
    </w:p>
    <w:tbl>
      <w:tblPr>
        <w:tblW w:w="14317" w:type="dxa"/>
        <w:tblInd w:w="75" w:type="dxa"/>
        <w:tblLayout w:type="fixed"/>
        <w:tblCellMar>
          <w:left w:w="75" w:type="dxa"/>
          <w:right w:w="75" w:type="dxa"/>
        </w:tblCellMar>
        <w:tblLook w:val="04A0"/>
      </w:tblPr>
      <w:tblGrid>
        <w:gridCol w:w="551"/>
        <w:gridCol w:w="2143"/>
        <w:gridCol w:w="1270"/>
        <w:gridCol w:w="991"/>
        <w:gridCol w:w="857"/>
        <w:gridCol w:w="1134"/>
        <w:gridCol w:w="992"/>
        <w:gridCol w:w="851"/>
        <w:gridCol w:w="992"/>
        <w:gridCol w:w="1134"/>
        <w:gridCol w:w="1276"/>
        <w:gridCol w:w="2126"/>
      </w:tblGrid>
      <w:tr w:rsidR="00634204" w:rsidRPr="00DC6FA8" w:rsidTr="00F57FE0">
        <w:trPr>
          <w:trHeight w:val="649"/>
        </w:trPr>
        <w:tc>
          <w:tcPr>
            <w:tcW w:w="551"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8.</w:t>
            </w:r>
          </w:p>
        </w:tc>
        <w:tc>
          <w:tcPr>
            <w:tcW w:w="2143"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autoSpaceDE w:val="0"/>
              <w:autoSpaceDN w:val="0"/>
              <w:adjustRightInd w:val="0"/>
              <w:rPr>
                <w:sz w:val="24"/>
                <w:szCs w:val="24"/>
              </w:rPr>
            </w:pPr>
            <w:r w:rsidRPr="00DC6FA8">
              <w:rPr>
                <w:sz w:val="24"/>
                <w:szCs w:val="24"/>
              </w:rPr>
              <w:t xml:space="preserve">Реализации федерального проекта «Творческие </w:t>
            </w:r>
            <w:r w:rsidRPr="00DC6FA8">
              <w:rPr>
                <w:sz w:val="24"/>
                <w:szCs w:val="24"/>
              </w:rPr>
              <w:lastRenderedPageBreak/>
              <w:t xml:space="preserve">люди» национального проекта «Культура» </w:t>
            </w:r>
          </w:p>
        </w:tc>
        <w:tc>
          <w:tcPr>
            <w:tcW w:w="1270"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lastRenderedPageBreak/>
              <w:t xml:space="preserve">Итого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center"/>
            </w:pPr>
            <w:r w:rsidRPr="00DC6FA8">
              <w:t>2020-2023 годы</w:t>
            </w:r>
          </w:p>
        </w:tc>
        <w:tc>
          <w:tcPr>
            <w:tcW w:w="857"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right"/>
            </w:pPr>
            <w:r w:rsidRPr="00DC6FA8">
              <w:t>6452,8</w:t>
            </w:r>
          </w:p>
        </w:tc>
        <w:tc>
          <w:tcPr>
            <w:tcW w:w="113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0,0</w:t>
            </w:r>
          </w:p>
        </w:tc>
        <w:tc>
          <w:tcPr>
            <w:tcW w:w="992"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1111,1</w:t>
            </w:r>
          </w:p>
        </w:tc>
        <w:tc>
          <w:tcPr>
            <w:tcW w:w="851"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1111,1</w:t>
            </w:r>
          </w:p>
        </w:tc>
        <w:tc>
          <w:tcPr>
            <w:tcW w:w="992"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1111,1</w:t>
            </w:r>
          </w:p>
        </w:tc>
        <w:tc>
          <w:tcPr>
            <w:tcW w:w="113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111,1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Упр.</w:t>
            </w:r>
          </w:p>
          <w:p w:rsidR="00634204" w:rsidRPr="00DC6FA8" w:rsidRDefault="00634204" w:rsidP="00902C5A">
            <w:pPr>
              <w:pStyle w:val="ConsPlusCell"/>
            </w:pPr>
            <w:r w:rsidRPr="00DC6FA8">
              <w:t>Культуры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rPr>
                <w:bCs/>
              </w:rPr>
              <w:t>Поддержка 1 коллектива, имеющего звание «заслуженный»</w:t>
            </w:r>
          </w:p>
        </w:tc>
      </w:tr>
      <w:tr w:rsidR="00634204" w:rsidRPr="00DC6FA8" w:rsidTr="00F57FE0">
        <w:trPr>
          <w:trHeight w:val="459"/>
        </w:trPr>
        <w:tc>
          <w:tcPr>
            <w:tcW w:w="551"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both"/>
            </w:pPr>
            <w:r w:rsidRPr="00DC6FA8">
              <w:t xml:space="preserve">Средства бюджета </w:t>
            </w:r>
            <w:r w:rsidRPr="00DC6FA8">
              <w:lastRenderedPageBreak/>
              <w:t>района</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857"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jc w:val="right"/>
            </w:pPr>
            <w:r w:rsidRPr="00DC6FA8">
              <w:t>2216,8</w:t>
            </w:r>
          </w:p>
        </w:tc>
        <w:tc>
          <w:tcPr>
            <w:tcW w:w="1134"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0,0</w:t>
            </w:r>
          </w:p>
        </w:tc>
        <w:tc>
          <w:tcPr>
            <w:tcW w:w="992"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111,1</w:t>
            </w:r>
          </w:p>
        </w:tc>
        <w:tc>
          <w:tcPr>
            <w:tcW w:w="851"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111,1</w:t>
            </w:r>
          </w:p>
        </w:tc>
        <w:tc>
          <w:tcPr>
            <w:tcW w:w="992"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111,1</w:t>
            </w:r>
          </w:p>
        </w:tc>
        <w:tc>
          <w:tcPr>
            <w:tcW w:w="1134" w:type="dxa"/>
            <w:tcBorders>
              <w:top w:val="single" w:sz="4" w:space="0" w:color="auto"/>
              <w:left w:val="single" w:sz="4" w:space="0" w:color="auto"/>
              <w:bottom w:val="single" w:sz="4" w:space="0" w:color="auto"/>
              <w:right w:val="single" w:sz="4" w:space="0" w:color="auto"/>
            </w:tcBorders>
          </w:tcPr>
          <w:p w:rsidR="00634204" w:rsidRPr="00DC6FA8" w:rsidRDefault="00634204" w:rsidP="00902C5A">
            <w:pPr>
              <w:pStyle w:val="ConsPlusCell"/>
            </w:pPr>
            <w:r w:rsidRPr="00DC6FA8">
              <w:t>111,1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r>
      <w:tr w:rsidR="00634204" w:rsidRPr="00DC6FA8" w:rsidTr="00F57FE0">
        <w:trPr>
          <w:trHeight w:val="1165"/>
        </w:trPr>
        <w:tc>
          <w:tcPr>
            <w:tcW w:w="551"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highlight w:val="yellow"/>
              </w:rPr>
            </w:pPr>
          </w:p>
        </w:tc>
        <w:tc>
          <w:tcPr>
            <w:tcW w:w="2143" w:type="dxa"/>
            <w:vMerge/>
            <w:tcBorders>
              <w:left w:val="single" w:sz="4" w:space="0" w:color="auto"/>
              <w:bottom w:val="single" w:sz="4" w:space="0" w:color="auto"/>
              <w:right w:val="single" w:sz="4" w:space="0" w:color="auto"/>
            </w:tcBorders>
            <w:vAlign w:val="center"/>
          </w:tcPr>
          <w:p w:rsidR="00634204" w:rsidRPr="00DC6FA8" w:rsidRDefault="00634204" w:rsidP="00902C5A">
            <w:pPr>
              <w:rPr>
                <w:sz w:val="24"/>
                <w:szCs w:val="24"/>
                <w:highlight w:val="yellow"/>
              </w:rPr>
            </w:pPr>
          </w:p>
        </w:tc>
        <w:tc>
          <w:tcPr>
            <w:tcW w:w="1270"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rPr>
                <w:sz w:val="24"/>
                <w:szCs w:val="24"/>
              </w:rPr>
            </w:pPr>
            <w:r w:rsidRPr="00DC6FA8">
              <w:rPr>
                <w:sz w:val="24"/>
                <w:szCs w:val="24"/>
              </w:rPr>
              <w:t xml:space="preserve">Средства      </w:t>
            </w:r>
            <w:r w:rsidRPr="00DC6FA8">
              <w:rPr>
                <w:sz w:val="24"/>
                <w:szCs w:val="24"/>
              </w:rPr>
              <w:br/>
              <w:t xml:space="preserve">бюджета       </w:t>
            </w:r>
            <w:r w:rsidRPr="00DC6FA8">
              <w:rPr>
                <w:sz w:val="24"/>
                <w:szCs w:val="24"/>
              </w:rPr>
              <w:br/>
              <w:t xml:space="preserve">ЛО </w:t>
            </w:r>
          </w:p>
        </w:tc>
        <w:tc>
          <w:tcPr>
            <w:tcW w:w="991"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jc w:val="right"/>
            </w:pPr>
            <w:r w:rsidRPr="00DC6FA8">
              <w:t>4236,0</w:t>
            </w:r>
          </w:p>
        </w:tc>
        <w:tc>
          <w:tcPr>
            <w:tcW w:w="113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0,0</w:t>
            </w:r>
          </w:p>
        </w:tc>
        <w:tc>
          <w:tcPr>
            <w:tcW w:w="992"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1000,0</w:t>
            </w:r>
          </w:p>
        </w:tc>
        <w:tc>
          <w:tcPr>
            <w:tcW w:w="851"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1000,0</w:t>
            </w:r>
          </w:p>
        </w:tc>
        <w:tc>
          <w:tcPr>
            <w:tcW w:w="992"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pStyle w:val="ConsPlusCell"/>
            </w:pPr>
            <w:r w:rsidRPr="00DC6FA8">
              <w:t>1000,0</w:t>
            </w:r>
          </w:p>
        </w:tc>
        <w:tc>
          <w:tcPr>
            <w:tcW w:w="1134" w:type="dxa"/>
            <w:tcBorders>
              <w:top w:val="single" w:sz="4" w:space="0" w:color="auto"/>
              <w:left w:val="single" w:sz="4" w:space="0" w:color="auto"/>
              <w:bottom w:val="single" w:sz="4" w:space="0" w:color="auto"/>
              <w:right w:val="single" w:sz="4" w:space="0" w:color="auto"/>
            </w:tcBorders>
            <w:hideMark/>
          </w:tcPr>
          <w:p w:rsidR="00634204" w:rsidRPr="00DC6FA8" w:rsidRDefault="00634204" w:rsidP="00902C5A">
            <w:pPr>
              <w:rPr>
                <w:sz w:val="24"/>
                <w:szCs w:val="24"/>
              </w:rPr>
            </w:pPr>
            <w:r w:rsidRPr="00DC6FA8">
              <w:rPr>
                <w:sz w:val="24"/>
                <w:szCs w:val="24"/>
              </w:rPr>
              <w:t>0.0</w:t>
            </w:r>
          </w:p>
        </w:tc>
        <w:tc>
          <w:tcPr>
            <w:tcW w:w="1276"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rPr>
            </w:pPr>
          </w:p>
        </w:tc>
        <w:tc>
          <w:tcPr>
            <w:tcW w:w="2126" w:type="dxa"/>
            <w:vMerge/>
            <w:tcBorders>
              <w:left w:val="single" w:sz="4" w:space="0" w:color="auto"/>
              <w:bottom w:val="single" w:sz="4" w:space="0" w:color="auto"/>
              <w:right w:val="single" w:sz="4" w:space="0" w:color="auto"/>
            </w:tcBorders>
            <w:vAlign w:val="center"/>
            <w:hideMark/>
          </w:tcPr>
          <w:p w:rsidR="00634204" w:rsidRPr="00DC6FA8" w:rsidRDefault="00634204" w:rsidP="00902C5A">
            <w:pPr>
              <w:rPr>
                <w:sz w:val="24"/>
                <w:szCs w:val="24"/>
                <w:highlight w:val="yellow"/>
              </w:rPr>
            </w:pPr>
          </w:p>
        </w:tc>
      </w:tr>
    </w:tbl>
    <w:p w:rsidR="00634204" w:rsidRPr="00DC6FA8" w:rsidRDefault="00634204" w:rsidP="00634204">
      <w:pPr>
        <w:widowControl w:val="0"/>
        <w:autoSpaceDE w:val="0"/>
        <w:autoSpaceDN w:val="0"/>
        <w:adjustRightInd w:val="0"/>
        <w:rPr>
          <w:bCs/>
          <w:sz w:val="24"/>
          <w:szCs w:val="24"/>
        </w:rPr>
      </w:pPr>
    </w:p>
    <w:p w:rsidR="00FC1B82" w:rsidRPr="00DC6FA8" w:rsidRDefault="00FC1B82" w:rsidP="00DA350F">
      <w:pPr>
        <w:pStyle w:val="ConsPlusNormal"/>
        <w:ind w:right="394" w:firstLine="0"/>
        <w:jc w:val="both"/>
        <w:rPr>
          <w:rFonts w:ascii="Times New Roman" w:hAnsi="Times New Roman"/>
          <w:sz w:val="24"/>
          <w:szCs w:val="24"/>
        </w:rPr>
      </w:pPr>
    </w:p>
    <w:p w:rsidR="00DA350F" w:rsidRPr="00DC6FA8" w:rsidRDefault="00DA350F" w:rsidP="00DA350F">
      <w:pPr>
        <w:widowControl w:val="0"/>
        <w:autoSpaceDE w:val="0"/>
        <w:autoSpaceDN w:val="0"/>
        <w:adjustRightInd w:val="0"/>
        <w:rPr>
          <w:bCs/>
          <w:sz w:val="24"/>
          <w:szCs w:val="24"/>
        </w:rPr>
      </w:pPr>
    </w:p>
    <w:p w:rsidR="00423599" w:rsidRPr="002A46EA" w:rsidRDefault="00423599" w:rsidP="00F14670">
      <w:pPr>
        <w:jc w:val="center"/>
        <w:rPr>
          <w:szCs w:val="28"/>
        </w:rPr>
      </w:pPr>
      <w:r w:rsidRPr="002A46EA">
        <w:rPr>
          <w:szCs w:val="28"/>
        </w:rPr>
        <w:t>По подпрограмме № 4 «Безопасность библиотек и  учреждений дополнительного образования в области искусств»:</w:t>
      </w:r>
    </w:p>
    <w:p w:rsidR="00423599" w:rsidRPr="002A46EA" w:rsidRDefault="00423599" w:rsidP="00423599">
      <w:pPr>
        <w:rPr>
          <w:szCs w:val="28"/>
        </w:rPr>
      </w:pPr>
      <w:r w:rsidRPr="002A46EA">
        <w:rPr>
          <w:szCs w:val="28"/>
        </w:rPr>
        <w:t xml:space="preserve">11. В паспорте подпрограммы № 4«Безопасность библиотек и  учреждений дополнительного образования в области искусств»строку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3920" w:type="dxa"/>
        <w:tblInd w:w="75" w:type="dxa"/>
        <w:tblLayout w:type="fixed"/>
        <w:tblCellMar>
          <w:left w:w="75" w:type="dxa"/>
          <w:right w:w="75" w:type="dxa"/>
        </w:tblCellMar>
        <w:tblLook w:val="0080"/>
      </w:tblPr>
      <w:tblGrid>
        <w:gridCol w:w="2127"/>
        <w:gridCol w:w="1842"/>
        <w:gridCol w:w="2268"/>
        <w:gridCol w:w="1560"/>
        <w:gridCol w:w="992"/>
        <w:gridCol w:w="992"/>
        <w:gridCol w:w="992"/>
        <w:gridCol w:w="993"/>
        <w:gridCol w:w="992"/>
        <w:gridCol w:w="1134"/>
        <w:gridCol w:w="28"/>
      </w:tblGrid>
      <w:tr w:rsidR="00423599" w:rsidRPr="00DC6FA8" w:rsidTr="00902C5A">
        <w:trPr>
          <w:gridAfter w:val="1"/>
          <w:wAfter w:w="28" w:type="dxa"/>
          <w:trHeight w:val="360"/>
        </w:trPr>
        <w:tc>
          <w:tcPr>
            <w:tcW w:w="2127" w:type="dxa"/>
            <w:vMerge w:val="restart"/>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 xml:space="preserve">Источники            </w:t>
            </w:r>
            <w:r w:rsidRPr="00DC6FA8">
              <w:rPr>
                <w:sz w:val="24"/>
                <w:szCs w:val="24"/>
              </w:rPr>
              <w:br/>
              <w:t xml:space="preserve">финансирования       </w:t>
            </w:r>
            <w:r w:rsidRPr="00DC6FA8">
              <w:rPr>
                <w:sz w:val="24"/>
                <w:szCs w:val="24"/>
              </w:rPr>
              <w:br/>
              <w:t>подпрограммы по годам</w:t>
            </w:r>
            <w:r w:rsidRPr="00DC6FA8">
              <w:rPr>
                <w:sz w:val="24"/>
                <w:szCs w:val="24"/>
              </w:rPr>
              <w:br/>
              <w:t xml:space="preserve">реализации и главным </w:t>
            </w:r>
            <w:r w:rsidRPr="00DC6FA8">
              <w:rPr>
                <w:sz w:val="24"/>
                <w:szCs w:val="24"/>
              </w:rPr>
              <w:br/>
              <w:t xml:space="preserve">распорядителям       </w:t>
            </w:r>
            <w:r w:rsidRPr="00DC6FA8">
              <w:rPr>
                <w:sz w:val="24"/>
                <w:szCs w:val="24"/>
              </w:rPr>
              <w:br/>
              <w:t xml:space="preserve">бюджетных средств,   </w:t>
            </w:r>
            <w:r w:rsidRPr="00DC6FA8">
              <w:rPr>
                <w:sz w:val="24"/>
                <w:szCs w:val="24"/>
              </w:rPr>
              <w:br/>
              <w:t>в том числе по годам</w:t>
            </w:r>
          </w:p>
        </w:tc>
        <w:tc>
          <w:tcPr>
            <w:tcW w:w="1842" w:type="dxa"/>
            <w:vMerge w:val="restart"/>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Наименование подпрограмм-мы</w:t>
            </w:r>
          </w:p>
        </w:tc>
        <w:tc>
          <w:tcPr>
            <w:tcW w:w="2268" w:type="dxa"/>
            <w:vMerge w:val="restart"/>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 xml:space="preserve">Главный      </w:t>
            </w:r>
            <w:r w:rsidRPr="00DC6FA8">
              <w:rPr>
                <w:sz w:val="24"/>
                <w:szCs w:val="24"/>
              </w:rPr>
              <w:br/>
              <w:t xml:space="preserve">распорядитель бюджетных    </w:t>
            </w:r>
            <w:r w:rsidRPr="00DC6FA8">
              <w:rPr>
                <w:sz w:val="24"/>
                <w:szCs w:val="24"/>
              </w:rPr>
              <w:br/>
              <w:t xml:space="preserve">средств      </w:t>
            </w:r>
          </w:p>
        </w:tc>
        <w:tc>
          <w:tcPr>
            <w:tcW w:w="1560" w:type="dxa"/>
            <w:vMerge w:val="restart"/>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 xml:space="preserve">Источник      </w:t>
            </w:r>
            <w:r w:rsidRPr="00DC6FA8">
              <w:rPr>
                <w:sz w:val="24"/>
                <w:szCs w:val="24"/>
              </w:rPr>
              <w:br/>
              <w:t>финансирования</w:t>
            </w:r>
          </w:p>
        </w:tc>
        <w:tc>
          <w:tcPr>
            <w:tcW w:w="6095" w:type="dxa"/>
            <w:gridSpan w:val="6"/>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Расходы (тыс. рублей)</w:t>
            </w:r>
          </w:p>
        </w:tc>
      </w:tr>
      <w:tr w:rsidR="00423599" w:rsidRPr="00DC6FA8" w:rsidTr="00902C5A">
        <w:trPr>
          <w:trHeight w:val="1281"/>
        </w:trPr>
        <w:tc>
          <w:tcPr>
            <w:tcW w:w="2127" w:type="dxa"/>
            <w:vMerge/>
            <w:tcBorders>
              <w:top w:val="single" w:sz="4" w:space="0" w:color="auto"/>
              <w:left w:val="single" w:sz="4" w:space="0" w:color="auto"/>
              <w:bottom w:val="single" w:sz="4" w:space="0" w:color="auto"/>
              <w:right w:val="single" w:sz="4" w:space="0" w:color="auto"/>
            </w:tcBorders>
            <w:vAlign w:val="center"/>
          </w:tcPr>
          <w:p w:rsidR="00423599" w:rsidRPr="00DC6FA8" w:rsidRDefault="00423599" w:rsidP="00902C5A">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23599" w:rsidRPr="00DC6FA8" w:rsidRDefault="00423599" w:rsidP="00902C5A">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23599" w:rsidRPr="00DC6FA8" w:rsidRDefault="00423599" w:rsidP="00902C5A">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23599" w:rsidRPr="00DC6FA8" w:rsidRDefault="00423599" w:rsidP="00902C5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2019</w:t>
            </w:r>
          </w:p>
          <w:p w:rsidR="00423599" w:rsidRPr="00DC6FA8" w:rsidRDefault="00423599" w:rsidP="00902C5A">
            <w:pPr>
              <w:rPr>
                <w:sz w:val="24"/>
                <w:szCs w:val="24"/>
              </w:rPr>
            </w:pPr>
            <w:r w:rsidRPr="00DC6FA8">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2020</w:t>
            </w:r>
          </w:p>
          <w:p w:rsidR="00423599" w:rsidRPr="00DC6FA8" w:rsidRDefault="00423599" w:rsidP="00902C5A">
            <w:pPr>
              <w:rPr>
                <w:sz w:val="24"/>
                <w:szCs w:val="24"/>
              </w:rPr>
            </w:pPr>
            <w:r w:rsidRPr="00DC6FA8">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2021</w:t>
            </w:r>
          </w:p>
          <w:p w:rsidR="00423599" w:rsidRPr="00DC6FA8" w:rsidRDefault="00423599" w:rsidP="00902C5A">
            <w:pPr>
              <w:rPr>
                <w:sz w:val="24"/>
                <w:szCs w:val="24"/>
              </w:rPr>
            </w:pPr>
            <w:r w:rsidRPr="00DC6FA8">
              <w:rPr>
                <w:sz w:val="24"/>
                <w:szCs w:val="24"/>
              </w:rPr>
              <w:t>год</w:t>
            </w:r>
          </w:p>
        </w:tc>
        <w:tc>
          <w:tcPr>
            <w:tcW w:w="993"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2022</w:t>
            </w:r>
          </w:p>
          <w:p w:rsidR="00423599" w:rsidRPr="00DC6FA8" w:rsidRDefault="00423599" w:rsidP="00902C5A">
            <w:pPr>
              <w:rPr>
                <w:sz w:val="24"/>
                <w:szCs w:val="24"/>
              </w:rPr>
            </w:pPr>
            <w:r w:rsidRPr="00DC6FA8">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2023</w:t>
            </w:r>
          </w:p>
          <w:p w:rsidR="00423599" w:rsidRPr="00DC6FA8" w:rsidRDefault="00423599" w:rsidP="00902C5A">
            <w:pPr>
              <w:rPr>
                <w:sz w:val="24"/>
                <w:szCs w:val="24"/>
              </w:rPr>
            </w:pPr>
            <w:r w:rsidRPr="00DC6FA8">
              <w:rPr>
                <w:sz w:val="24"/>
                <w:szCs w:val="24"/>
              </w:rPr>
              <w:t>год</w:t>
            </w:r>
          </w:p>
        </w:tc>
        <w:tc>
          <w:tcPr>
            <w:tcW w:w="1162" w:type="dxa"/>
            <w:gridSpan w:val="2"/>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p>
          <w:p w:rsidR="00423599" w:rsidRPr="00DC6FA8" w:rsidRDefault="00423599" w:rsidP="00902C5A">
            <w:pPr>
              <w:rPr>
                <w:sz w:val="24"/>
                <w:szCs w:val="24"/>
              </w:rPr>
            </w:pPr>
            <w:r w:rsidRPr="00DC6FA8">
              <w:rPr>
                <w:sz w:val="24"/>
                <w:szCs w:val="24"/>
              </w:rPr>
              <w:t>Итого</w:t>
            </w:r>
          </w:p>
        </w:tc>
      </w:tr>
      <w:tr w:rsidR="00423599" w:rsidRPr="00DC6FA8" w:rsidTr="00902C5A">
        <w:trPr>
          <w:trHeight w:val="274"/>
        </w:trPr>
        <w:tc>
          <w:tcPr>
            <w:tcW w:w="2127" w:type="dxa"/>
            <w:vMerge/>
            <w:tcBorders>
              <w:top w:val="single" w:sz="4" w:space="0" w:color="auto"/>
              <w:left w:val="single" w:sz="4" w:space="0" w:color="auto"/>
              <w:bottom w:val="single" w:sz="4" w:space="0" w:color="auto"/>
              <w:right w:val="single" w:sz="4" w:space="0" w:color="auto"/>
            </w:tcBorders>
            <w:vAlign w:val="center"/>
          </w:tcPr>
          <w:p w:rsidR="00423599" w:rsidRPr="00DC6FA8" w:rsidRDefault="00423599" w:rsidP="00902C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 xml:space="preserve">«Безопасность библиотек и  учреждений дополнительного образования в области искусств» </w:t>
            </w:r>
          </w:p>
        </w:tc>
        <w:tc>
          <w:tcPr>
            <w:tcW w:w="2268"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Управление культуры администрации Кировского муниципального района</w:t>
            </w:r>
          </w:p>
          <w:p w:rsidR="00423599" w:rsidRPr="00DC6FA8" w:rsidRDefault="00423599" w:rsidP="00902C5A">
            <w:pPr>
              <w:rPr>
                <w:sz w:val="24"/>
                <w:szCs w:val="24"/>
              </w:rPr>
            </w:pPr>
            <w:r w:rsidRPr="00DC6FA8">
              <w:rPr>
                <w:sz w:val="24"/>
                <w:szCs w:val="24"/>
              </w:rPr>
              <w:t xml:space="preserve">Ленинградской области </w:t>
            </w:r>
          </w:p>
        </w:tc>
        <w:tc>
          <w:tcPr>
            <w:tcW w:w="1560"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 xml:space="preserve"> Средства      </w:t>
            </w:r>
            <w:r w:rsidRPr="00DC6FA8">
              <w:rPr>
                <w:sz w:val="24"/>
                <w:szCs w:val="24"/>
              </w:rPr>
              <w:br/>
              <w:t xml:space="preserve">бюджета района            </w:t>
            </w:r>
          </w:p>
          <w:p w:rsidR="00423599" w:rsidRPr="00DC6FA8" w:rsidRDefault="00423599" w:rsidP="00902C5A">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jc w:val="center"/>
              <w:rPr>
                <w:sz w:val="24"/>
                <w:szCs w:val="24"/>
              </w:rPr>
            </w:pPr>
            <w:r w:rsidRPr="00DC6FA8">
              <w:rPr>
                <w:sz w:val="24"/>
                <w:szCs w:val="24"/>
              </w:rPr>
              <w:t>2 800,4</w:t>
            </w: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jc w:val="center"/>
              <w:rPr>
                <w:sz w:val="24"/>
                <w:szCs w:val="24"/>
              </w:rPr>
            </w:pPr>
            <w:r w:rsidRPr="00DC6FA8">
              <w:rPr>
                <w:sz w:val="24"/>
                <w:szCs w:val="24"/>
              </w:rPr>
              <w:t>2</w:t>
            </w:r>
            <w:r w:rsidR="00965555" w:rsidRPr="00DC6FA8">
              <w:rPr>
                <w:sz w:val="24"/>
                <w:szCs w:val="24"/>
              </w:rPr>
              <w:t> 770</w:t>
            </w:r>
            <w:r w:rsidRPr="00DC6FA8">
              <w:rPr>
                <w:sz w:val="24"/>
                <w:szCs w:val="24"/>
              </w:rPr>
              <w:t>,</w:t>
            </w:r>
            <w:r w:rsidR="00965555" w:rsidRPr="00DC6FA8">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jc w:val="center"/>
              <w:rPr>
                <w:sz w:val="24"/>
                <w:szCs w:val="24"/>
              </w:rPr>
            </w:pPr>
            <w:r w:rsidRPr="00DC6FA8">
              <w:rPr>
                <w:sz w:val="24"/>
                <w:szCs w:val="24"/>
              </w:rPr>
              <w:t>2 338,6</w:t>
            </w:r>
          </w:p>
        </w:tc>
        <w:tc>
          <w:tcPr>
            <w:tcW w:w="993"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2 338,6</w:t>
            </w:r>
          </w:p>
        </w:tc>
        <w:tc>
          <w:tcPr>
            <w:tcW w:w="992" w:type="dxa"/>
            <w:tcBorders>
              <w:top w:val="single" w:sz="4" w:space="0" w:color="auto"/>
              <w:left w:val="single" w:sz="4" w:space="0" w:color="auto"/>
              <w:bottom w:val="single" w:sz="4" w:space="0" w:color="auto"/>
              <w:right w:val="single" w:sz="4" w:space="0" w:color="auto"/>
            </w:tcBorders>
          </w:tcPr>
          <w:p w:rsidR="00423599" w:rsidRPr="00DC6FA8" w:rsidRDefault="00423599" w:rsidP="00902C5A">
            <w:pPr>
              <w:rPr>
                <w:sz w:val="24"/>
                <w:szCs w:val="24"/>
              </w:rPr>
            </w:pPr>
            <w:r w:rsidRPr="00DC6FA8">
              <w:rPr>
                <w:sz w:val="24"/>
                <w:szCs w:val="24"/>
              </w:rPr>
              <w:t>2 338,6</w:t>
            </w:r>
          </w:p>
        </w:tc>
        <w:tc>
          <w:tcPr>
            <w:tcW w:w="1162" w:type="dxa"/>
            <w:gridSpan w:val="2"/>
            <w:tcBorders>
              <w:top w:val="single" w:sz="4" w:space="0" w:color="auto"/>
              <w:left w:val="single" w:sz="4" w:space="0" w:color="auto"/>
              <w:bottom w:val="single" w:sz="4" w:space="0" w:color="auto"/>
              <w:right w:val="single" w:sz="4" w:space="0" w:color="auto"/>
            </w:tcBorders>
          </w:tcPr>
          <w:p w:rsidR="00423599" w:rsidRPr="00DC6FA8" w:rsidRDefault="00965555" w:rsidP="00902C5A">
            <w:pPr>
              <w:rPr>
                <w:sz w:val="24"/>
                <w:szCs w:val="24"/>
              </w:rPr>
            </w:pPr>
            <w:r w:rsidRPr="00DC6FA8">
              <w:rPr>
                <w:sz w:val="24"/>
                <w:szCs w:val="24"/>
              </w:rPr>
              <w:t>12586</w:t>
            </w:r>
            <w:r w:rsidR="00423599" w:rsidRPr="00DC6FA8">
              <w:rPr>
                <w:sz w:val="24"/>
                <w:szCs w:val="24"/>
              </w:rPr>
              <w:t>,</w:t>
            </w:r>
            <w:r w:rsidRPr="00DC6FA8">
              <w:rPr>
                <w:sz w:val="24"/>
                <w:szCs w:val="24"/>
              </w:rPr>
              <w:t>5</w:t>
            </w:r>
          </w:p>
        </w:tc>
      </w:tr>
    </w:tbl>
    <w:p w:rsidR="00423599" w:rsidRPr="002A46EA" w:rsidRDefault="00423599" w:rsidP="00423599">
      <w:pPr>
        <w:rPr>
          <w:szCs w:val="28"/>
        </w:rPr>
      </w:pPr>
    </w:p>
    <w:p w:rsidR="00965555" w:rsidRPr="002A46EA" w:rsidRDefault="00965555" w:rsidP="00965555">
      <w:pPr>
        <w:pStyle w:val="ConsPlusNonformat"/>
        <w:rPr>
          <w:rFonts w:ascii="Times New Roman" w:hAnsi="Times New Roman" w:cs="Times New Roman"/>
          <w:sz w:val="28"/>
          <w:szCs w:val="28"/>
        </w:rPr>
      </w:pPr>
      <w:r w:rsidRPr="002A46EA">
        <w:rPr>
          <w:rFonts w:ascii="Times New Roman" w:hAnsi="Times New Roman" w:cs="Times New Roman"/>
          <w:bCs/>
          <w:sz w:val="28"/>
          <w:szCs w:val="28"/>
        </w:rPr>
        <w:t xml:space="preserve">12. </w:t>
      </w:r>
      <w:r w:rsidRPr="002A46EA">
        <w:rPr>
          <w:rFonts w:ascii="Times New Roman" w:hAnsi="Times New Roman" w:cs="Times New Roman"/>
          <w:sz w:val="28"/>
          <w:szCs w:val="28"/>
        </w:rPr>
        <w:t>Планируемые результаты реализации  подпрограммы № 4 «Безопасность библиотек и  учреждений дополнительного образования сферы культуры» изложить в следующей редакции:</w:t>
      </w:r>
    </w:p>
    <w:p w:rsidR="00965555" w:rsidRPr="002A46EA" w:rsidRDefault="00965555" w:rsidP="00423599">
      <w:pPr>
        <w:widowControl w:val="0"/>
        <w:autoSpaceDE w:val="0"/>
        <w:autoSpaceDN w:val="0"/>
        <w:adjustRightInd w:val="0"/>
        <w:rPr>
          <w:bCs/>
          <w:szCs w:val="28"/>
        </w:rPr>
      </w:pPr>
    </w:p>
    <w:tbl>
      <w:tblPr>
        <w:tblW w:w="13920" w:type="dxa"/>
        <w:tblInd w:w="75" w:type="dxa"/>
        <w:tblLayout w:type="fixed"/>
        <w:tblCellMar>
          <w:left w:w="75" w:type="dxa"/>
          <w:right w:w="75" w:type="dxa"/>
        </w:tblCellMar>
        <w:tblLook w:val="00A0"/>
      </w:tblPr>
      <w:tblGrid>
        <w:gridCol w:w="567"/>
        <w:gridCol w:w="1843"/>
        <w:gridCol w:w="1276"/>
        <w:gridCol w:w="1276"/>
        <w:gridCol w:w="2268"/>
        <w:gridCol w:w="1134"/>
        <w:gridCol w:w="1559"/>
        <w:gridCol w:w="709"/>
        <w:gridCol w:w="850"/>
        <w:gridCol w:w="709"/>
        <w:gridCol w:w="850"/>
        <w:gridCol w:w="851"/>
        <w:gridCol w:w="28"/>
      </w:tblGrid>
      <w:tr w:rsidR="00965555" w:rsidRPr="00DC6FA8" w:rsidTr="00902C5A">
        <w:trPr>
          <w:gridAfter w:val="1"/>
          <w:wAfter w:w="28" w:type="dxa"/>
          <w:trHeight w:val="800"/>
        </w:trPr>
        <w:tc>
          <w:tcPr>
            <w:tcW w:w="567" w:type="dxa"/>
            <w:vMerge w:val="restart"/>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N  </w:t>
            </w:r>
            <w:r w:rsidRPr="00DC6FA8">
              <w:br/>
              <w:t>п/п</w:t>
            </w:r>
          </w:p>
        </w:tc>
        <w:tc>
          <w:tcPr>
            <w:tcW w:w="1843" w:type="dxa"/>
            <w:vMerge w:val="restart"/>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Задачи,      </w:t>
            </w:r>
            <w:r w:rsidRPr="00DC6FA8">
              <w:br/>
              <w:t xml:space="preserve">направленные </w:t>
            </w:r>
            <w:r w:rsidRPr="00DC6FA8">
              <w:br/>
              <w:t>на достижение</w:t>
            </w:r>
            <w:r w:rsidRPr="00DC6FA8">
              <w:br/>
              <w:t>цели</w:t>
            </w:r>
          </w:p>
        </w:tc>
        <w:tc>
          <w:tcPr>
            <w:tcW w:w="2552" w:type="dxa"/>
            <w:gridSpan w:val="2"/>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Планируемый объем   </w:t>
            </w:r>
            <w:r w:rsidRPr="00DC6FA8">
              <w:br/>
              <w:t xml:space="preserve">финансирования      </w:t>
            </w:r>
            <w:r w:rsidRPr="00DC6FA8">
              <w:br/>
              <w:t xml:space="preserve">на решение данной   </w:t>
            </w:r>
            <w:r w:rsidRPr="00DC6FA8">
              <w:br/>
              <w:t>задачи (тыс. руб.)</w:t>
            </w:r>
          </w:p>
        </w:tc>
        <w:tc>
          <w:tcPr>
            <w:tcW w:w="2268" w:type="dxa"/>
            <w:vMerge w:val="restart"/>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Количественные </w:t>
            </w:r>
            <w:r w:rsidRPr="00DC6FA8">
              <w:br/>
              <w:t>целевые       показатели,    характеризующие достижение     целей и решение задач</w:t>
            </w:r>
          </w:p>
        </w:tc>
        <w:tc>
          <w:tcPr>
            <w:tcW w:w="1134" w:type="dxa"/>
            <w:vMerge w:val="restart"/>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Единица</w:t>
            </w:r>
            <w:r w:rsidRPr="00DC6FA8">
              <w:br/>
              <w:t>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Оценка базового      значения     показателя   (на начало   реалиизацииподпро-граммы)</w:t>
            </w:r>
          </w:p>
        </w:tc>
        <w:tc>
          <w:tcPr>
            <w:tcW w:w="3969" w:type="dxa"/>
            <w:gridSpan w:val="5"/>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Планируемое значение показателя по годам          </w:t>
            </w:r>
            <w:r w:rsidRPr="00DC6FA8">
              <w:br/>
              <w:t>реализации</w:t>
            </w:r>
          </w:p>
        </w:tc>
      </w:tr>
      <w:tr w:rsidR="00965555" w:rsidRPr="00DC6FA8" w:rsidTr="00902C5A">
        <w:trPr>
          <w:trHeight w:val="640"/>
        </w:trPr>
        <w:tc>
          <w:tcPr>
            <w:tcW w:w="567" w:type="dxa"/>
            <w:vMerge/>
            <w:tcBorders>
              <w:top w:val="single" w:sz="4" w:space="0" w:color="auto"/>
              <w:left w:val="single" w:sz="4" w:space="0" w:color="auto"/>
              <w:bottom w:val="single" w:sz="4" w:space="0" w:color="auto"/>
              <w:right w:val="single" w:sz="4" w:space="0" w:color="auto"/>
            </w:tcBorders>
            <w:vAlign w:val="center"/>
          </w:tcPr>
          <w:p w:rsidR="00965555" w:rsidRPr="00DC6FA8" w:rsidRDefault="00965555" w:rsidP="00902C5A">
            <w:pPr>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555" w:rsidRPr="00DC6FA8" w:rsidRDefault="00965555" w:rsidP="00902C5A">
            <w:pPr>
              <w:jc w:val="center"/>
              <w:rPr>
                <w:sz w:val="24"/>
                <w:szCs w:val="24"/>
              </w:rPr>
            </w:pPr>
          </w:p>
        </w:tc>
        <w:tc>
          <w:tcPr>
            <w:tcW w:w="1276"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Бюджет    </w:t>
            </w:r>
            <w:r w:rsidRPr="00DC6FA8">
              <w:br/>
              <w:t>района</w:t>
            </w:r>
            <w:r w:rsidRPr="00DC6FA8">
              <w:br/>
            </w:r>
          </w:p>
        </w:tc>
        <w:tc>
          <w:tcPr>
            <w:tcW w:w="1276"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 xml:space="preserve">Другие   </w:t>
            </w:r>
            <w:r w:rsidRPr="00DC6FA8">
              <w:br/>
              <w:t>источ-ники</w:t>
            </w:r>
          </w:p>
        </w:tc>
        <w:tc>
          <w:tcPr>
            <w:tcW w:w="2268" w:type="dxa"/>
            <w:vMerge/>
            <w:tcBorders>
              <w:top w:val="single" w:sz="4" w:space="0" w:color="auto"/>
              <w:left w:val="single" w:sz="4" w:space="0" w:color="auto"/>
              <w:bottom w:val="single" w:sz="4" w:space="0" w:color="auto"/>
              <w:right w:val="single" w:sz="4" w:space="0" w:color="auto"/>
            </w:tcBorders>
            <w:vAlign w:val="center"/>
          </w:tcPr>
          <w:p w:rsidR="00965555" w:rsidRPr="00DC6FA8" w:rsidRDefault="00965555" w:rsidP="00902C5A">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65555" w:rsidRPr="00DC6FA8" w:rsidRDefault="00965555" w:rsidP="00902C5A">
            <w:pPr>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65555" w:rsidRPr="00DC6FA8" w:rsidRDefault="00965555" w:rsidP="00902C5A">
            <w:pPr>
              <w:jc w:val="center"/>
              <w:rPr>
                <w:sz w:val="24"/>
                <w:szCs w:val="24"/>
              </w:rPr>
            </w:pPr>
          </w:p>
        </w:tc>
        <w:tc>
          <w:tcPr>
            <w:tcW w:w="70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2019</w:t>
            </w:r>
          </w:p>
          <w:p w:rsidR="00965555" w:rsidRPr="00DC6FA8" w:rsidRDefault="00965555" w:rsidP="00902C5A">
            <w:pPr>
              <w:pStyle w:val="ConsPlusCell"/>
              <w:jc w:val="center"/>
            </w:pPr>
            <w:r w:rsidRPr="00DC6FA8">
              <w:t>год</w:t>
            </w:r>
          </w:p>
        </w:tc>
        <w:tc>
          <w:tcPr>
            <w:tcW w:w="850"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2020</w:t>
            </w:r>
          </w:p>
          <w:p w:rsidR="00965555" w:rsidRPr="00DC6FA8" w:rsidRDefault="00965555" w:rsidP="00902C5A">
            <w:pPr>
              <w:pStyle w:val="ConsPlusCell"/>
              <w:jc w:val="center"/>
            </w:pPr>
            <w:r w:rsidRPr="00DC6FA8">
              <w:t>год</w:t>
            </w:r>
          </w:p>
          <w:p w:rsidR="00965555" w:rsidRPr="00DC6FA8" w:rsidRDefault="00965555" w:rsidP="00902C5A">
            <w:pPr>
              <w:pStyle w:val="ConsPlusCell"/>
              <w:jc w:val="center"/>
            </w:pPr>
          </w:p>
        </w:tc>
        <w:tc>
          <w:tcPr>
            <w:tcW w:w="70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2021</w:t>
            </w:r>
          </w:p>
          <w:p w:rsidR="00965555" w:rsidRPr="00DC6FA8" w:rsidRDefault="00965555" w:rsidP="00902C5A">
            <w:pPr>
              <w:pStyle w:val="ConsPlusCell"/>
              <w:jc w:val="center"/>
            </w:pPr>
            <w:r w:rsidRPr="00DC6FA8">
              <w:t>год</w:t>
            </w:r>
          </w:p>
        </w:tc>
        <w:tc>
          <w:tcPr>
            <w:tcW w:w="850"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2022</w:t>
            </w:r>
          </w:p>
          <w:p w:rsidR="00965555" w:rsidRPr="00DC6FA8" w:rsidRDefault="00965555" w:rsidP="00902C5A">
            <w:pPr>
              <w:pStyle w:val="ConsPlusCell"/>
              <w:jc w:val="center"/>
            </w:pPr>
            <w:r w:rsidRPr="00DC6FA8">
              <w:t>год</w:t>
            </w:r>
          </w:p>
        </w:tc>
        <w:tc>
          <w:tcPr>
            <w:tcW w:w="879" w:type="dxa"/>
            <w:gridSpan w:val="2"/>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2023</w:t>
            </w:r>
          </w:p>
          <w:p w:rsidR="00965555" w:rsidRPr="00DC6FA8" w:rsidRDefault="00965555" w:rsidP="00902C5A">
            <w:pPr>
              <w:pStyle w:val="ConsPlusCell"/>
              <w:jc w:val="center"/>
            </w:pPr>
            <w:r w:rsidRPr="00DC6FA8">
              <w:t>год</w:t>
            </w:r>
          </w:p>
        </w:tc>
      </w:tr>
      <w:tr w:rsidR="00965555" w:rsidRPr="00DC6FA8" w:rsidTr="00902C5A">
        <w:trPr>
          <w:trHeight w:val="320"/>
        </w:trPr>
        <w:tc>
          <w:tcPr>
            <w:tcW w:w="567" w:type="dxa"/>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pPr>
            <w:r w:rsidRPr="00DC6FA8">
              <w:t xml:space="preserve">1. </w:t>
            </w:r>
          </w:p>
        </w:tc>
        <w:tc>
          <w:tcPr>
            <w:tcW w:w="1843" w:type="dxa"/>
            <w:tcBorders>
              <w:top w:val="single" w:sz="4" w:space="0" w:color="auto"/>
              <w:left w:val="single" w:sz="4" w:space="0" w:color="auto"/>
              <w:bottom w:val="single" w:sz="4" w:space="0" w:color="auto"/>
              <w:right w:val="single" w:sz="4" w:space="0" w:color="auto"/>
            </w:tcBorders>
          </w:tcPr>
          <w:p w:rsidR="00965555" w:rsidRPr="00DC6FA8" w:rsidRDefault="00965555" w:rsidP="00902C5A">
            <w:pPr>
              <w:rPr>
                <w:sz w:val="24"/>
                <w:szCs w:val="24"/>
              </w:rPr>
            </w:pPr>
            <w:r w:rsidRPr="00DC6FA8">
              <w:rPr>
                <w:sz w:val="24"/>
                <w:szCs w:val="24"/>
              </w:rPr>
              <w:t xml:space="preserve">Обеспечение выполнения законодательства по вопросам охраны жизни и здоровья населения в подведомственных учреждениях. </w:t>
            </w:r>
          </w:p>
        </w:tc>
        <w:tc>
          <w:tcPr>
            <w:tcW w:w="1276" w:type="dxa"/>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3474,6</w:t>
            </w:r>
          </w:p>
        </w:tc>
        <w:tc>
          <w:tcPr>
            <w:tcW w:w="1276" w:type="dxa"/>
            <w:tcBorders>
              <w:top w:val="single" w:sz="4" w:space="0" w:color="auto"/>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0</w:t>
            </w:r>
          </w:p>
        </w:tc>
        <w:tc>
          <w:tcPr>
            <w:tcW w:w="2268"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pPr>
            <w:r w:rsidRPr="00DC6FA8">
              <w:t>Приобретение огнеупорной мебели, металлических секций и средств противопожарной защиты (ежегодно)</w:t>
            </w:r>
          </w:p>
        </w:tc>
        <w:tc>
          <w:tcPr>
            <w:tcW w:w="1134"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pPr>
            <w:r w:rsidRPr="00DC6FA8">
              <w:t>Шт.</w:t>
            </w:r>
          </w:p>
          <w:p w:rsidR="00965555" w:rsidRPr="00DC6FA8" w:rsidRDefault="00965555" w:rsidP="00902C5A">
            <w:pPr>
              <w:pStyle w:val="ConsPlusCell"/>
            </w:pPr>
          </w:p>
        </w:tc>
        <w:tc>
          <w:tcPr>
            <w:tcW w:w="155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pPr>
            <w:r w:rsidRPr="00DC6FA8">
              <w:t>0</w:t>
            </w:r>
          </w:p>
        </w:tc>
        <w:tc>
          <w:tcPr>
            <w:tcW w:w="70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40</w:t>
            </w:r>
          </w:p>
        </w:tc>
        <w:tc>
          <w:tcPr>
            <w:tcW w:w="850"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40</w:t>
            </w:r>
          </w:p>
        </w:tc>
        <w:tc>
          <w:tcPr>
            <w:tcW w:w="70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40</w:t>
            </w:r>
          </w:p>
        </w:tc>
        <w:tc>
          <w:tcPr>
            <w:tcW w:w="850"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40</w:t>
            </w:r>
          </w:p>
        </w:tc>
        <w:tc>
          <w:tcPr>
            <w:tcW w:w="879" w:type="dxa"/>
            <w:gridSpan w:val="2"/>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40</w:t>
            </w:r>
          </w:p>
        </w:tc>
      </w:tr>
      <w:tr w:rsidR="00965555" w:rsidRPr="00DC6FA8" w:rsidTr="00902C5A">
        <w:tc>
          <w:tcPr>
            <w:tcW w:w="567"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pPr>
            <w:r w:rsidRPr="00DC6FA8">
              <w:t>2.</w:t>
            </w:r>
          </w:p>
        </w:tc>
        <w:tc>
          <w:tcPr>
            <w:tcW w:w="1843" w:type="dxa"/>
            <w:tcBorders>
              <w:top w:val="nil"/>
              <w:left w:val="single" w:sz="4" w:space="0" w:color="auto"/>
              <w:bottom w:val="single" w:sz="4" w:space="0" w:color="auto"/>
              <w:right w:val="single" w:sz="4" w:space="0" w:color="auto"/>
            </w:tcBorders>
          </w:tcPr>
          <w:p w:rsidR="00965555" w:rsidRPr="00DC6FA8" w:rsidRDefault="00965555" w:rsidP="00902C5A">
            <w:pPr>
              <w:rPr>
                <w:sz w:val="24"/>
                <w:szCs w:val="24"/>
              </w:rPr>
            </w:pPr>
            <w:r w:rsidRPr="00DC6FA8">
              <w:rPr>
                <w:sz w:val="24"/>
                <w:szCs w:val="24"/>
              </w:rPr>
              <w:t>Организация  мероприятий по комплексной безопасности подведомственных учреждений.</w:t>
            </w:r>
          </w:p>
        </w:tc>
        <w:tc>
          <w:tcPr>
            <w:tcW w:w="1276"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8680,2</w:t>
            </w:r>
          </w:p>
        </w:tc>
        <w:tc>
          <w:tcPr>
            <w:tcW w:w="1276"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0</w:t>
            </w:r>
          </w:p>
        </w:tc>
        <w:tc>
          <w:tcPr>
            <w:tcW w:w="2268"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pPr>
            <w:r w:rsidRPr="00DC6FA8">
              <w:t xml:space="preserve">Количество договоров на обслуживание АПС и ЦАСПИ в подведомственных учреждениях    </w:t>
            </w:r>
          </w:p>
        </w:tc>
        <w:tc>
          <w:tcPr>
            <w:tcW w:w="1134"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pPr>
            <w:r w:rsidRPr="00DC6FA8">
              <w:t>Ед.</w:t>
            </w:r>
          </w:p>
          <w:p w:rsidR="00965555" w:rsidRPr="00DC6FA8" w:rsidRDefault="00965555" w:rsidP="00902C5A">
            <w:pPr>
              <w:pStyle w:val="ConsPlusCell"/>
            </w:pPr>
          </w:p>
        </w:tc>
        <w:tc>
          <w:tcPr>
            <w:tcW w:w="155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w:t>
            </w:r>
          </w:p>
        </w:tc>
        <w:tc>
          <w:tcPr>
            <w:tcW w:w="70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w:t>
            </w:r>
          </w:p>
        </w:tc>
        <w:tc>
          <w:tcPr>
            <w:tcW w:w="850"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w:t>
            </w:r>
          </w:p>
        </w:tc>
        <w:tc>
          <w:tcPr>
            <w:tcW w:w="709"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w:t>
            </w:r>
          </w:p>
        </w:tc>
        <w:tc>
          <w:tcPr>
            <w:tcW w:w="850" w:type="dxa"/>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w:t>
            </w:r>
          </w:p>
        </w:tc>
        <w:tc>
          <w:tcPr>
            <w:tcW w:w="879" w:type="dxa"/>
            <w:gridSpan w:val="2"/>
            <w:tcBorders>
              <w:top w:val="nil"/>
              <w:left w:val="single" w:sz="4" w:space="0" w:color="auto"/>
              <w:bottom w:val="single" w:sz="4" w:space="0" w:color="auto"/>
              <w:right w:val="single" w:sz="4" w:space="0" w:color="auto"/>
            </w:tcBorders>
          </w:tcPr>
          <w:p w:rsidR="00965555" w:rsidRPr="00DC6FA8" w:rsidRDefault="00965555" w:rsidP="00902C5A">
            <w:pPr>
              <w:pStyle w:val="ConsPlusCell"/>
              <w:jc w:val="center"/>
            </w:pPr>
            <w:r w:rsidRPr="00DC6FA8">
              <w:t>8</w:t>
            </w:r>
          </w:p>
        </w:tc>
      </w:tr>
    </w:tbl>
    <w:p w:rsidR="00965555" w:rsidRPr="002A46EA" w:rsidRDefault="00965555" w:rsidP="00965555">
      <w:pPr>
        <w:pStyle w:val="ConsPlusNonformat"/>
        <w:rPr>
          <w:rFonts w:ascii="Times New Roman" w:hAnsi="Times New Roman" w:cs="Times New Roman"/>
          <w:sz w:val="28"/>
          <w:szCs w:val="28"/>
        </w:rPr>
      </w:pPr>
      <w:r w:rsidRPr="002A46EA">
        <w:rPr>
          <w:rFonts w:ascii="Times New Roman" w:hAnsi="Times New Roman" w:cs="Times New Roman"/>
          <w:bCs/>
          <w:sz w:val="28"/>
          <w:szCs w:val="28"/>
        </w:rPr>
        <w:t xml:space="preserve">13.  </w:t>
      </w:r>
      <w:r w:rsidR="00F14670" w:rsidRPr="002A46EA">
        <w:rPr>
          <w:rFonts w:ascii="Times New Roman" w:hAnsi="Times New Roman" w:cs="Times New Roman"/>
          <w:sz w:val="28"/>
          <w:szCs w:val="28"/>
        </w:rPr>
        <w:t>П</w:t>
      </w:r>
      <w:r w:rsidRPr="002A46EA">
        <w:rPr>
          <w:rFonts w:ascii="Times New Roman" w:hAnsi="Times New Roman" w:cs="Times New Roman"/>
          <w:sz w:val="28"/>
          <w:szCs w:val="28"/>
        </w:rPr>
        <w:t>ереч</w:t>
      </w:r>
      <w:r w:rsidR="00F14670" w:rsidRPr="002A46EA">
        <w:rPr>
          <w:rFonts w:ascii="Times New Roman" w:hAnsi="Times New Roman" w:cs="Times New Roman"/>
          <w:sz w:val="28"/>
          <w:szCs w:val="28"/>
        </w:rPr>
        <w:t>ень</w:t>
      </w:r>
      <w:r w:rsidRPr="002A46EA">
        <w:rPr>
          <w:rFonts w:ascii="Times New Roman" w:hAnsi="Times New Roman" w:cs="Times New Roman"/>
          <w:sz w:val="28"/>
          <w:szCs w:val="28"/>
        </w:rPr>
        <w:t xml:space="preserve"> мероприятий подпрограммы № 4 «Безопасность библиотек и  учреждений дополнительного образования сферы культуры»</w:t>
      </w:r>
      <w:r w:rsidR="00F14670" w:rsidRPr="002A46EA">
        <w:rPr>
          <w:rFonts w:ascii="Times New Roman" w:hAnsi="Times New Roman" w:cs="Times New Roman"/>
          <w:sz w:val="28"/>
          <w:szCs w:val="28"/>
        </w:rPr>
        <w:t xml:space="preserve"> изложить в следующей редакции:</w:t>
      </w:r>
    </w:p>
    <w:p w:rsidR="00F14670" w:rsidRPr="00DC6FA8" w:rsidRDefault="00F14670" w:rsidP="00F14670">
      <w:pPr>
        <w:widowControl w:val="0"/>
        <w:autoSpaceDE w:val="0"/>
        <w:autoSpaceDN w:val="0"/>
        <w:adjustRightInd w:val="0"/>
        <w:jc w:val="center"/>
        <w:rPr>
          <w:sz w:val="24"/>
          <w:szCs w:val="24"/>
        </w:rPr>
      </w:pPr>
    </w:p>
    <w:tbl>
      <w:tblPr>
        <w:tblW w:w="0" w:type="auto"/>
        <w:tblLayout w:type="fixed"/>
        <w:tblCellMar>
          <w:left w:w="75" w:type="dxa"/>
          <w:right w:w="75" w:type="dxa"/>
        </w:tblCellMar>
        <w:tblLook w:val="04A0"/>
      </w:tblPr>
      <w:tblGrid>
        <w:gridCol w:w="496"/>
        <w:gridCol w:w="1748"/>
        <w:gridCol w:w="10"/>
        <w:gridCol w:w="1223"/>
        <w:gridCol w:w="1079"/>
        <w:gridCol w:w="926"/>
        <w:gridCol w:w="920"/>
        <w:gridCol w:w="1203"/>
        <w:gridCol w:w="1062"/>
        <w:gridCol w:w="1189"/>
        <w:gridCol w:w="992"/>
        <w:gridCol w:w="1418"/>
        <w:gridCol w:w="1701"/>
      </w:tblGrid>
      <w:tr w:rsidR="00F14670" w:rsidRPr="00DC6FA8" w:rsidTr="00902C5A">
        <w:trPr>
          <w:trHeight w:val="324"/>
        </w:trPr>
        <w:tc>
          <w:tcPr>
            <w:tcW w:w="496" w:type="dxa"/>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 xml:space="preserve">N   </w:t>
            </w:r>
            <w:r w:rsidRPr="00DC6FA8">
              <w:br/>
              <w:t>п/п</w:t>
            </w:r>
          </w:p>
        </w:tc>
        <w:tc>
          <w:tcPr>
            <w:tcW w:w="1748" w:type="dxa"/>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Мероприятия по</w:t>
            </w:r>
            <w:r w:rsidRPr="00DC6FA8">
              <w:br/>
            </w:r>
            <w:r w:rsidRPr="00DC6FA8">
              <w:lastRenderedPageBreak/>
              <w:t xml:space="preserve">реализации    </w:t>
            </w:r>
            <w:r w:rsidRPr="00DC6FA8">
              <w:br/>
              <w:t>подпрограмм-мы</w:t>
            </w:r>
          </w:p>
        </w:tc>
        <w:tc>
          <w:tcPr>
            <w:tcW w:w="1233" w:type="dxa"/>
            <w:gridSpan w:val="2"/>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lastRenderedPageBreak/>
              <w:t>Источ-ники</w:t>
            </w:r>
            <w:r w:rsidRPr="00DC6FA8">
              <w:br/>
            </w:r>
            <w:r w:rsidRPr="00DC6FA8">
              <w:lastRenderedPageBreak/>
              <w:t>финан-сиро-вания</w:t>
            </w:r>
          </w:p>
        </w:tc>
        <w:tc>
          <w:tcPr>
            <w:tcW w:w="1079" w:type="dxa"/>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lastRenderedPageBreak/>
              <w:t xml:space="preserve">Срок       </w:t>
            </w:r>
            <w:r w:rsidRPr="00DC6FA8">
              <w:br/>
              <w:t>исполне-</w:t>
            </w:r>
            <w:r w:rsidRPr="00DC6FA8">
              <w:lastRenderedPageBreak/>
              <w:t>ния</w:t>
            </w:r>
            <w:r w:rsidRPr="00DC6FA8">
              <w:br/>
              <w:t>меро-</w:t>
            </w:r>
          </w:p>
          <w:p w:rsidR="00F14670" w:rsidRPr="00DC6FA8" w:rsidRDefault="00F14670" w:rsidP="00902C5A">
            <w:pPr>
              <w:pStyle w:val="ConsPlusCell"/>
              <w:jc w:val="center"/>
            </w:pPr>
            <w:r w:rsidRPr="00DC6FA8">
              <w:t>приятия</w:t>
            </w:r>
          </w:p>
        </w:tc>
        <w:tc>
          <w:tcPr>
            <w:tcW w:w="926" w:type="dxa"/>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lastRenderedPageBreak/>
              <w:t>Всего</w:t>
            </w:r>
            <w:r w:rsidRPr="00DC6FA8">
              <w:br/>
              <w:t>(тыс.</w:t>
            </w:r>
            <w:r w:rsidRPr="00DC6FA8">
              <w:br/>
            </w:r>
            <w:r w:rsidRPr="00DC6FA8">
              <w:lastRenderedPageBreak/>
              <w:t>руб.)</w:t>
            </w:r>
          </w:p>
        </w:tc>
        <w:tc>
          <w:tcPr>
            <w:tcW w:w="5366" w:type="dxa"/>
            <w:gridSpan w:val="5"/>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lastRenderedPageBreak/>
              <w:t>Объем финансирования по годам</w:t>
            </w:r>
          </w:p>
          <w:p w:rsidR="00F14670" w:rsidRPr="00DC6FA8" w:rsidRDefault="00F14670" w:rsidP="00902C5A">
            <w:pPr>
              <w:pStyle w:val="ConsPlusCell"/>
              <w:jc w:val="center"/>
            </w:pPr>
            <w:r w:rsidRPr="00DC6FA8">
              <w:t>(тыс.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 xml:space="preserve">Ответст-венный за </w:t>
            </w:r>
            <w:r w:rsidRPr="00DC6FA8">
              <w:lastRenderedPageBreak/>
              <w:t>выполне-ниемероприя-тия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lastRenderedPageBreak/>
              <w:t xml:space="preserve">Планируемые результаты    </w:t>
            </w:r>
            <w:r w:rsidRPr="00DC6FA8">
              <w:lastRenderedPageBreak/>
              <w:t>выполнения мероприятий подпрограммы</w:t>
            </w:r>
          </w:p>
        </w:tc>
      </w:tr>
      <w:tr w:rsidR="00F14670" w:rsidRPr="00DC6FA8" w:rsidTr="00902C5A">
        <w:trPr>
          <w:trHeight w:val="811"/>
        </w:trPr>
        <w:tc>
          <w:tcPr>
            <w:tcW w:w="496" w:type="dxa"/>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c>
          <w:tcPr>
            <w:tcW w:w="1233" w:type="dxa"/>
            <w:gridSpan w:val="2"/>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c>
          <w:tcPr>
            <w:tcW w:w="920"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 xml:space="preserve">2019 </w:t>
            </w:r>
          </w:p>
          <w:p w:rsidR="00F14670" w:rsidRPr="00DC6FA8" w:rsidRDefault="00F14670" w:rsidP="00902C5A">
            <w:pPr>
              <w:pStyle w:val="ConsPlusCell"/>
              <w:jc w:val="center"/>
            </w:pPr>
            <w:r w:rsidRPr="00DC6FA8">
              <w:t>год</w:t>
            </w:r>
          </w:p>
        </w:tc>
        <w:tc>
          <w:tcPr>
            <w:tcW w:w="1203" w:type="dxa"/>
            <w:tcBorders>
              <w:top w:val="nil"/>
              <w:left w:val="single" w:sz="4" w:space="0" w:color="auto"/>
              <w:bottom w:val="single" w:sz="4" w:space="0" w:color="auto"/>
              <w:right w:val="single" w:sz="4" w:space="0" w:color="auto"/>
            </w:tcBorders>
          </w:tcPr>
          <w:p w:rsidR="00F14670" w:rsidRPr="00DC6FA8" w:rsidRDefault="00F14670" w:rsidP="00902C5A">
            <w:pPr>
              <w:pStyle w:val="ConsPlusCell"/>
              <w:jc w:val="center"/>
            </w:pPr>
            <w:r w:rsidRPr="00DC6FA8">
              <w:t>2020</w:t>
            </w:r>
          </w:p>
          <w:p w:rsidR="00F14670" w:rsidRPr="00DC6FA8" w:rsidRDefault="00F14670" w:rsidP="00902C5A">
            <w:pPr>
              <w:pStyle w:val="ConsPlusCell"/>
              <w:jc w:val="center"/>
            </w:pPr>
            <w:r w:rsidRPr="00DC6FA8">
              <w:t>год</w:t>
            </w:r>
          </w:p>
          <w:p w:rsidR="00F14670" w:rsidRPr="00DC6FA8" w:rsidRDefault="00F14670" w:rsidP="00902C5A">
            <w:pPr>
              <w:pStyle w:val="ConsPlusCell"/>
              <w:jc w:val="center"/>
            </w:pPr>
          </w:p>
        </w:tc>
        <w:tc>
          <w:tcPr>
            <w:tcW w:w="1062"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2021</w:t>
            </w:r>
          </w:p>
          <w:p w:rsidR="00F14670" w:rsidRPr="00DC6FA8" w:rsidRDefault="00F14670" w:rsidP="00902C5A">
            <w:pPr>
              <w:pStyle w:val="ConsPlusCell"/>
              <w:jc w:val="center"/>
            </w:pPr>
            <w:r w:rsidRPr="00DC6FA8">
              <w:t xml:space="preserve"> год</w:t>
            </w:r>
          </w:p>
        </w:tc>
        <w:tc>
          <w:tcPr>
            <w:tcW w:w="1189"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 xml:space="preserve">2022 </w:t>
            </w:r>
          </w:p>
          <w:p w:rsidR="00F14670" w:rsidRPr="00DC6FA8" w:rsidRDefault="00F14670" w:rsidP="00902C5A">
            <w:pPr>
              <w:pStyle w:val="ConsPlusCell"/>
              <w:jc w:val="center"/>
            </w:pPr>
            <w:r w:rsidRPr="00DC6FA8">
              <w:t>год</w:t>
            </w:r>
          </w:p>
        </w:tc>
        <w:tc>
          <w:tcPr>
            <w:tcW w:w="992"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2023</w:t>
            </w:r>
          </w:p>
          <w:p w:rsidR="00F14670" w:rsidRPr="00DC6FA8" w:rsidRDefault="00F14670" w:rsidP="00902C5A">
            <w:pPr>
              <w:pStyle w:val="ConsPlusCell"/>
              <w:jc w:val="center"/>
            </w:pPr>
            <w:r w:rsidRPr="00DC6FA8">
              <w:t xml:space="preserve">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4670" w:rsidRPr="00DC6FA8" w:rsidRDefault="00F14670" w:rsidP="00902C5A">
            <w:pPr>
              <w:rPr>
                <w:sz w:val="24"/>
                <w:szCs w:val="24"/>
              </w:rPr>
            </w:pPr>
          </w:p>
        </w:tc>
      </w:tr>
      <w:tr w:rsidR="00F14670" w:rsidRPr="00DC6FA8" w:rsidTr="00902C5A">
        <w:trPr>
          <w:trHeight w:val="146"/>
        </w:trPr>
        <w:tc>
          <w:tcPr>
            <w:tcW w:w="496"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lastRenderedPageBreak/>
              <w:t>1</w:t>
            </w:r>
          </w:p>
        </w:tc>
        <w:tc>
          <w:tcPr>
            <w:tcW w:w="1748"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2</w:t>
            </w:r>
          </w:p>
        </w:tc>
        <w:tc>
          <w:tcPr>
            <w:tcW w:w="1233" w:type="dxa"/>
            <w:gridSpan w:val="2"/>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3</w:t>
            </w:r>
          </w:p>
        </w:tc>
        <w:tc>
          <w:tcPr>
            <w:tcW w:w="1079"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4</w:t>
            </w:r>
          </w:p>
        </w:tc>
        <w:tc>
          <w:tcPr>
            <w:tcW w:w="926"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6</w:t>
            </w:r>
          </w:p>
        </w:tc>
        <w:tc>
          <w:tcPr>
            <w:tcW w:w="920"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7</w:t>
            </w:r>
          </w:p>
        </w:tc>
        <w:tc>
          <w:tcPr>
            <w:tcW w:w="1203"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8</w:t>
            </w:r>
          </w:p>
        </w:tc>
        <w:tc>
          <w:tcPr>
            <w:tcW w:w="1062"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9</w:t>
            </w:r>
          </w:p>
        </w:tc>
        <w:tc>
          <w:tcPr>
            <w:tcW w:w="1189"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10</w:t>
            </w:r>
          </w:p>
        </w:tc>
        <w:tc>
          <w:tcPr>
            <w:tcW w:w="992"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11</w:t>
            </w:r>
          </w:p>
        </w:tc>
        <w:tc>
          <w:tcPr>
            <w:tcW w:w="1418"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12</w:t>
            </w:r>
          </w:p>
        </w:tc>
        <w:tc>
          <w:tcPr>
            <w:tcW w:w="1701" w:type="dxa"/>
            <w:tcBorders>
              <w:top w:val="nil"/>
              <w:left w:val="single" w:sz="4" w:space="0" w:color="auto"/>
              <w:bottom w:val="single" w:sz="4" w:space="0" w:color="auto"/>
              <w:right w:val="single" w:sz="4" w:space="0" w:color="auto"/>
            </w:tcBorders>
            <w:hideMark/>
          </w:tcPr>
          <w:p w:rsidR="00F14670" w:rsidRPr="00DC6FA8" w:rsidRDefault="00F14670" w:rsidP="00902C5A">
            <w:pPr>
              <w:pStyle w:val="ConsPlusCell"/>
              <w:jc w:val="center"/>
            </w:pPr>
            <w:r w:rsidRPr="00DC6FA8">
              <w:t>13</w:t>
            </w:r>
          </w:p>
        </w:tc>
      </w:tr>
      <w:tr w:rsidR="00F14670" w:rsidRPr="00DC6FA8" w:rsidTr="00902C5A">
        <w:tblPrEx>
          <w:tblLook w:val="00A0"/>
        </w:tblPrEx>
        <w:trPr>
          <w:trHeight w:val="324"/>
        </w:trPr>
        <w:tc>
          <w:tcPr>
            <w:tcW w:w="496"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1.</w:t>
            </w:r>
          </w:p>
        </w:tc>
        <w:tc>
          <w:tcPr>
            <w:tcW w:w="1748"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Обслуживание  охранно-пожарной сигнализации и вывода ее на пульт территориальных пожарных частей.</w:t>
            </w:r>
          </w:p>
        </w:tc>
        <w:tc>
          <w:tcPr>
            <w:tcW w:w="1233" w:type="dxa"/>
            <w:gridSpan w:val="2"/>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 xml:space="preserve">Средства      </w:t>
            </w:r>
            <w:r w:rsidRPr="00DC6FA8">
              <w:br/>
              <w:t xml:space="preserve">бюджета района          </w:t>
            </w:r>
            <w:r w:rsidRPr="00DC6FA8">
              <w:br/>
            </w:r>
          </w:p>
        </w:tc>
        <w:tc>
          <w:tcPr>
            <w:tcW w:w="1079"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jc w:val="center"/>
              <w:rPr>
                <w:sz w:val="24"/>
                <w:szCs w:val="24"/>
              </w:rPr>
            </w:pPr>
            <w:r w:rsidRPr="00DC6FA8">
              <w:rPr>
                <w:sz w:val="24"/>
                <w:szCs w:val="24"/>
              </w:rPr>
              <w:t>2019-2023 годы</w:t>
            </w:r>
          </w:p>
        </w:tc>
        <w:tc>
          <w:tcPr>
            <w:tcW w:w="926"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8680,2</w:t>
            </w:r>
          </w:p>
        </w:tc>
        <w:tc>
          <w:tcPr>
            <w:tcW w:w="920"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center"/>
            </w:pPr>
            <w:r w:rsidRPr="00DC6FA8">
              <w:t>1549,8</w:t>
            </w:r>
          </w:p>
        </w:tc>
        <w:tc>
          <w:tcPr>
            <w:tcW w:w="1203"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center"/>
            </w:pPr>
            <w:r w:rsidRPr="00DC6FA8">
              <w:t>1782,6</w:t>
            </w:r>
          </w:p>
        </w:tc>
        <w:tc>
          <w:tcPr>
            <w:tcW w:w="1062"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1782,6</w:t>
            </w:r>
          </w:p>
        </w:tc>
        <w:tc>
          <w:tcPr>
            <w:tcW w:w="1189"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center"/>
            </w:pPr>
            <w:r w:rsidRPr="00DC6FA8">
              <w:t>1782,6</w:t>
            </w:r>
          </w:p>
        </w:tc>
        <w:tc>
          <w:tcPr>
            <w:tcW w:w="992"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1782,6</w:t>
            </w:r>
          </w:p>
        </w:tc>
        <w:tc>
          <w:tcPr>
            <w:tcW w:w="1418"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 xml:space="preserve">Упр.  культуры </w:t>
            </w:r>
          </w:p>
        </w:tc>
        <w:tc>
          <w:tcPr>
            <w:tcW w:w="1701"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100% обслуживание установленных АПС, 100% обслуживание канала связи с пожарными частями в под-ведомственных учреждениях.</w:t>
            </w:r>
          </w:p>
        </w:tc>
      </w:tr>
      <w:tr w:rsidR="00F14670" w:rsidRPr="00DC6FA8" w:rsidTr="00902C5A">
        <w:tblPrEx>
          <w:tblLook w:val="00A0"/>
        </w:tblPrEx>
        <w:trPr>
          <w:trHeight w:val="551"/>
        </w:trPr>
        <w:tc>
          <w:tcPr>
            <w:tcW w:w="496"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2.</w:t>
            </w:r>
          </w:p>
        </w:tc>
        <w:tc>
          <w:tcPr>
            <w:tcW w:w="1758" w:type="dxa"/>
            <w:gridSpan w:val="2"/>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Организация  мероприятий по комплексной безопасности подведомственных учреждений.</w:t>
            </w:r>
          </w:p>
        </w:tc>
        <w:tc>
          <w:tcPr>
            <w:tcW w:w="1223"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 xml:space="preserve">Средства      </w:t>
            </w:r>
            <w:r w:rsidRPr="00DC6FA8">
              <w:br/>
              <w:t xml:space="preserve">бюджета района          </w:t>
            </w:r>
            <w:r w:rsidRPr="00DC6FA8">
              <w:br/>
            </w:r>
          </w:p>
        </w:tc>
        <w:tc>
          <w:tcPr>
            <w:tcW w:w="1079"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jc w:val="center"/>
              <w:rPr>
                <w:sz w:val="24"/>
                <w:szCs w:val="24"/>
              </w:rPr>
            </w:pPr>
            <w:r w:rsidRPr="00DC6FA8">
              <w:rPr>
                <w:sz w:val="24"/>
                <w:szCs w:val="24"/>
              </w:rPr>
              <w:t>2019-2023 годы</w:t>
            </w:r>
          </w:p>
        </w:tc>
        <w:tc>
          <w:tcPr>
            <w:tcW w:w="926"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3474,6</w:t>
            </w:r>
          </w:p>
        </w:tc>
        <w:tc>
          <w:tcPr>
            <w:tcW w:w="920"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1250,6</w:t>
            </w:r>
          </w:p>
        </w:tc>
        <w:tc>
          <w:tcPr>
            <w:tcW w:w="1203"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987,7</w:t>
            </w:r>
          </w:p>
          <w:p w:rsidR="00F14670" w:rsidRPr="00DC6FA8" w:rsidRDefault="00F14670" w:rsidP="00902C5A">
            <w:pPr>
              <w:pStyle w:val="ConsPlusCell"/>
              <w:jc w:val="right"/>
            </w:pPr>
          </w:p>
          <w:p w:rsidR="00F14670" w:rsidRPr="00DC6FA8" w:rsidRDefault="00F14670" w:rsidP="00902C5A">
            <w:pPr>
              <w:pStyle w:val="ConsPlusCell"/>
              <w:jc w:val="right"/>
            </w:pPr>
          </w:p>
        </w:tc>
        <w:tc>
          <w:tcPr>
            <w:tcW w:w="1062"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556,0</w:t>
            </w:r>
          </w:p>
          <w:p w:rsidR="00F14670" w:rsidRPr="00DC6FA8" w:rsidRDefault="00F14670" w:rsidP="00902C5A">
            <w:pPr>
              <w:pStyle w:val="ConsPlusCell"/>
              <w:jc w:val="right"/>
            </w:pPr>
          </w:p>
        </w:tc>
        <w:tc>
          <w:tcPr>
            <w:tcW w:w="1189"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556,0</w:t>
            </w:r>
          </w:p>
          <w:p w:rsidR="00F14670" w:rsidRPr="00DC6FA8" w:rsidRDefault="00F14670" w:rsidP="00902C5A">
            <w:pPr>
              <w:pStyle w:val="ConsPlusCell"/>
              <w:jc w:val="right"/>
            </w:pPr>
          </w:p>
        </w:tc>
        <w:tc>
          <w:tcPr>
            <w:tcW w:w="992"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jc w:val="right"/>
            </w:pPr>
            <w:r w:rsidRPr="00DC6FA8">
              <w:t>556,0</w:t>
            </w:r>
          </w:p>
        </w:tc>
        <w:tc>
          <w:tcPr>
            <w:tcW w:w="1418"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 xml:space="preserve">Упр.  культуры </w:t>
            </w:r>
          </w:p>
        </w:tc>
        <w:tc>
          <w:tcPr>
            <w:tcW w:w="1701" w:type="dxa"/>
            <w:tcBorders>
              <w:top w:val="single" w:sz="4" w:space="0" w:color="auto"/>
              <w:left w:val="single" w:sz="4" w:space="0" w:color="auto"/>
              <w:bottom w:val="single" w:sz="4" w:space="0" w:color="auto"/>
              <w:right w:val="single" w:sz="4" w:space="0" w:color="auto"/>
            </w:tcBorders>
          </w:tcPr>
          <w:p w:rsidR="00F14670" w:rsidRPr="00DC6FA8" w:rsidRDefault="00F14670" w:rsidP="00902C5A">
            <w:pPr>
              <w:pStyle w:val="ConsPlusCell"/>
            </w:pPr>
            <w:r w:rsidRPr="00DC6FA8">
              <w:t>Приобретение и установка не менее 200 секций (40 ежегодно), проведение работ по противопожар-ной защите и экологической безопасности зданий и помещений.</w:t>
            </w:r>
          </w:p>
        </w:tc>
      </w:tr>
    </w:tbl>
    <w:p w:rsidR="00F14670" w:rsidRPr="00DC6FA8" w:rsidRDefault="00F14670" w:rsidP="00F14670">
      <w:pPr>
        <w:widowControl w:val="0"/>
        <w:autoSpaceDE w:val="0"/>
        <w:autoSpaceDN w:val="0"/>
        <w:adjustRightInd w:val="0"/>
        <w:rPr>
          <w:sz w:val="24"/>
          <w:szCs w:val="24"/>
        </w:rPr>
      </w:pPr>
    </w:p>
    <w:p w:rsidR="00E07F70" w:rsidRPr="00DC6FA8" w:rsidRDefault="00E07F70" w:rsidP="00DC6FA8">
      <w:pPr>
        <w:widowControl w:val="0"/>
        <w:autoSpaceDE w:val="0"/>
        <w:autoSpaceDN w:val="0"/>
        <w:adjustRightInd w:val="0"/>
        <w:rPr>
          <w:bCs/>
          <w:sz w:val="24"/>
          <w:szCs w:val="24"/>
        </w:rPr>
      </w:pPr>
    </w:p>
    <w:p w:rsidR="00DA350F" w:rsidRPr="002A46EA" w:rsidRDefault="00DA350F" w:rsidP="00DA350F">
      <w:pPr>
        <w:widowControl w:val="0"/>
        <w:autoSpaceDE w:val="0"/>
        <w:autoSpaceDN w:val="0"/>
        <w:adjustRightInd w:val="0"/>
        <w:jc w:val="center"/>
        <w:rPr>
          <w:szCs w:val="28"/>
        </w:rPr>
      </w:pPr>
      <w:r w:rsidRPr="002A46EA">
        <w:rPr>
          <w:bCs/>
          <w:szCs w:val="28"/>
        </w:rPr>
        <w:t xml:space="preserve">По подпрограмме № 5  </w:t>
      </w:r>
      <w:r w:rsidRPr="002A46EA">
        <w:rPr>
          <w:szCs w:val="28"/>
        </w:rPr>
        <w:t xml:space="preserve">«Обеспечение реализации муниципальной программы» </w:t>
      </w:r>
    </w:p>
    <w:p w:rsidR="00DA350F" w:rsidRPr="002A46EA" w:rsidRDefault="00DA350F" w:rsidP="00DA350F">
      <w:pPr>
        <w:jc w:val="center"/>
        <w:rPr>
          <w:szCs w:val="28"/>
        </w:rPr>
      </w:pPr>
    </w:p>
    <w:p w:rsidR="00DA350F" w:rsidRPr="002A46EA" w:rsidRDefault="00DA350F" w:rsidP="00DA350F">
      <w:pPr>
        <w:widowControl w:val="0"/>
        <w:autoSpaceDE w:val="0"/>
        <w:autoSpaceDN w:val="0"/>
        <w:adjustRightInd w:val="0"/>
        <w:ind w:firstLine="426"/>
        <w:rPr>
          <w:szCs w:val="28"/>
        </w:rPr>
      </w:pPr>
      <w:r w:rsidRPr="002A46EA">
        <w:rPr>
          <w:szCs w:val="28"/>
        </w:rPr>
        <w:t xml:space="preserve">11.  В паспорте подпрограммы № 5 «Обеспечение реализации муниципальной программы»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034" w:type="dxa"/>
        <w:tblInd w:w="-67" w:type="dxa"/>
        <w:tblLayout w:type="fixed"/>
        <w:tblCellMar>
          <w:left w:w="75" w:type="dxa"/>
          <w:right w:w="75" w:type="dxa"/>
        </w:tblCellMar>
        <w:tblLook w:val="0080"/>
      </w:tblPr>
      <w:tblGrid>
        <w:gridCol w:w="2264"/>
        <w:gridCol w:w="1986"/>
        <w:gridCol w:w="1702"/>
        <w:gridCol w:w="1559"/>
        <w:gridCol w:w="853"/>
        <w:gridCol w:w="1134"/>
        <w:gridCol w:w="850"/>
        <w:gridCol w:w="993"/>
        <w:gridCol w:w="992"/>
        <w:gridCol w:w="1701"/>
      </w:tblGrid>
      <w:tr w:rsidR="00DA350F" w:rsidRPr="00DC6FA8" w:rsidTr="00F5292C">
        <w:trPr>
          <w:trHeight w:val="360"/>
        </w:trPr>
        <w:tc>
          <w:tcPr>
            <w:tcW w:w="2264"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a7"/>
              <w:rPr>
                <w:rFonts w:ascii="Times New Roman" w:hAnsi="Times New Roman"/>
                <w:sz w:val="24"/>
                <w:szCs w:val="24"/>
              </w:rPr>
            </w:pPr>
            <w:r w:rsidRPr="00DC6FA8">
              <w:rPr>
                <w:rFonts w:ascii="Times New Roman" w:hAnsi="Times New Roman"/>
                <w:sz w:val="24"/>
                <w:szCs w:val="24"/>
              </w:rPr>
              <w:t xml:space="preserve">Источники            </w:t>
            </w:r>
            <w:r w:rsidRPr="00DC6FA8">
              <w:rPr>
                <w:rFonts w:ascii="Times New Roman" w:hAnsi="Times New Roman"/>
                <w:sz w:val="24"/>
                <w:szCs w:val="24"/>
              </w:rPr>
              <w:br/>
              <w:t xml:space="preserve">финансирования       </w:t>
            </w:r>
            <w:r w:rsidRPr="00DC6FA8">
              <w:rPr>
                <w:rFonts w:ascii="Times New Roman" w:hAnsi="Times New Roman"/>
                <w:sz w:val="24"/>
                <w:szCs w:val="24"/>
              </w:rPr>
              <w:br/>
              <w:t>подпрограммы по годам</w:t>
            </w:r>
            <w:r w:rsidRPr="00DC6FA8">
              <w:rPr>
                <w:rFonts w:ascii="Times New Roman" w:hAnsi="Times New Roman"/>
                <w:sz w:val="24"/>
                <w:szCs w:val="24"/>
              </w:rPr>
              <w:br/>
              <w:t xml:space="preserve">реализации и главным </w:t>
            </w:r>
            <w:r w:rsidRPr="00DC6FA8">
              <w:rPr>
                <w:rFonts w:ascii="Times New Roman" w:hAnsi="Times New Roman"/>
                <w:sz w:val="24"/>
                <w:szCs w:val="24"/>
              </w:rPr>
              <w:br/>
              <w:t xml:space="preserve">распорядителям       </w:t>
            </w:r>
            <w:r w:rsidRPr="00DC6FA8">
              <w:rPr>
                <w:rFonts w:ascii="Times New Roman" w:hAnsi="Times New Roman"/>
                <w:sz w:val="24"/>
                <w:szCs w:val="24"/>
              </w:rPr>
              <w:br/>
              <w:t xml:space="preserve">бюджетных средств,   </w:t>
            </w:r>
            <w:r w:rsidRPr="00DC6FA8">
              <w:rPr>
                <w:rFonts w:ascii="Times New Roman" w:hAnsi="Times New Roman"/>
                <w:sz w:val="24"/>
                <w:szCs w:val="24"/>
              </w:rPr>
              <w:br/>
              <w:t>в том числе по годам:</w:t>
            </w:r>
          </w:p>
        </w:tc>
        <w:tc>
          <w:tcPr>
            <w:tcW w:w="1986"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Наименование</w:t>
            </w:r>
            <w:r w:rsidRPr="00DC6FA8">
              <w:br/>
              <w:t>подпрограммы</w:t>
            </w:r>
          </w:p>
        </w:tc>
        <w:tc>
          <w:tcPr>
            <w:tcW w:w="1702"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Главный      распоряди-тель</w:t>
            </w:r>
            <w:r w:rsidRPr="00DC6FA8">
              <w:br/>
              <w:t xml:space="preserve">бюджетных    </w:t>
            </w:r>
            <w:r w:rsidRPr="00DC6FA8">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Источник      </w:t>
            </w:r>
            <w:r w:rsidRPr="00DC6FA8">
              <w:br/>
              <w:t>финансиро-вания</w:t>
            </w:r>
          </w:p>
        </w:tc>
        <w:tc>
          <w:tcPr>
            <w:tcW w:w="6523" w:type="dxa"/>
            <w:gridSpan w:val="6"/>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Расходы (тыс. рублей)</w:t>
            </w:r>
          </w:p>
        </w:tc>
      </w:tr>
      <w:tr w:rsidR="00DA350F" w:rsidRPr="00DC6FA8" w:rsidTr="00F5292C">
        <w:trPr>
          <w:trHeight w:val="720"/>
        </w:trPr>
        <w:tc>
          <w:tcPr>
            <w:tcW w:w="2264"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853"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2019</w:t>
            </w:r>
          </w:p>
          <w:p w:rsidR="00DA350F" w:rsidRPr="00DC6FA8" w:rsidRDefault="00DA350F" w:rsidP="00F5292C">
            <w:pPr>
              <w:pStyle w:val="ConsPlusCell"/>
              <w:jc w:val="center"/>
            </w:pPr>
            <w:r w:rsidRPr="00DC6FA8">
              <w:t>год</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2020</w:t>
            </w:r>
          </w:p>
          <w:p w:rsidR="00DA350F" w:rsidRPr="00DC6FA8" w:rsidRDefault="00DA350F" w:rsidP="00F5292C">
            <w:pPr>
              <w:pStyle w:val="ConsPlusCell"/>
              <w:jc w:val="center"/>
            </w:pPr>
            <w:r w:rsidRPr="00DC6FA8">
              <w:t>год</w:t>
            </w:r>
          </w:p>
        </w:tc>
        <w:tc>
          <w:tcPr>
            <w:tcW w:w="850"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2021</w:t>
            </w:r>
          </w:p>
          <w:p w:rsidR="00DA350F" w:rsidRPr="00DC6FA8" w:rsidRDefault="00DA350F" w:rsidP="00F5292C">
            <w:pPr>
              <w:pStyle w:val="ConsPlusCell"/>
              <w:jc w:val="center"/>
            </w:pPr>
            <w:r w:rsidRPr="00DC6FA8">
              <w:t>год</w:t>
            </w:r>
          </w:p>
        </w:tc>
        <w:tc>
          <w:tcPr>
            <w:tcW w:w="993"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2022</w:t>
            </w:r>
          </w:p>
          <w:p w:rsidR="00DA350F" w:rsidRPr="00DC6FA8" w:rsidRDefault="00DA350F" w:rsidP="00F5292C">
            <w:pPr>
              <w:pStyle w:val="ConsPlusCell"/>
              <w:jc w:val="center"/>
            </w:pPr>
            <w:r w:rsidRPr="00DC6FA8">
              <w:t>год</w:t>
            </w:r>
          </w:p>
          <w:p w:rsidR="00DA350F" w:rsidRPr="00DC6FA8" w:rsidRDefault="00DA350F" w:rsidP="00F5292C">
            <w:pPr>
              <w:pStyle w:val="ConsPlusCell"/>
              <w:jc w:val="center"/>
            </w:pPr>
          </w:p>
        </w:tc>
        <w:tc>
          <w:tcPr>
            <w:tcW w:w="992"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2023</w:t>
            </w:r>
          </w:p>
          <w:p w:rsidR="00DA350F" w:rsidRPr="00DC6FA8" w:rsidRDefault="00DA350F" w:rsidP="00F5292C">
            <w:pPr>
              <w:pStyle w:val="ConsPlusCell"/>
              <w:jc w:val="center"/>
            </w:pPr>
            <w:r w:rsidRPr="00DC6FA8">
              <w:t>год</w:t>
            </w:r>
          </w:p>
          <w:p w:rsidR="00DA350F" w:rsidRPr="00DC6FA8" w:rsidRDefault="00DA350F" w:rsidP="00F5292C">
            <w:pPr>
              <w:pStyle w:val="ConsPlusCell"/>
              <w:jc w:val="center"/>
            </w:pPr>
          </w:p>
        </w:tc>
        <w:tc>
          <w:tcPr>
            <w:tcW w:w="1701"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center"/>
            </w:pPr>
            <w:r w:rsidRPr="00DC6FA8">
              <w:t>Итого</w:t>
            </w:r>
          </w:p>
          <w:p w:rsidR="00DA350F" w:rsidRPr="00DC6FA8" w:rsidRDefault="00DA350F" w:rsidP="00F5292C">
            <w:pPr>
              <w:pStyle w:val="ConsPlusCell"/>
              <w:jc w:val="center"/>
            </w:pPr>
          </w:p>
        </w:tc>
      </w:tr>
      <w:tr w:rsidR="00DA350F" w:rsidRPr="00DC6FA8" w:rsidTr="00F5292C">
        <w:trPr>
          <w:trHeight w:val="360"/>
        </w:trPr>
        <w:tc>
          <w:tcPr>
            <w:tcW w:w="2264" w:type="dxa"/>
            <w:vMerge/>
            <w:tcBorders>
              <w:top w:val="single" w:sz="4" w:space="0" w:color="auto"/>
              <w:left w:val="single" w:sz="4" w:space="0" w:color="auto"/>
              <w:bottom w:val="single" w:sz="4" w:space="0" w:color="auto"/>
              <w:right w:val="single" w:sz="4" w:space="0" w:color="auto"/>
            </w:tcBorders>
            <w:vAlign w:val="center"/>
          </w:tcPr>
          <w:p w:rsidR="00DA350F" w:rsidRPr="00DC6FA8" w:rsidRDefault="00DA350F" w:rsidP="00F5292C">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a7"/>
              <w:rPr>
                <w:rFonts w:ascii="Times New Roman" w:hAnsi="Times New Roman"/>
                <w:sz w:val="24"/>
                <w:szCs w:val="24"/>
              </w:rPr>
            </w:pPr>
            <w:r w:rsidRPr="00DC6FA8">
              <w:rPr>
                <w:rFonts w:ascii="Times New Roman" w:hAnsi="Times New Roman"/>
                <w:sz w:val="24"/>
                <w:szCs w:val="24"/>
              </w:rPr>
              <w:t xml:space="preserve">«Обеспечение деятельности Управления  культуры  администрации Кировского муниципального района Ленинградской области» </w:t>
            </w:r>
          </w:p>
        </w:tc>
        <w:tc>
          <w:tcPr>
            <w:tcW w:w="1702" w:type="dxa"/>
            <w:tcBorders>
              <w:top w:val="nil"/>
              <w:left w:val="single" w:sz="4" w:space="0" w:color="auto"/>
              <w:bottom w:val="single" w:sz="4" w:space="0" w:color="auto"/>
              <w:right w:val="single" w:sz="4" w:space="0" w:color="auto"/>
            </w:tcBorders>
          </w:tcPr>
          <w:p w:rsidR="00DA350F" w:rsidRPr="00DC6FA8" w:rsidRDefault="00DA350F" w:rsidP="00F5292C">
            <w:pPr>
              <w:pStyle w:val="a7"/>
              <w:rPr>
                <w:rFonts w:ascii="Times New Roman" w:hAnsi="Times New Roman"/>
                <w:sz w:val="24"/>
                <w:szCs w:val="24"/>
              </w:rPr>
            </w:pPr>
            <w:r w:rsidRPr="00DC6FA8">
              <w:rPr>
                <w:rFonts w:ascii="Times New Roman" w:hAnsi="Times New Roman"/>
                <w:sz w:val="24"/>
                <w:szCs w:val="24"/>
              </w:rPr>
              <w:t>Управление культуры админист-рации Кировского 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 xml:space="preserve">Средства      </w:t>
            </w:r>
            <w:r w:rsidRPr="00DC6FA8">
              <w:br/>
              <w:t xml:space="preserve">бюджета района     </w:t>
            </w:r>
          </w:p>
          <w:p w:rsidR="00DA350F" w:rsidRPr="00DC6FA8" w:rsidRDefault="00DA350F" w:rsidP="00F5292C">
            <w:pPr>
              <w:pStyle w:val="ConsPlusCell"/>
            </w:pPr>
          </w:p>
        </w:tc>
        <w:tc>
          <w:tcPr>
            <w:tcW w:w="853"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3</w:t>
            </w:r>
            <w:r w:rsidR="00E07F70" w:rsidRPr="00DC6FA8">
              <w:t>515,4</w:t>
            </w:r>
          </w:p>
        </w:tc>
        <w:tc>
          <w:tcPr>
            <w:tcW w:w="1134"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pPr>
            <w:r w:rsidRPr="00DC6FA8">
              <w:t>3</w:t>
            </w:r>
            <w:r w:rsidR="00E07F70" w:rsidRPr="00DC6FA8">
              <w:t>648,4</w:t>
            </w:r>
          </w:p>
        </w:tc>
        <w:tc>
          <w:tcPr>
            <w:tcW w:w="850" w:type="dxa"/>
            <w:tcBorders>
              <w:top w:val="nil"/>
              <w:left w:val="single" w:sz="4" w:space="0" w:color="auto"/>
              <w:bottom w:val="single" w:sz="4" w:space="0" w:color="auto"/>
              <w:right w:val="single" w:sz="4" w:space="0" w:color="auto"/>
            </w:tcBorders>
          </w:tcPr>
          <w:p w:rsidR="00DA350F" w:rsidRPr="00DC6FA8" w:rsidRDefault="00E07F70" w:rsidP="00F5292C">
            <w:pPr>
              <w:pStyle w:val="ConsPlusCell"/>
            </w:pPr>
            <w:r w:rsidRPr="00DC6FA8">
              <w:t>3648,4</w:t>
            </w:r>
          </w:p>
        </w:tc>
        <w:tc>
          <w:tcPr>
            <w:tcW w:w="993" w:type="dxa"/>
            <w:tcBorders>
              <w:top w:val="nil"/>
              <w:left w:val="single" w:sz="4" w:space="0" w:color="auto"/>
              <w:bottom w:val="single" w:sz="4" w:space="0" w:color="auto"/>
              <w:right w:val="single" w:sz="4" w:space="0" w:color="auto"/>
            </w:tcBorders>
          </w:tcPr>
          <w:p w:rsidR="00DA350F" w:rsidRPr="00DC6FA8" w:rsidRDefault="00E07F70" w:rsidP="00F5292C">
            <w:pPr>
              <w:pStyle w:val="ConsPlusCell"/>
            </w:pPr>
            <w:r w:rsidRPr="00DC6FA8">
              <w:t>3648,4</w:t>
            </w:r>
          </w:p>
        </w:tc>
        <w:tc>
          <w:tcPr>
            <w:tcW w:w="992" w:type="dxa"/>
            <w:tcBorders>
              <w:top w:val="nil"/>
              <w:left w:val="single" w:sz="4" w:space="0" w:color="auto"/>
              <w:bottom w:val="single" w:sz="4" w:space="0" w:color="auto"/>
              <w:right w:val="single" w:sz="4" w:space="0" w:color="auto"/>
            </w:tcBorders>
          </w:tcPr>
          <w:p w:rsidR="00DA350F" w:rsidRPr="00DC6FA8" w:rsidRDefault="000C3FD3" w:rsidP="00F5292C">
            <w:pPr>
              <w:pStyle w:val="ConsPlusCell"/>
            </w:pPr>
            <w:r w:rsidRPr="00DC6FA8">
              <w:t>3648,4</w:t>
            </w:r>
          </w:p>
        </w:tc>
        <w:tc>
          <w:tcPr>
            <w:tcW w:w="1701" w:type="dxa"/>
            <w:tcBorders>
              <w:top w:val="nil"/>
              <w:left w:val="single" w:sz="4" w:space="0" w:color="auto"/>
              <w:bottom w:val="single" w:sz="4" w:space="0" w:color="auto"/>
              <w:right w:val="single" w:sz="4" w:space="0" w:color="auto"/>
            </w:tcBorders>
          </w:tcPr>
          <w:p w:rsidR="00DA350F" w:rsidRPr="00DC6FA8" w:rsidRDefault="00DA350F" w:rsidP="00F5292C">
            <w:pPr>
              <w:pStyle w:val="ConsPlusCell"/>
              <w:jc w:val="right"/>
            </w:pPr>
            <w:r w:rsidRPr="00DC6FA8">
              <w:t>1</w:t>
            </w:r>
            <w:r w:rsidR="000C3FD3" w:rsidRPr="00DC6FA8">
              <w:t>8109,0</w:t>
            </w:r>
          </w:p>
        </w:tc>
      </w:tr>
    </w:tbl>
    <w:p w:rsidR="00DA350F" w:rsidRPr="00DC6FA8" w:rsidRDefault="00DA350F" w:rsidP="00DA350F">
      <w:pPr>
        <w:pStyle w:val="ConsPlusNormal"/>
        <w:ind w:right="394" w:firstLine="0"/>
        <w:jc w:val="both"/>
        <w:rPr>
          <w:rFonts w:ascii="Times New Roman" w:hAnsi="Times New Roman"/>
          <w:sz w:val="24"/>
          <w:szCs w:val="24"/>
        </w:rPr>
      </w:pPr>
    </w:p>
    <w:p w:rsidR="00DA350F" w:rsidRPr="00DC6FA8" w:rsidRDefault="00DA350F" w:rsidP="00DA350F">
      <w:pPr>
        <w:pStyle w:val="ConsPlusNonformat"/>
        <w:rPr>
          <w:rFonts w:ascii="Times New Roman" w:hAnsi="Times New Roman" w:cs="Times New Roman"/>
          <w:sz w:val="24"/>
          <w:szCs w:val="24"/>
        </w:rPr>
      </w:pPr>
    </w:p>
    <w:p w:rsidR="00DA350F" w:rsidRPr="002A46EA" w:rsidRDefault="00DA350F" w:rsidP="00072E9B">
      <w:pPr>
        <w:widowControl w:val="0"/>
        <w:autoSpaceDE w:val="0"/>
        <w:autoSpaceDN w:val="0"/>
        <w:adjustRightInd w:val="0"/>
        <w:ind w:firstLine="426"/>
        <w:rPr>
          <w:szCs w:val="28"/>
        </w:rPr>
      </w:pPr>
      <w:r w:rsidRPr="002A46EA">
        <w:rPr>
          <w:szCs w:val="28"/>
        </w:rPr>
        <w:t>12. Планируемые результаты реализации  подпрограммы № 5 «Обеспечение реализации муниципальной программы» изложить в следующей редакции:</w:t>
      </w:r>
    </w:p>
    <w:tbl>
      <w:tblPr>
        <w:tblW w:w="13892" w:type="dxa"/>
        <w:tblInd w:w="75" w:type="dxa"/>
        <w:tblLayout w:type="fixed"/>
        <w:tblCellMar>
          <w:left w:w="75" w:type="dxa"/>
          <w:right w:w="75" w:type="dxa"/>
        </w:tblCellMar>
        <w:tblLook w:val="04A0"/>
      </w:tblPr>
      <w:tblGrid>
        <w:gridCol w:w="566"/>
        <w:gridCol w:w="1702"/>
        <w:gridCol w:w="1134"/>
        <w:gridCol w:w="1134"/>
        <w:gridCol w:w="1843"/>
        <w:gridCol w:w="1134"/>
        <w:gridCol w:w="1559"/>
        <w:gridCol w:w="993"/>
        <w:gridCol w:w="992"/>
        <w:gridCol w:w="992"/>
        <w:gridCol w:w="851"/>
        <w:gridCol w:w="992"/>
      </w:tblGrid>
      <w:tr w:rsidR="00DA350F" w:rsidRPr="00DC6FA8" w:rsidTr="00F5292C">
        <w:trPr>
          <w:trHeight w:val="800"/>
        </w:trPr>
        <w:tc>
          <w:tcPr>
            <w:tcW w:w="566"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N  </w:t>
            </w:r>
            <w:r w:rsidRPr="00DC6FA8">
              <w:b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Задачи,      </w:t>
            </w:r>
            <w:r w:rsidRPr="00DC6FA8">
              <w:br/>
              <w:t xml:space="preserve">направленные </w:t>
            </w:r>
            <w:r w:rsidRPr="00DC6FA8">
              <w:br/>
              <w:t>на достижение</w:t>
            </w:r>
            <w:r w:rsidRPr="00DC6FA8">
              <w:br/>
              <w:t xml:space="preserve">цели         </w:t>
            </w:r>
          </w:p>
        </w:tc>
        <w:tc>
          <w:tcPr>
            <w:tcW w:w="2268" w:type="dxa"/>
            <w:gridSpan w:val="2"/>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Планируемый объем   </w:t>
            </w:r>
            <w:r w:rsidRPr="00DC6FA8">
              <w:br/>
              <w:t xml:space="preserve">финансирования      </w:t>
            </w:r>
            <w:r w:rsidRPr="00DC6FA8">
              <w:br/>
              <w:t xml:space="preserve">на решение данной   </w:t>
            </w:r>
            <w:r w:rsidRPr="00DC6FA8">
              <w:br/>
              <w:t xml:space="preserve">задачи (тыс. руб.)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Количествен-ные целевые  показатели,    характеризую-щиедостиже-ние  целей и решение задач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Единица</w:t>
            </w:r>
            <w:r w:rsidRPr="00DC6FA8">
              <w:br/>
              <w:t>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Оценка базового значения     </w:t>
            </w:r>
            <w:r w:rsidRPr="00DC6FA8">
              <w:br/>
              <w:t xml:space="preserve">показателя   </w:t>
            </w:r>
            <w:r w:rsidRPr="00DC6FA8">
              <w:br/>
              <w:t xml:space="preserve">(на начало   </w:t>
            </w:r>
            <w:r w:rsidRPr="00DC6FA8">
              <w:br/>
              <w:t xml:space="preserve">реализации   </w:t>
            </w:r>
            <w:r w:rsidRPr="00DC6FA8">
              <w:br/>
              <w:t>подпрограммы)</w:t>
            </w:r>
          </w:p>
        </w:tc>
        <w:tc>
          <w:tcPr>
            <w:tcW w:w="4820" w:type="dxa"/>
            <w:gridSpan w:val="5"/>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center"/>
            </w:pPr>
            <w:r w:rsidRPr="00DC6FA8">
              <w:t xml:space="preserve">Планируемое значение показателя по годам          </w:t>
            </w:r>
            <w:r w:rsidRPr="00DC6FA8">
              <w:br/>
              <w:t>реализации</w:t>
            </w:r>
          </w:p>
        </w:tc>
      </w:tr>
      <w:tr w:rsidR="00DA350F" w:rsidRPr="00DC6FA8" w:rsidTr="00F5292C">
        <w:trPr>
          <w:trHeight w:val="6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134"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Бюджет    </w:t>
            </w:r>
            <w:r w:rsidRPr="00DC6FA8">
              <w:br/>
              <w:t>района</w:t>
            </w:r>
          </w:p>
        </w:tc>
        <w:tc>
          <w:tcPr>
            <w:tcW w:w="1134"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 xml:space="preserve">Другие   </w:t>
            </w:r>
            <w:r w:rsidRPr="00DC6FA8">
              <w:br/>
              <w:t>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993"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jc w:val="center"/>
            </w:pPr>
            <w:r w:rsidRPr="00DC6FA8">
              <w:t>2019</w:t>
            </w:r>
          </w:p>
          <w:p w:rsidR="00DA350F" w:rsidRPr="00DC6FA8" w:rsidRDefault="00DA350F" w:rsidP="00F5292C">
            <w:pPr>
              <w:pStyle w:val="ConsPlusCell"/>
              <w:jc w:val="center"/>
            </w:pPr>
            <w:r w:rsidRPr="00DC6FA8">
              <w:t>год</w:t>
            </w:r>
          </w:p>
        </w:tc>
        <w:tc>
          <w:tcPr>
            <w:tcW w:w="992"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jc w:val="center"/>
            </w:pPr>
            <w:r w:rsidRPr="00DC6FA8">
              <w:t xml:space="preserve">2020 год  </w:t>
            </w:r>
          </w:p>
        </w:tc>
        <w:tc>
          <w:tcPr>
            <w:tcW w:w="992"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jc w:val="center"/>
            </w:pPr>
            <w:r w:rsidRPr="00DC6FA8">
              <w:t xml:space="preserve">2021 </w:t>
            </w:r>
          </w:p>
          <w:p w:rsidR="00DA350F" w:rsidRPr="00DC6FA8" w:rsidRDefault="00DA350F" w:rsidP="00F5292C">
            <w:pPr>
              <w:pStyle w:val="ConsPlusCell"/>
              <w:jc w:val="center"/>
            </w:pPr>
            <w:r w:rsidRPr="00DC6FA8">
              <w:t xml:space="preserve">год  </w:t>
            </w:r>
          </w:p>
        </w:tc>
        <w:tc>
          <w:tcPr>
            <w:tcW w:w="851"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jc w:val="center"/>
            </w:pPr>
            <w:r w:rsidRPr="00DC6FA8">
              <w:t xml:space="preserve">2022 год  </w:t>
            </w:r>
          </w:p>
        </w:tc>
        <w:tc>
          <w:tcPr>
            <w:tcW w:w="992" w:type="dxa"/>
            <w:tcBorders>
              <w:top w:val="nil"/>
              <w:left w:val="single" w:sz="4" w:space="0" w:color="auto"/>
              <w:bottom w:val="single" w:sz="4" w:space="0" w:color="auto"/>
              <w:right w:val="single" w:sz="4" w:space="0" w:color="auto"/>
            </w:tcBorders>
            <w:hideMark/>
          </w:tcPr>
          <w:p w:rsidR="00DA350F" w:rsidRPr="00DC6FA8" w:rsidRDefault="00DA350F" w:rsidP="00F5292C">
            <w:pPr>
              <w:pStyle w:val="ConsPlusCell"/>
              <w:jc w:val="center"/>
            </w:pPr>
            <w:r w:rsidRPr="00DC6FA8">
              <w:t>2023</w:t>
            </w:r>
          </w:p>
          <w:p w:rsidR="00DA350F" w:rsidRPr="00DC6FA8" w:rsidRDefault="00DA350F" w:rsidP="00F5292C">
            <w:pPr>
              <w:pStyle w:val="ConsPlusCell"/>
              <w:jc w:val="center"/>
            </w:pPr>
            <w:r w:rsidRPr="00DC6FA8">
              <w:t xml:space="preserve"> год  </w:t>
            </w:r>
          </w:p>
          <w:p w:rsidR="00DA350F" w:rsidRPr="00DC6FA8" w:rsidRDefault="00DA350F" w:rsidP="00F5292C">
            <w:pPr>
              <w:pStyle w:val="ConsPlusCell"/>
              <w:jc w:val="center"/>
            </w:pPr>
          </w:p>
        </w:tc>
      </w:tr>
      <w:tr w:rsidR="00DA350F" w:rsidRPr="00DC6FA8" w:rsidTr="00F5292C">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lastRenderedPageBreak/>
              <w:t xml:space="preserve">1.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Создание эффективной системы управления отраслью культуры в Кировском муниципаль-ном районе Ленинградской области для реализация установленных полномочий (функций).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0C3FD3" w:rsidP="00F5292C">
            <w:pPr>
              <w:pStyle w:val="ConsPlusCell"/>
            </w:pPr>
            <w:r w:rsidRPr="00DC6FA8">
              <w:t>18109.0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0,0</w:t>
            </w:r>
          </w:p>
        </w:tc>
        <w:tc>
          <w:tcPr>
            <w:tcW w:w="1843"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Сбор и обработка  статистических данных, составление планов, отчетов.</w:t>
            </w:r>
          </w:p>
        </w:tc>
        <w:tc>
          <w:tcPr>
            <w:tcW w:w="1134"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right"/>
            </w:pPr>
            <w:r w:rsidRPr="00DC6FA8">
              <w:t xml:space="preserve"> Да</w:t>
            </w:r>
          </w:p>
          <w:p w:rsidR="00DA350F" w:rsidRPr="00DC6FA8" w:rsidRDefault="00DA350F" w:rsidP="00F5292C">
            <w:pPr>
              <w:pStyle w:val="ConsPlusCell"/>
              <w:jc w:val="right"/>
            </w:pPr>
            <w:r w:rsidRPr="00DC6FA8">
              <w:t>(нет)</w:t>
            </w:r>
          </w:p>
          <w:p w:rsidR="00DA350F" w:rsidRPr="00DC6FA8" w:rsidRDefault="00DA350F" w:rsidP="00F5292C">
            <w:pPr>
              <w:pStyle w:val="ConsPlusCell"/>
              <w:jc w:val="right"/>
            </w:pPr>
          </w:p>
        </w:tc>
        <w:tc>
          <w:tcPr>
            <w:tcW w:w="1559"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да</w:t>
            </w:r>
          </w:p>
        </w:tc>
        <w:tc>
          <w:tcPr>
            <w:tcW w:w="993"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да</w:t>
            </w:r>
          </w:p>
        </w:tc>
        <w:tc>
          <w:tcPr>
            <w:tcW w:w="992"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да</w:t>
            </w:r>
          </w:p>
        </w:tc>
        <w:tc>
          <w:tcPr>
            <w:tcW w:w="992"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да</w:t>
            </w:r>
          </w:p>
        </w:tc>
        <w:tc>
          <w:tcPr>
            <w:tcW w:w="851"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да</w:t>
            </w:r>
          </w:p>
        </w:tc>
        <w:tc>
          <w:tcPr>
            <w:tcW w:w="992"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да</w:t>
            </w:r>
          </w:p>
        </w:tc>
      </w:tr>
      <w:tr w:rsidR="00DA350F" w:rsidRPr="00DC6FA8" w:rsidTr="00F5292C">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0F" w:rsidRPr="00DC6FA8" w:rsidRDefault="00DA350F" w:rsidP="00F5292C">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pPr>
            <w:r w:rsidRPr="00DC6FA8">
              <w:t>Обеспечение  методической и информационной поддержки в сфере культуры.</w:t>
            </w:r>
          </w:p>
        </w:tc>
        <w:tc>
          <w:tcPr>
            <w:tcW w:w="1134" w:type="dxa"/>
            <w:tcBorders>
              <w:top w:val="single" w:sz="4" w:space="0" w:color="auto"/>
              <w:left w:val="single" w:sz="4" w:space="0" w:color="auto"/>
              <w:bottom w:val="single" w:sz="4" w:space="0" w:color="auto"/>
              <w:right w:val="single" w:sz="4" w:space="0" w:color="auto"/>
            </w:tcBorders>
          </w:tcPr>
          <w:p w:rsidR="00DA350F" w:rsidRPr="00DC6FA8" w:rsidRDefault="00DA350F" w:rsidP="00F5292C">
            <w:pPr>
              <w:pStyle w:val="ConsPlusCell"/>
              <w:jc w:val="right"/>
            </w:pPr>
            <w:r w:rsidRPr="00DC6FA8">
              <w:t>%</w:t>
            </w:r>
          </w:p>
          <w:p w:rsidR="00DA350F" w:rsidRPr="00DC6FA8" w:rsidRDefault="00DA350F" w:rsidP="00F5292C">
            <w:pPr>
              <w:pStyle w:val="ConsPlusCell"/>
            </w:pPr>
          </w:p>
        </w:tc>
        <w:tc>
          <w:tcPr>
            <w:tcW w:w="1559"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100</w:t>
            </w:r>
          </w:p>
        </w:tc>
        <w:tc>
          <w:tcPr>
            <w:tcW w:w="993"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100</w:t>
            </w:r>
          </w:p>
        </w:tc>
        <w:tc>
          <w:tcPr>
            <w:tcW w:w="992"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100</w:t>
            </w:r>
          </w:p>
        </w:tc>
        <w:tc>
          <w:tcPr>
            <w:tcW w:w="992"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100</w:t>
            </w:r>
          </w:p>
        </w:tc>
        <w:tc>
          <w:tcPr>
            <w:tcW w:w="851"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100</w:t>
            </w:r>
          </w:p>
        </w:tc>
        <w:tc>
          <w:tcPr>
            <w:tcW w:w="992" w:type="dxa"/>
            <w:tcBorders>
              <w:top w:val="single" w:sz="4" w:space="0" w:color="auto"/>
              <w:left w:val="single" w:sz="4" w:space="0" w:color="auto"/>
              <w:bottom w:val="single" w:sz="4" w:space="0" w:color="auto"/>
              <w:right w:val="single" w:sz="4" w:space="0" w:color="auto"/>
            </w:tcBorders>
            <w:hideMark/>
          </w:tcPr>
          <w:p w:rsidR="00DA350F" w:rsidRPr="00DC6FA8" w:rsidRDefault="00DA350F" w:rsidP="00F5292C">
            <w:pPr>
              <w:pStyle w:val="ConsPlusCell"/>
              <w:jc w:val="right"/>
            </w:pPr>
            <w:r w:rsidRPr="00DC6FA8">
              <w:t>100</w:t>
            </w:r>
          </w:p>
        </w:tc>
      </w:tr>
    </w:tbl>
    <w:p w:rsidR="00DA350F" w:rsidRPr="00DC6FA8" w:rsidRDefault="00DA350F" w:rsidP="00DA350F">
      <w:pPr>
        <w:pStyle w:val="ConsPlusNonformat"/>
        <w:rPr>
          <w:rFonts w:ascii="Times New Roman" w:hAnsi="Times New Roman" w:cs="Times New Roman"/>
          <w:sz w:val="24"/>
          <w:szCs w:val="24"/>
        </w:rPr>
      </w:pPr>
    </w:p>
    <w:p w:rsidR="00DA350F" w:rsidRPr="00AD6A29" w:rsidRDefault="000C3FD3" w:rsidP="00DA350F">
      <w:pPr>
        <w:widowControl w:val="0"/>
        <w:autoSpaceDE w:val="0"/>
        <w:autoSpaceDN w:val="0"/>
        <w:adjustRightInd w:val="0"/>
        <w:jc w:val="center"/>
        <w:rPr>
          <w:szCs w:val="28"/>
        </w:rPr>
      </w:pPr>
      <w:r w:rsidRPr="00AD6A29">
        <w:rPr>
          <w:szCs w:val="28"/>
        </w:rPr>
        <w:t>13.   П</w:t>
      </w:r>
      <w:r w:rsidR="00DA350F" w:rsidRPr="00AD6A29">
        <w:rPr>
          <w:szCs w:val="28"/>
        </w:rPr>
        <w:t>ереч</w:t>
      </w:r>
      <w:r w:rsidRPr="00AD6A29">
        <w:rPr>
          <w:szCs w:val="28"/>
        </w:rPr>
        <w:t>ень</w:t>
      </w:r>
      <w:r w:rsidR="00DA350F" w:rsidRPr="00AD6A29">
        <w:rPr>
          <w:szCs w:val="28"/>
        </w:rPr>
        <w:t xml:space="preserve"> мероприятий  подпрограммы № 5 «Обеспечение реализации муниципальной программы» </w:t>
      </w:r>
    </w:p>
    <w:p w:rsidR="00DA350F" w:rsidRPr="00AD6A29" w:rsidRDefault="00DA350F" w:rsidP="00DA350F">
      <w:pPr>
        <w:pStyle w:val="ConsPlusNonformat"/>
        <w:rPr>
          <w:rFonts w:ascii="Times New Roman" w:hAnsi="Times New Roman" w:cs="Times New Roman"/>
          <w:sz w:val="28"/>
          <w:szCs w:val="28"/>
        </w:rPr>
      </w:pPr>
      <w:r w:rsidRPr="00AD6A29">
        <w:rPr>
          <w:rFonts w:ascii="Times New Roman" w:hAnsi="Times New Roman" w:cs="Times New Roman"/>
          <w:sz w:val="28"/>
          <w:szCs w:val="28"/>
        </w:rPr>
        <w:t xml:space="preserve"> изложить в следующей редакции:</w:t>
      </w:r>
    </w:p>
    <w:p w:rsidR="00DA350F" w:rsidRPr="00DC6FA8" w:rsidRDefault="00DA350F" w:rsidP="00DA350F">
      <w:pPr>
        <w:pStyle w:val="ConsPlusNonformat"/>
        <w:rPr>
          <w:rFonts w:ascii="Times New Roman" w:hAnsi="Times New Roman" w:cs="Times New Roman"/>
          <w:sz w:val="24"/>
          <w:szCs w:val="24"/>
        </w:rPr>
      </w:pPr>
    </w:p>
    <w:tbl>
      <w:tblPr>
        <w:tblW w:w="13892" w:type="dxa"/>
        <w:tblInd w:w="75" w:type="dxa"/>
        <w:tblLayout w:type="fixed"/>
        <w:tblCellMar>
          <w:left w:w="75" w:type="dxa"/>
          <w:right w:w="75" w:type="dxa"/>
        </w:tblCellMar>
        <w:tblLook w:val="00A0"/>
      </w:tblPr>
      <w:tblGrid>
        <w:gridCol w:w="562"/>
        <w:gridCol w:w="1706"/>
        <w:gridCol w:w="1418"/>
        <w:gridCol w:w="1134"/>
        <w:gridCol w:w="1276"/>
        <w:gridCol w:w="992"/>
        <w:gridCol w:w="992"/>
        <w:gridCol w:w="1134"/>
        <w:gridCol w:w="1134"/>
        <w:gridCol w:w="992"/>
        <w:gridCol w:w="1134"/>
        <w:gridCol w:w="1418"/>
      </w:tblGrid>
      <w:tr w:rsidR="000C3FD3" w:rsidRPr="00DC6FA8" w:rsidTr="00925D26">
        <w:trPr>
          <w:trHeight w:val="562"/>
        </w:trPr>
        <w:tc>
          <w:tcPr>
            <w:tcW w:w="562"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 xml:space="preserve">N   </w:t>
            </w:r>
            <w:r w:rsidRPr="00DC6FA8">
              <w:br/>
              <w:t>п/п</w:t>
            </w:r>
          </w:p>
          <w:p w:rsidR="000C3FD3" w:rsidRPr="00DC6FA8" w:rsidRDefault="000C3FD3" w:rsidP="00F5292C">
            <w:pPr>
              <w:pStyle w:val="ConsPlusCell"/>
              <w:jc w:val="center"/>
            </w:pPr>
          </w:p>
        </w:tc>
        <w:tc>
          <w:tcPr>
            <w:tcW w:w="1706"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Мероприя-</w:t>
            </w:r>
          </w:p>
          <w:p w:rsidR="000C3FD3" w:rsidRPr="00DC6FA8" w:rsidRDefault="000C3FD3" w:rsidP="00F5292C">
            <w:pPr>
              <w:pStyle w:val="ConsPlusCell"/>
              <w:jc w:val="center"/>
            </w:pPr>
            <w:r w:rsidRPr="00DC6FA8">
              <w:t>тия по</w:t>
            </w:r>
            <w:r w:rsidRPr="00DC6FA8">
              <w:br/>
              <w:t>реализации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Источники</w:t>
            </w:r>
            <w:r w:rsidRPr="00DC6FA8">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 xml:space="preserve">Срок       </w:t>
            </w:r>
            <w:r w:rsidRPr="00DC6FA8">
              <w:br/>
              <w:t>исполне-ния</w:t>
            </w:r>
            <w:r w:rsidRPr="00DC6FA8">
              <w:br/>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Всего</w:t>
            </w:r>
            <w:r w:rsidRPr="00DC6FA8">
              <w:br/>
              <w:t>(тыс.</w:t>
            </w:r>
            <w:r w:rsidRPr="00DC6FA8">
              <w:br/>
              <w:t>руб.)</w:t>
            </w:r>
          </w:p>
        </w:tc>
        <w:tc>
          <w:tcPr>
            <w:tcW w:w="5244" w:type="dxa"/>
            <w:gridSpan w:val="5"/>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Объем финансирования по годам</w:t>
            </w:r>
          </w:p>
          <w:p w:rsidR="000C3FD3" w:rsidRPr="00DC6FA8" w:rsidRDefault="000C3FD3" w:rsidP="00F5292C">
            <w:pPr>
              <w:pStyle w:val="ConsPlusCell"/>
              <w:jc w:val="center"/>
            </w:pPr>
            <w:r w:rsidRPr="00DC6FA8">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Ответст-венный</w:t>
            </w:r>
            <w:r w:rsidRPr="00DC6FA8">
              <w:br/>
              <w:t>за выпол-нение</w:t>
            </w:r>
            <w:r w:rsidRPr="00DC6FA8">
              <w:br/>
              <w:t>мероприятия</w:t>
            </w:r>
            <w:r w:rsidRPr="00DC6FA8">
              <w:b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Планируемые</w:t>
            </w:r>
            <w:r w:rsidRPr="00DC6FA8">
              <w:br/>
              <w:t>результаты    выполнения</w:t>
            </w:r>
            <w:r w:rsidRPr="00DC6FA8">
              <w:br/>
              <w:t>мероприятий подпро-граммы</w:t>
            </w:r>
          </w:p>
        </w:tc>
      </w:tr>
      <w:tr w:rsidR="000C3FD3" w:rsidRPr="00DC6FA8" w:rsidTr="00925D26">
        <w:trPr>
          <w:trHeight w:val="805"/>
        </w:trPr>
        <w:tc>
          <w:tcPr>
            <w:tcW w:w="562"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2019</w:t>
            </w:r>
          </w:p>
          <w:p w:rsidR="000C3FD3" w:rsidRPr="00DC6FA8" w:rsidRDefault="000C3FD3" w:rsidP="00F5292C">
            <w:pPr>
              <w:pStyle w:val="ConsPlusCell"/>
              <w:jc w:val="center"/>
            </w:pPr>
            <w:r w:rsidRPr="00DC6FA8">
              <w:t xml:space="preserve"> год</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2020</w:t>
            </w:r>
          </w:p>
          <w:p w:rsidR="000C3FD3" w:rsidRPr="00DC6FA8" w:rsidRDefault="000C3FD3" w:rsidP="00F5292C">
            <w:pPr>
              <w:pStyle w:val="ConsPlusCell"/>
              <w:jc w:val="center"/>
            </w:pPr>
            <w:r w:rsidRPr="00DC6FA8">
              <w:t xml:space="preserve"> год</w:t>
            </w:r>
          </w:p>
          <w:p w:rsidR="000C3FD3" w:rsidRPr="00DC6FA8" w:rsidRDefault="000C3FD3" w:rsidP="00F5292C">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2021</w:t>
            </w:r>
          </w:p>
          <w:p w:rsidR="000C3FD3" w:rsidRPr="00DC6FA8" w:rsidRDefault="000C3FD3" w:rsidP="00F5292C">
            <w:pPr>
              <w:pStyle w:val="ConsPlusCell"/>
              <w:jc w:val="center"/>
            </w:pPr>
            <w:r w:rsidRPr="00DC6FA8">
              <w:t xml:space="preserve"> год</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 xml:space="preserve">2022 </w:t>
            </w:r>
          </w:p>
          <w:p w:rsidR="000C3FD3" w:rsidRPr="00DC6FA8" w:rsidRDefault="000C3FD3" w:rsidP="00F5292C">
            <w:pPr>
              <w:pStyle w:val="ConsPlusCell"/>
              <w:jc w:val="center"/>
            </w:pPr>
            <w:r w:rsidRPr="00DC6FA8">
              <w:t>год</w:t>
            </w:r>
            <w:r w:rsidRPr="00DC6FA8">
              <w:br/>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2023</w:t>
            </w:r>
          </w:p>
          <w:p w:rsidR="000C3FD3" w:rsidRPr="00DC6FA8" w:rsidRDefault="000C3FD3" w:rsidP="00F5292C">
            <w:pPr>
              <w:jc w:val="center"/>
              <w:rPr>
                <w:sz w:val="24"/>
                <w:szCs w:val="24"/>
              </w:rPr>
            </w:pPr>
            <w:r w:rsidRPr="00DC6FA8">
              <w:rPr>
                <w:sz w:val="24"/>
                <w:szCs w:val="24"/>
              </w:rPr>
              <w:t xml:space="preserve">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C3FD3" w:rsidRPr="00DC6FA8" w:rsidRDefault="000C3FD3" w:rsidP="00F5292C">
            <w:pPr>
              <w:rPr>
                <w:sz w:val="24"/>
                <w:szCs w:val="24"/>
              </w:rPr>
            </w:pPr>
          </w:p>
        </w:tc>
      </w:tr>
      <w:tr w:rsidR="000C3FD3" w:rsidRPr="00DC6FA8" w:rsidTr="00925D26">
        <w:trPr>
          <w:trHeight w:val="145"/>
        </w:trPr>
        <w:tc>
          <w:tcPr>
            <w:tcW w:w="56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1</w:t>
            </w:r>
          </w:p>
        </w:tc>
        <w:tc>
          <w:tcPr>
            <w:tcW w:w="1706"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2</w:t>
            </w:r>
          </w:p>
        </w:tc>
        <w:tc>
          <w:tcPr>
            <w:tcW w:w="1418"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3</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4</w:t>
            </w:r>
          </w:p>
        </w:tc>
        <w:tc>
          <w:tcPr>
            <w:tcW w:w="1276"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6</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7</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8</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9</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10</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11</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12</w:t>
            </w:r>
          </w:p>
        </w:tc>
        <w:tc>
          <w:tcPr>
            <w:tcW w:w="1418"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13</w:t>
            </w:r>
          </w:p>
        </w:tc>
      </w:tr>
      <w:tr w:rsidR="000C3FD3" w:rsidRPr="00DC6FA8" w:rsidTr="00925D26">
        <w:trPr>
          <w:trHeight w:val="322"/>
        </w:trPr>
        <w:tc>
          <w:tcPr>
            <w:tcW w:w="562"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pPr>
            <w:r w:rsidRPr="00DC6FA8">
              <w:t xml:space="preserve">1.  </w:t>
            </w:r>
          </w:p>
        </w:tc>
        <w:tc>
          <w:tcPr>
            <w:tcW w:w="1706"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pPr>
            <w:r w:rsidRPr="00DC6FA8">
              <w:t xml:space="preserve">Оплата труда работников </w:t>
            </w:r>
            <w:r w:rsidRPr="00DC6FA8">
              <w:lastRenderedPageBreak/>
              <w:t>Управления культуры администрации Кировского муниципаль-ного района Ленинградской области</w:t>
            </w:r>
          </w:p>
        </w:tc>
        <w:tc>
          <w:tcPr>
            <w:tcW w:w="1418"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pPr>
            <w:r w:rsidRPr="00DC6FA8">
              <w:lastRenderedPageBreak/>
              <w:t xml:space="preserve">Средства      </w:t>
            </w:r>
            <w:r w:rsidRPr="00DC6FA8">
              <w:br/>
              <w:t xml:space="preserve">бюджета </w:t>
            </w:r>
            <w:r w:rsidRPr="00DC6FA8">
              <w:lastRenderedPageBreak/>
              <w:t xml:space="preserve">района                 </w:t>
            </w:r>
          </w:p>
        </w:tc>
        <w:tc>
          <w:tcPr>
            <w:tcW w:w="1134"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lastRenderedPageBreak/>
              <w:t xml:space="preserve">2019-2023 </w:t>
            </w:r>
            <w:r w:rsidRPr="00DC6FA8">
              <w:lastRenderedPageBreak/>
              <w:t>годы</w:t>
            </w:r>
          </w:p>
        </w:tc>
        <w:tc>
          <w:tcPr>
            <w:tcW w:w="1276"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jc w:val="right"/>
            </w:pPr>
            <w:r w:rsidRPr="00DC6FA8">
              <w:lastRenderedPageBreak/>
              <w:t>15394,9</w:t>
            </w:r>
          </w:p>
        </w:tc>
        <w:tc>
          <w:tcPr>
            <w:tcW w:w="992"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2974,1</w:t>
            </w:r>
          </w:p>
        </w:tc>
        <w:tc>
          <w:tcPr>
            <w:tcW w:w="992"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3105,2</w:t>
            </w:r>
          </w:p>
        </w:tc>
        <w:tc>
          <w:tcPr>
            <w:tcW w:w="1134"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pPr>
            <w:r w:rsidRPr="00DC6FA8">
              <w:t>3105,2</w:t>
            </w:r>
          </w:p>
        </w:tc>
        <w:tc>
          <w:tcPr>
            <w:tcW w:w="1134"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3105,2</w:t>
            </w:r>
          </w:p>
        </w:tc>
        <w:tc>
          <w:tcPr>
            <w:tcW w:w="992"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3105,2</w:t>
            </w:r>
          </w:p>
        </w:tc>
        <w:tc>
          <w:tcPr>
            <w:tcW w:w="1134"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pPr>
            <w:r w:rsidRPr="00DC6FA8">
              <w:t>Упр. культуры</w:t>
            </w:r>
          </w:p>
        </w:tc>
        <w:tc>
          <w:tcPr>
            <w:tcW w:w="1418" w:type="dxa"/>
            <w:tcBorders>
              <w:top w:val="nil"/>
              <w:left w:val="single" w:sz="4" w:space="0" w:color="auto"/>
              <w:bottom w:val="single" w:sz="4" w:space="0" w:color="auto"/>
              <w:right w:val="single" w:sz="4" w:space="0" w:color="auto"/>
            </w:tcBorders>
          </w:tcPr>
          <w:p w:rsidR="000C3FD3" w:rsidRPr="00DC6FA8" w:rsidRDefault="000C3FD3" w:rsidP="00F5292C">
            <w:pPr>
              <w:pStyle w:val="ConsPlusCell"/>
            </w:pPr>
            <w:r w:rsidRPr="00DC6FA8">
              <w:t>100% обеспечени</w:t>
            </w:r>
            <w:r w:rsidRPr="00DC6FA8">
              <w:lastRenderedPageBreak/>
              <w:t>е деятельности</w:t>
            </w:r>
          </w:p>
          <w:p w:rsidR="000C3FD3" w:rsidRPr="00DC6FA8" w:rsidRDefault="000C3FD3" w:rsidP="00F5292C">
            <w:pPr>
              <w:pStyle w:val="ConsPlusCell"/>
            </w:pPr>
            <w:r w:rsidRPr="00DC6FA8">
              <w:t>Управления</w:t>
            </w:r>
          </w:p>
          <w:p w:rsidR="000C3FD3" w:rsidRPr="00DC6FA8" w:rsidRDefault="000C3FD3" w:rsidP="00F5292C">
            <w:pPr>
              <w:pStyle w:val="ConsPlusCell"/>
            </w:pPr>
            <w:r w:rsidRPr="00DC6FA8">
              <w:t>культуры</w:t>
            </w:r>
          </w:p>
        </w:tc>
      </w:tr>
      <w:tr w:rsidR="000C3FD3" w:rsidRPr="00DC6FA8" w:rsidTr="00925D26">
        <w:trPr>
          <w:trHeight w:val="322"/>
        </w:trPr>
        <w:tc>
          <w:tcPr>
            <w:tcW w:w="56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pPr>
            <w:r w:rsidRPr="00DC6FA8">
              <w:lastRenderedPageBreak/>
              <w:t>2.</w:t>
            </w:r>
          </w:p>
        </w:tc>
        <w:tc>
          <w:tcPr>
            <w:tcW w:w="1706"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pPr>
            <w:r w:rsidRPr="00DC6FA8">
              <w:t>Обеспечение функций Управления культуры администрации Кировского муниципального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pPr>
            <w:r w:rsidRPr="00DC6FA8">
              <w:t xml:space="preserve">Средства      </w:t>
            </w:r>
            <w:r w:rsidRPr="00DC6FA8">
              <w:br/>
              <w:t xml:space="preserve">бюджета района                     </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jc w:val="center"/>
              <w:rPr>
                <w:sz w:val="24"/>
                <w:szCs w:val="24"/>
              </w:rPr>
            </w:pPr>
            <w:r w:rsidRPr="00DC6FA8">
              <w:rPr>
                <w:sz w:val="24"/>
                <w:szCs w:val="24"/>
              </w:rPr>
              <w:t>2019-2023 годы</w:t>
            </w:r>
          </w:p>
        </w:tc>
        <w:tc>
          <w:tcPr>
            <w:tcW w:w="1276"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right"/>
            </w:pPr>
            <w:r w:rsidRPr="00DC6FA8">
              <w:t>2714,10</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541,3</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543,2</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center"/>
            </w:pPr>
            <w:r w:rsidRPr="00DC6FA8">
              <w:t>543,2</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right"/>
            </w:pPr>
            <w:r w:rsidRPr="00DC6FA8">
              <w:t>543,2</w:t>
            </w:r>
          </w:p>
        </w:tc>
        <w:tc>
          <w:tcPr>
            <w:tcW w:w="992"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jc w:val="right"/>
            </w:pPr>
            <w:r w:rsidRPr="00DC6FA8">
              <w:t>543,2</w:t>
            </w:r>
          </w:p>
        </w:tc>
        <w:tc>
          <w:tcPr>
            <w:tcW w:w="1134"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pPr>
            <w:r w:rsidRPr="00DC6FA8">
              <w:t>Упр.  культуры</w:t>
            </w:r>
          </w:p>
        </w:tc>
        <w:tc>
          <w:tcPr>
            <w:tcW w:w="1418" w:type="dxa"/>
            <w:tcBorders>
              <w:top w:val="single" w:sz="4" w:space="0" w:color="auto"/>
              <w:left w:val="single" w:sz="4" w:space="0" w:color="auto"/>
              <w:bottom w:val="single" w:sz="4" w:space="0" w:color="auto"/>
              <w:right w:val="single" w:sz="4" w:space="0" w:color="auto"/>
            </w:tcBorders>
          </w:tcPr>
          <w:p w:rsidR="000C3FD3" w:rsidRPr="00DC6FA8" w:rsidRDefault="000C3FD3" w:rsidP="00F5292C">
            <w:pPr>
              <w:pStyle w:val="ConsPlusCell"/>
            </w:pPr>
            <w:r w:rsidRPr="00DC6FA8">
              <w:t>100%  обеспечение функций</w:t>
            </w:r>
          </w:p>
        </w:tc>
      </w:tr>
    </w:tbl>
    <w:p w:rsidR="000C3FD3" w:rsidRPr="00DC6FA8" w:rsidRDefault="000C3FD3" w:rsidP="000C3FD3">
      <w:pPr>
        <w:rPr>
          <w:sz w:val="24"/>
          <w:szCs w:val="24"/>
        </w:rPr>
      </w:pPr>
    </w:p>
    <w:p w:rsidR="00DA350F" w:rsidRPr="00DC6FA8" w:rsidRDefault="00DA350F" w:rsidP="00DA350F">
      <w:pPr>
        <w:jc w:val="both"/>
        <w:rPr>
          <w:sz w:val="24"/>
          <w:szCs w:val="24"/>
        </w:rPr>
      </w:pPr>
    </w:p>
    <w:p w:rsidR="00DA350F" w:rsidRPr="00DC6FA8" w:rsidRDefault="00DA350F" w:rsidP="0041014C">
      <w:pPr>
        <w:jc w:val="both"/>
        <w:rPr>
          <w:sz w:val="24"/>
          <w:szCs w:val="24"/>
        </w:rPr>
      </w:pPr>
    </w:p>
    <w:p w:rsidR="0041014C" w:rsidRPr="00DC6FA8" w:rsidRDefault="0041014C" w:rsidP="0041014C">
      <w:pPr>
        <w:outlineLvl w:val="0"/>
        <w:rPr>
          <w:sz w:val="24"/>
          <w:szCs w:val="24"/>
        </w:rPr>
      </w:pPr>
    </w:p>
    <w:p w:rsidR="00D15893" w:rsidRPr="00DC6FA8" w:rsidRDefault="00D15893" w:rsidP="00F26B8A">
      <w:pPr>
        <w:ind w:right="-2"/>
        <w:jc w:val="both"/>
        <w:rPr>
          <w:sz w:val="24"/>
          <w:szCs w:val="24"/>
        </w:rPr>
      </w:pPr>
    </w:p>
    <w:p w:rsidR="00F1358D" w:rsidRPr="00DC6FA8" w:rsidRDefault="00F1358D" w:rsidP="00D15893">
      <w:pPr>
        <w:jc w:val="both"/>
        <w:rPr>
          <w:sz w:val="24"/>
          <w:szCs w:val="24"/>
        </w:rPr>
      </w:pPr>
    </w:p>
    <w:p w:rsidR="00850F83" w:rsidRPr="00DC6FA8" w:rsidRDefault="00850F83" w:rsidP="00543093">
      <w:pPr>
        <w:jc w:val="both"/>
        <w:rPr>
          <w:sz w:val="24"/>
          <w:szCs w:val="24"/>
        </w:rPr>
      </w:pPr>
    </w:p>
    <w:p w:rsidR="00850F83" w:rsidRPr="00DC6FA8" w:rsidRDefault="00850F83" w:rsidP="00D15893">
      <w:pPr>
        <w:ind w:firstLine="3969"/>
        <w:jc w:val="both"/>
        <w:rPr>
          <w:sz w:val="24"/>
          <w:szCs w:val="24"/>
        </w:rPr>
      </w:pPr>
    </w:p>
    <w:p w:rsidR="00850F83" w:rsidRPr="00DC6FA8" w:rsidRDefault="00850F83" w:rsidP="00D15893">
      <w:pPr>
        <w:ind w:firstLine="3969"/>
        <w:jc w:val="both"/>
        <w:rPr>
          <w:sz w:val="24"/>
          <w:szCs w:val="24"/>
        </w:rPr>
      </w:pPr>
    </w:p>
    <w:p w:rsidR="0041014C" w:rsidRPr="00DC6FA8" w:rsidRDefault="0041014C" w:rsidP="002A7057">
      <w:pPr>
        <w:rPr>
          <w:rStyle w:val="af8"/>
          <w:i w:val="0"/>
          <w:sz w:val="24"/>
          <w:szCs w:val="24"/>
        </w:rPr>
      </w:pPr>
    </w:p>
    <w:p w:rsidR="00DC6FA8" w:rsidRPr="00DC6FA8" w:rsidRDefault="00DC6FA8">
      <w:pPr>
        <w:rPr>
          <w:rStyle w:val="af8"/>
          <w:i w:val="0"/>
          <w:sz w:val="24"/>
          <w:szCs w:val="24"/>
        </w:rPr>
      </w:pPr>
    </w:p>
    <w:sectPr w:rsidR="00DC6FA8" w:rsidRPr="00DC6FA8" w:rsidSect="00DA350F">
      <w:pgSz w:w="16838" w:h="11906" w:orient="landscape"/>
      <w:pgMar w:top="1276" w:right="1418" w:bottom="1701" w:left="96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75" w:rsidRDefault="00ED3075">
      <w:r>
        <w:separator/>
      </w:r>
    </w:p>
  </w:endnote>
  <w:endnote w:type="continuationSeparator" w:id="1">
    <w:p w:rsidR="00ED3075" w:rsidRDefault="00ED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75" w:rsidRDefault="00ED3075">
      <w:r>
        <w:separator/>
      </w:r>
    </w:p>
  </w:footnote>
  <w:footnote w:type="continuationSeparator" w:id="1">
    <w:p w:rsidR="00ED3075" w:rsidRDefault="00ED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3D61"/>
    <w:rsid w:val="00003DAD"/>
    <w:rsid w:val="000040CA"/>
    <w:rsid w:val="00006E66"/>
    <w:rsid w:val="00007B7C"/>
    <w:rsid w:val="00007D1E"/>
    <w:rsid w:val="000116E6"/>
    <w:rsid w:val="00022378"/>
    <w:rsid w:val="00022FE8"/>
    <w:rsid w:val="0002728E"/>
    <w:rsid w:val="00027812"/>
    <w:rsid w:val="00035CE3"/>
    <w:rsid w:val="00036585"/>
    <w:rsid w:val="00037CDA"/>
    <w:rsid w:val="00043DE1"/>
    <w:rsid w:val="00051337"/>
    <w:rsid w:val="00052359"/>
    <w:rsid w:val="0005322C"/>
    <w:rsid w:val="00053405"/>
    <w:rsid w:val="00054AC6"/>
    <w:rsid w:val="000570E1"/>
    <w:rsid w:val="00057C9C"/>
    <w:rsid w:val="000602E8"/>
    <w:rsid w:val="00061A0D"/>
    <w:rsid w:val="000663BA"/>
    <w:rsid w:val="00070469"/>
    <w:rsid w:val="00070514"/>
    <w:rsid w:val="0007154A"/>
    <w:rsid w:val="00071656"/>
    <w:rsid w:val="00072E9B"/>
    <w:rsid w:val="00077807"/>
    <w:rsid w:val="00082536"/>
    <w:rsid w:val="00083EEF"/>
    <w:rsid w:val="00085515"/>
    <w:rsid w:val="00086927"/>
    <w:rsid w:val="00092076"/>
    <w:rsid w:val="00093802"/>
    <w:rsid w:val="000A23D1"/>
    <w:rsid w:val="000A4816"/>
    <w:rsid w:val="000A4AC3"/>
    <w:rsid w:val="000A73D5"/>
    <w:rsid w:val="000B2023"/>
    <w:rsid w:val="000B2902"/>
    <w:rsid w:val="000C21A4"/>
    <w:rsid w:val="000C2C59"/>
    <w:rsid w:val="000C3A37"/>
    <w:rsid w:val="000C3FD3"/>
    <w:rsid w:val="000D1221"/>
    <w:rsid w:val="000D3620"/>
    <w:rsid w:val="000D37C2"/>
    <w:rsid w:val="000D38F2"/>
    <w:rsid w:val="000D62AA"/>
    <w:rsid w:val="000D7229"/>
    <w:rsid w:val="000D7294"/>
    <w:rsid w:val="000E6C7A"/>
    <w:rsid w:val="000F0B8E"/>
    <w:rsid w:val="000F0C56"/>
    <w:rsid w:val="000F267B"/>
    <w:rsid w:val="000F29A6"/>
    <w:rsid w:val="000F2D9F"/>
    <w:rsid w:val="000F33EE"/>
    <w:rsid w:val="000F4532"/>
    <w:rsid w:val="000F4DF7"/>
    <w:rsid w:val="000F7FCF"/>
    <w:rsid w:val="00100E2E"/>
    <w:rsid w:val="001029A5"/>
    <w:rsid w:val="00105244"/>
    <w:rsid w:val="00105A0D"/>
    <w:rsid w:val="0010655A"/>
    <w:rsid w:val="001071EB"/>
    <w:rsid w:val="0011441F"/>
    <w:rsid w:val="00116B12"/>
    <w:rsid w:val="00117A48"/>
    <w:rsid w:val="001238F5"/>
    <w:rsid w:val="0013276E"/>
    <w:rsid w:val="00132B6A"/>
    <w:rsid w:val="00134D96"/>
    <w:rsid w:val="001355DB"/>
    <w:rsid w:val="0013695F"/>
    <w:rsid w:val="00137B71"/>
    <w:rsid w:val="00147C3F"/>
    <w:rsid w:val="00150744"/>
    <w:rsid w:val="00152373"/>
    <w:rsid w:val="00153AC9"/>
    <w:rsid w:val="00156FC4"/>
    <w:rsid w:val="0016031B"/>
    <w:rsid w:val="001670EB"/>
    <w:rsid w:val="00170129"/>
    <w:rsid w:val="001703BE"/>
    <w:rsid w:val="00172958"/>
    <w:rsid w:val="00173395"/>
    <w:rsid w:val="001738D1"/>
    <w:rsid w:val="00175175"/>
    <w:rsid w:val="0017577F"/>
    <w:rsid w:val="00175923"/>
    <w:rsid w:val="00180D26"/>
    <w:rsid w:val="0018176C"/>
    <w:rsid w:val="00181A0D"/>
    <w:rsid w:val="00183BA5"/>
    <w:rsid w:val="00184556"/>
    <w:rsid w:val="00186266"/>
    <w:rsid w:val="001863F2"/>
    <w:rsid w:val="0019151D"/>
    <w:rsid w:val="00194D54"/>
    <w:rsid w:val="0019597A"/>
    <w:rsid w:val="00197267"/>
    <w:rsid w:val="00197623"/>
    <w:rsid w:val="001A088E"/>
    <w:rsid w:val="001A1F78"/>
    <w:rsid w:val="001A6E2C"/>
    <w:rsid w:val="001B0013"/>
    <w:rsid w:val="001B0F9E"/>
    <w:rsid w:val="001B3CD2"/>
    <w:rsid w:val="001B51DC"/>
    <w:rsid w:val="001B5F7B"/>
    <w:rsid w:val="001B68BD"/>
    <w:rsid w:val="001C3B55"/>
    <w:rsid w:val="001C54FB"/>
    <w:rsid w:val="001C5B22"/>
    <w:rsid w:val="001C6E29"/>
    <w:rsid w:val="001C71A3"/>
    <w:rsid w:val="001C733F"/>
    <w:rsid w:val="001D111A"/>
    <w:rsid w:val="001D2C85"/>
    <w:rsid w:val="001D43A6"/>
    <w:rsid w:val="001D772A"/>
    <w:rsid w:val="001E02C9"/>
    <w:rsid w:val="001E4874"/>
    <w:rsid w:val="001E534B"/>
    <w:rsid w:val="001F0C20"/>
    <w:rsid w:val="001F7F17"/>
    <w:rsid w:val="00203FF8"/>
    <w:rsid w:val="002045E7"/>
    <w:rsid w:val="00210EBF"/>
    <w:rsid w:val="00217D72"/>
    <w:rsid w:val="00220BD3"/>
    <w:rsid w:val="00222D81"/>
    <w:rsid w:val="00223576"/>
    <w:rsid w:val="002263AD"/>
    <w:rsid w:val="00227834"/>
    <w:rsid w:val="002309C4"/>
    <w:rsid w:val="00230FB0"/>
    <w:rsid w:val="00233FB7"/>
    <w:rsid w:val="002351B5"/>
    <w:rsid w:val="0023790C"/>
    <w:rsid w:val="00243EFE"/>
    <w:rsid w:val="002443CC"/>
    <w:rsid w:val="00245408"/>
    <w:rsid w:val="002458B8"/>
    <w:rsid w:val="00247BF7"/>
    <w:rsid w:val="00251B99"/>
    <w:rsid w:val="002540C9"/>
    <w:rsid w:val="0025609A"/>
    <w:rsid w:val="00261F98"/>
    <w:rsid w:val="00272861"/>
    <w:rsid w:val="00275C39"/>
    <w:rsid w:val="00283716"/>
    <w:rsid w:val="00284230"/>
    <w:rsid w:val="002850AC"/>
    <w:rsid w:val="0028609C"/>
    <w:rsid w:val="0029042F"/>
    <w:rsid w:val="00291C78"/>
    <w:rsid w:val="00292A79"/>
    <w:rsid w:val="00295BBE"/>
    <w:rsid w:val="00296600"/>
    <w:rsid w:val="00296FA7"/>
    <w:rsid w:val="0029753E"/>
    <w:rsid w:val="002A2902"/>
    <w:rsid w:val="002A4560"/>
    <w:rsid w:val="002A46EA"/>
    <w:rsid w:val="002A7057"/>
    <w:rsid w:val="002B15DE"/>
    <w:rsid w:val="002B3765"/>
    <w:rsid w:val="002B4D8F"/>
    <w:rsid w:val="002B68B1"/>
    <w:rsid w:val="002B7340"/>
    <w:rsid w:val="002B783C"/>
    <w:rsid w:val="002C0C8F"/>
    <w:rsid w:val="002C265C"/>
    <w:rsid w:val="002C2D82"/>
    <w:rsid w:val="002D37F6"/>
    <w:rsid w:val="002D389C"/>
    <w:rsid w:val="002D3C98"/>
    <w:rsid w:val="002D5111"/>
    <w:rsid w:val="002D666C"/>
    <w:rsid w:val="002E48CC"/>
    <w:rsid w:val="002E5413"/>
    <w:rsid w:val="002F19AA"/>
    <w:rsid w:val="002F223B"/>
    <w:rsid w:val="002F29C5"/>
    <w:rsid w:val="002F49FA"/>
    <w:rsid w:val="00300BD8"/>
    <w:rsid w:val="00303CFB"/>
    <w:rsid w:val="003055FA"/>
    <w:rsid w:val="003121E4"/>
    <w:rsid w:val="0031378C"/>
    <w:rsid w:val="00315CAB"/>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E54"/>
    <w:rsid w:val="00363817"/>
    <w:rsid w:val="003646FC"/>
    <w:rsid w:val="00373208"/>
    <w:rsid w:val="003756DD"/>
    <w:rsid w:val="00375B2D"/>
    <w:rsid w:val="003771CF"/>
    <w:rsid w:val="00377A1C"/>
    <w:rsid w:val="00380D30"/>
    <w:rsid w:val="003816E1"/>
    <w:rsid w:val="00395B02"/>
    <w:rsid w:val="00396F6D"/>
    <w:rsid w:val="00397010"/>
    <w:rsid w:val="003A11CB"/>
    <w:rsid w:val="003A1E5B"/>
    <w:rsid w:val="003A6883"/>
    <w:rsid w:val="003B0DAE"/>
    <w:rsid w:val="003B1B13"/>
    <w:rsid w:val="003B4C61"/>
    <w:rsid w:val="003B6960"/>
    <w:rsid w:val="003B7460"/>
    <w:rsid w:val="003C1232"/>
    <w:rsid w:val="003C1640"/>
    <w:rsid w:val="003C652C"/>
    <w:rsid w:val="003C725B"/>
    <w:rsid w:val="003C75DC"/>
    <w:rsid w:val="003D1CC5"/>
    <w:rsid w:val="003D32C0"/>
    <w:rsid w:val="003D505F"/>
    <w:rsid w:val="003D7212"/>
    <w:rsid w:val="003E429F"/>
    <w:rsid w:val="003F52D7"/>
    <w:rsid w:val="003F7298"/>
    <w:rsid w:val="0040174A"/>
    <w:rsid w:val="0040271C"/>
    <w:rsid w:val="004051E8"/>
    <w:rsid w:val="0041014C"/>
    <w:rsid w:val="004136F4"/>
    <w:rsid w:val="00422A03"/>
    <w:rsid w:val="00423599"/>
    <w:rsid w:val="004248F7"/>
    <w:rsid w:val="00430442"/>
    <w:rsid w:val="00431058"/>
    <w:rsid w:val="004332A1"/>
    <w:rsid w:val="00437455"/>
    <w:rsid w:val="00445155"/>
    <w:rsid w:val="00447C3F"/>
    <w:rsid w:val="004611AF"/>
    <w:rsid w:val="00467684"/>
    <w:rsid w:val="00467D7B"/>
    <w:rsid w:val="00470C17"/>
    <w:rsid w:val="004710F6"/>
    <w:rsid w:val="00484B78"/>
    <w:rsid w:val="0048560E"/>
    <w:rsid w:val="004860F0"/>
    <w:rsid w:val="004862B2"/>
    <w:rsid w:val="00487130"/>
    <w:rsid w:val="00491FFD"/>
    <w:rsid w:val="00492CBF"/>
    <w:rsid w:val="00494CC4"/>
    <w:rsid w:val="00494FAE"/>
    <w:rsid w:val="00495481"/>
    <w:rsid w:val="004A093D"/>
    <w:rsid w:val="004A0C76"/>
    <w:rsid w:val="004A13F5"/>
    <w:rsid w:val="004A4484"/>
    <w:rsid w:val="004A5A24"/>
    <w:rsid w:val="004A692B"/>
    <w:rsid w:val="004B2E69"/>
    <w:rsid w:val="004B4357"/>
    <w:rsid w:val="004B47E0"/>
    <w:rsid w:val="004C0AAB"/>
    <w:rsid w:val="004C1449"/>
    <w:rsid w:val="004C358B"/>
    <w:rsid w:val="004D0171"/>
    <w:rsid w:val="004D1FCD"/>
    <w:rsid w:val="004D2857"/>
    <w:rsid w:val="004D5C63"/>
    <w:rsid w:val="004D5F7F"/>
    <w:rsid w:val="004E1CA2"/>
    <w:rsid w:val="004E2391"/>
    <w:rsid w:val="004E4660"/>
    <w:rsid w:val="004E691E"/>
    <w:rsid w:val="004E721C"/>
    <w:rsid w:val="004F38DF"/>
    <w:rsid w:val="004F5862"/>
    <w:rsid w:val="004F7978"/>
    <w:rsid w:val="005019C5"/>
    <w:rsid w:val="00501FEB"/>
    <w:rsid w:val="00502A8C"/>
    <w:rsid w:val="00510A42"/>
    <w:rsid w:val="00514F1C"/>
    <w:rsid w:val="005160C4"/>
    <w:rsid w:val="0052029A"/>
    <w:rsid w:val="00523DF0"/>
    <w:rsid w:val="00525E6D"/>
    <w:rsid w:val="0053012C"/>
    <w:rsid w:val="00532124"/>
    <w:rsid w:val="005354C2"/>
    <w:rsid w:val="005357A9"/>
    <w:rsid w:val="00536A54"/>
    <w:rsid w:val="0054028A"/>
    <w:rsid w:val="0054048B"/>
    <w:rsid w:val="00543093"/>
    <w:rsid w:val="005433D5"/>
    <w:rsid w:val="00544F6F"/>
    <w:rsid w:val="005450AD"/>
    <w:rsid w:val="0054545C"/>
    <w:rsid w:val="00556727"/>
    <w:rsid w:val="00557520"/>
    <w:rsid w:val="00562100"/>
    <w:rsid w:val="00565093"/>
    <w:rsid w:val="0056744F"/>
    <w:rsid w:val="005703FA"/>
    <w:rsid w:val="00581980"/>
    <w:rsid w:val="00582BCE"/>
    <w:rsid w:val="005843D7"/>
    <w:rsid w:val="0058446B"/>
    <w:rsid w:val="00587366"/>
    <w:rsid w:val="0058758D"/>
    <w:rsid w:val="00591B5B"/>
    <w:rsid w:val="005930FB"/>
    <w:rsid w:val="00596801"/>
    <w:rsid w:val="00597062"/>
    <w:rsid w:val="005A0A14"/>
    <w:rsid w:val="005A1250"/>
    <w:rsid w:val="005B1442"/>
    <w:rsid w:val="005B4C50"/>
    <w:rsid w:val="005B5B2B"/>
    <w:rsid w:val="005C13A9"/>
    <w:rsid w:val="005C1DF6"/>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371B"/>
    <w:rsid w:val="00624953"/>
    <w:rsid w:val="00626192"/>
    <w:rsid w:val="00632226"/>
    <w:rsid w:val="00632279"/>
    <w:rsid w:val="00633FA8"/>
    <w:rsid w:val="00634204"/>
    <w:rsid w:val="00634AEF"/>
    <w:rsid w:val="00641439"/>
    <w:rsid w:val="0064176C"/>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5348"/>
    <w:rsid w:val="00691D0F"/>
    <w:rsid w:val="00694452"/>
    <w:rsid w:val="006960B0"/>
    <w:rsid w:val="00696EE0"/>
    <w:rsid w:val="00697D4E"/>
    <w:rsid w:val="006A0D06"/>
    <w:rsid w:val="006A2435"/>
    <w:rsid w:val="006A3752"/>
    <w:rsid w:val="006A5003"/>
    <w:rsid w:val="006A6630"/>
    <w:rsid w:val="006B018A"/>
    <w:rsid w:val="006B0EDA"/>
    <w:rsid w:val="006B4F9E"/>
    <w:rsid w:val="006B67BB"/>
    <w:rsid w:val="006B6E13"/>
    <w:rsid w:val="006C09F9"/>
    <w:rsid w:val="006C1543"/>
    <w:rsid w:val="006C23C8"/>
    <w:rsid w:val="006C2488"/>
    <w:rsid w:val="006C2D3D"/>
    <w:rsid w:val="006C468C"/>
    <w:rsid w:val="006C4DF6"/>
    <w:rsid w:val="006C6FA8"/>
    <w:rsid w:val="006C7EBA"/>
    <w:rsid w:val="006D33DB"/>
    <w:rsid w:val="006E39F6"/>
    <w:rsid w:val="006E45C7"/>
    <w:rsid w:val="006E6577"/>
    <w:rsid w:val="006E68B0"/>
    <w:rsid w:val="006E72D1"/>
    <w:rsid w:val="006E7482"/>
    <w:rsid w:val="006F0DD4"/>
    <w:rsid w:val="006F4AAF"/>
    <w:rsid w:val="006F5064"/>
    <w:rsid w:val="00700E23"/>
    <w:rsid w:val="00700E36"/>
    <w:rsid w:val="00703CAB"/>
    <w:rsid w:val="007053FB"/>
    <w:rsid w:val="00711334"/>
    <w:rsid w:val="00725C52"/>
    <w:rsid w:val="00725C6A"/>
    <w:rsid w:val="00727219"/>
    <w:rsid w:val="007343FD"/>
    <w:rsid w:val="007362F0"/>
    <w:rsid w:val="00740152"/>
    <w:rsid w:val="00745710"/>
    <w:rsid w:val="007530C4"/>
    <w:rsid w:val="007534B2"/>
    <w:rsid w:val="00753F3D"/>
    <w:rsid w:val="00754192"/>
    <w:rsid w:val="00755CC5"/>
    <w:rsid w:val="007614BC"/>
    <w:rsid w:val="00762665"/>
    <w:rsid w:val="00773402"/>
    <w:rsid w:val="00774C23"/>
    <w:rsid w:val="00775CB5"/>
    <w:rsid w:val="00780700"/>
    <w:rsid w:val="007807D5"/>
    <w:rsid w:val="0078263A"/>
    <w:rsid w:val="00787A28"/>
    <w:rsid w:val="00792A5B"/>
    <w:rsid w:val="0079722E"/>
    <w:rsid w:val="007A19F0"/>
    <w:rsid w:val="007A68B5"/>
    <w:rsid w:val="007A765E"/>
    <w:rsid w:val="007B0F36"/>
    <w:rsid w:val="007B11ED"/>
    <w:rsid w:val="007B22FA"/>
    <w:rsid w:val="007B4C8B"/>
    <w:rsid w:val="007B58EF"/>
    <w:rsid w:val="007B79CA"/>
    <w:rsid w:val="007C0B7C"/>
    <w:rsid w:val="007C0E8D"/>
    <w:rsid w:val="007C1DA0"/>
    <w:rsid w:val="007C23FF"/>
    <w:rsid w:val="007C40B9"/>
    <w:rsid w:val="007C5C66"/>
    <w:rsid w:val="007C6A5B"/>
    <w:rsid w:val="007D0204"/>
    <w:rsid w:val="007D0FF9"/>
    <w:rsid w:val="007D1FDD"/>
    <w:rsid w:val="007D6603"/>
    <w:rsid w:val="007E49E5"/>
    <w:rsid w:val="007E5C0D"/>
    <w:rsid w:val="007E65EC"/>
    <w:rsid w:val="007E7794"/>
    <w:rsid w:val="007F24BB"/>
    <w:rsid w:val="007F3702"/>
    <w:rsid w:val="007F6EAB"/>
    <w:rsid w:val="00805E9F"/>
    <w:rsid w:val="008078F3"/>
    <w:rsid w:val="00807A64"/>
    <w:rsid w:val="0081072D"/>
    <w:rsid w:val="00812228"/>
    <w:rsid w:val="00815448"/>
    <w:rsid w:val="00820A72"/>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7E59"/>
    <w:rsid w:val="008B2573"/>
    <w:rsid w:val="008B2F81"/>
    <w:rsid w:val="008B37F6"/>
    <w:rsid w:val="008B606B"/>
    <w:rsid w:val="008C14DE"/>
    <w:rsid w:val="008C2657"/>
    <w:rsid w:val="008C48A6"/>
    <w:rsid w:val="008C4916"/>
    <w:rsid w:val="008C497E"/>
    <w:rsid w:val="008C5A86"/>
    <w:rsid w:val="008D070E"/>
    <w:rsid w:val="008D28F9"/>
    <w:rsid w:val="008E128A"/>
    <w:rsid w:val="008E1387"/>
    <w:rsid w:val="008E4ECA"/>
    <w:rsid w:val="008F0CC2"/>
    <w:rsid w:val="008F58DB"/>
    <w:rsid w:val="00900FCE"/>
    <w:rsid w:val="00901066"/>
    <w:rsid w:val="00902C5A"/>
    <w:rsid w:val="00903574"/>
    <w:rsid w:val="009035FB"/>
    <w:rsid w:val="009079C7"/>
    <w:rsid w:val="00911097"/>
    <w:rsid w:val="009166A6"/>
    <w:rsid w:val="00922CD2"/>
    <w:rsid w:val="00924937"/>
    <w:rsid w:val="00925D26"/>
    <w:rsid w:val="00933D8B"/>
    <w:rsid w:val="00936AE7"/>
    <w:rsid w:val="009406C9"/>
    <w:rsid w:val="00941B7B"/>
    <w:rsid w:val="00944093"/>
    <w:rsid w:val="00944150"/>
    <w:rsid w:val="00946FA8"/>
    <w:rsid w:val="00950BB4"/>
    <w:rsid w:val="009515BC"/>
    <w:rsid w:val="0095299D"/>
    <w:rsid w:val="00954C42"/>
    <w:rsid w:val="0096132A"/>
    <w:rsid w:val="00962FCE"/>
    <w:rsid w:val="00965251"/>
    <w:rsid w:val="00965555"/>
    <w:rsid w:val="00965676"/>
    <w:rsid w:val="00965B5C"/>
    <w:rsid w:val="00966612"/>
    <w:rsid w:val="00970437"/>
    <w:rsid w:val="00971E78"/>
    <w:rsid w:val="00971E88"/>
    <w:rsid w:val="00972B38"/>
    <w:rsid w:val="00973490"/>
    <w:rsid w:val="00980DAD"/>
    <w:rsid w:val="0098128A"/>
    <w:rsid w:val="00984209"/>
    <w:rsid w:val="009846F5"/>
    <w:rsid w:val="00984721"/>
    <w:rsid w:val="00990850"/>
    <w:rsid w:val="00991A98"/>
    <w:rsid w:val="009933DC"/>
    <w:rsid w:val="009965C4"/>
    <w:rsid w:val="009972F7"/>
    <w:rsid w:val="009A2221"/>
    <w:rsid w:val="009A2984"/>
    <w:rsid w:val="009A357F"/>
    <w:rsid w:val="009B431F"/>
    <w:rsid w:val="009B72A8"/>
    <w:rsid w:val="009B7B3C"/>
    <w:rsid w:val="009C0908"/>
    <w:rsid w:val="009C7F68"/>
    <w:rsid w:val="009D03F1"/>
    <w:rsid w:val="009D19DF"/>
    <w:rsid w:val="009D1DDE"/>
    <w:rsid w:val="009D2765"/>
    <w:rsid w:val="009D3CE8"/>
    <w:rsid w:val="009D6585"/>
    <w:rsid w:val="009E21D1"/>
    <w:rsid w:val="009E2DCE"/>
    <w:rsid w:val="009E44D0"/>
    <w:rsid w:val="009E7637"/>
    <w:rsid w:val="009F3003"/>
    <w:rsid w:val="00A0123A"/>
    <w:rsid w:val="00A02493"/>
    <w:rsid w:val="00A02DCF"/>
    <w:rsid w:val="00A04C62"/>
    <w:rsid w:val="00A0788F"/>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873AF"/>
    <w:rsid w:val="00AA472F"/>
    <w:rsid w:val="00AA547F"/>
    <w:rsid w:val="00AA7750"/>
    <w:rsid w:val="00AB22F2"/>
    <w:rsid w:val="00AC24A0"/>
    <w:rsid w:val="00AC2BE6"/>
    <w:rsid w:val="00AC324B"/>
    <w:rsid w:val="00AC7B0E"/>
    <w:rsid w:val="00AD1B24"/>
    <w:rsid w:val="00AD3A37"/>
    <w:rsid w:val="00AD6035"/>
    <w:rsid w:val="00AD6A29"/>
    <w:rsid w:val="00AD7E1A"/>
    <w:rsid w:val="00AE2689"/>
    <w:rsid w:val="00AF4361"/>
    <w:rsid w:val="00AF43EB"/>
    <w:rsid w:val="00AF5195"/>
    <w:rsid w:val="00AF7C9B"/>
    <w:rsid w:val="00B016C5"/>
    <w:rsid w:val="00B02745"/>
    <w:rsid w:val="00B02B15"/>
    <w:rsid w:val="00B05CCE"/>
    <w:rsid w:val="00B06028"/>
    <w:rsid w:val="00B078E4"/>
    <w:rsid w:val="00B1595A"/>
    <w:rsid w:val="00B20237"/>
    <w:rsid w:val="00B2544A"/>
    <w:rsid w:val="00B26FCB"/>
    <w:rsid w:val="00B30B14"/>
    <w:rsid w:val="00B32274"/>
    <w:rsid w:val="00B3359A"/>
    <w:rsid w:val="00B33707"/>
    <w:rsid w:val="00B341A3"/>
    <w:rsid w:val="00B37144"/>
    <w:rsid w:val="00B417A0"/>
    <w:rsid w:val="00B455A8"/>
    <w:rsid w:val="00B5121D"/>
    <w:rsid w:val="00B5211C"/>
    <w:rsid w:val="00B536A1"/>
    <w:rsid w:val="00B53896"/>
    <w:rsid w:val="00B552B9"/>
    <w:rsid w:val="00B56882"/>
    <w:rsid w:val="00B57598"/>
    <w:rsid w:val="00B60741"/>
    <w:rsid w:val="00B62B8B"/>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32B4"/>
    <w:rsid w:val="00B95011"/>
    <w:rsid w:val="00B95932"/>
    <w:rsid w:val="00BA21DC"/>
    <w:rsid w:val="00BA2E92"/>
    <w:rsid w:val="00BA4154"/>
    <w:rsid w:val="00BA4E9C"/>
    <w:rsid w:val="00BB4BD6"/>
    <w:rsid w:val="00BC0453"/>
    <w:rsid w:val="00BC1AE3"/>
    <w:rsid w:val="00BC3DF6"/>
    <w:rsid w:val="00BC41E4"/>
    <w:rsid w:val="00BC6A92"/>
    <w:rsid w:val="00BC7243"/>
    <w:rsid w:val="00BC7BA9"/>
    <w:rsid w:val="00BD3A76"/>
    <w:rsid w:val="00BD6A36"/>
    <w:rsid w:val="00BE06E7"/>
    <w:rsid w:val="00BE1FFB"/>
    <w:rsid w:val="00BE228B"/>
    <w:rsid w:val="00BE2ED3"/>
    <w:rsid w:val="00BE463A"/>
    <w:rsid w:val="00BE5290"/>
    <w:rsid w:val="00BF1ECB"/>
    <w:rsid w:val="00BF2A91"/>
    <w:rsid w:val="00BF5144"/>
    <w:rsid w:val="00BF5CC7"/>
    <w:rsid w:val="00C017DC"/>
    <w:rsid w:val="00C01950"/>
    <w:rsid w:val="00C019F0"/>
    <w:rsid w:val="00C02B97"/>
    <w:rsid w:val="00C04C28"/>
    <w:rsid w:val="00C0547A"/>
    <w:rsid w:val="00C069AF"/>
    <w:rsid w:val="00C07A83"/>
    <w:rsid w:val="00C10B61"/>
    <w:rsid w:val="00C14A56"/>
    <w:rsid w:val="00C15A5C"/>
    <w:rsid w:val="00C16B02"/>
    <w:rsid w:val="00C16B64"/>
    <w:rsid w:val="00C17046"/>
    <w:rsid w:val="00C20870"/>
    <w:rsid w:val="00C2766F"/>
    <w:rsid w:val="00C308A1"/>
    <w:rsid w:val="00C312F5"/>
    <w:rsid w:val="00C35058"/>
    <w:rsid w:val="00C42A5A"/>
    <w:rsid w:val="00C4398C"/>
    <w:rsid w:val="00C47599"/>
    <w:rsid w:val="00C51949"/>
    <w:rsid w:val="00C56201"/>
    <w:rsid w:val="00C61E81"/>
    <w:rsid w:val="00C63387"/>
    <w:rsid w:val="00C658D2"/>
    <w:rsid w:val="00C67543"/>
    <w:rsid w:val="00C71435"/>
    <w:rsid w:val="00C72119"/>
    <w:rsid w:val="00C722FB"/>
    <w:rsid w:val="00C72FE1"/>
    <w:rsid w:val="00C754A4"/>
    <w:rsid w:val="00C75C38"/>
    <w:rsid w:val="00C76A5A"/>
    <w:rsid w:val="00C83260"/>
    <w:rsid w:val="00C855AD"/>
    <w:rsid w:val="00C86635"/>
    <w:rsid w:val="00C8748D"/>
    <w:rsid w:val="00C912A1"/>
    <w:rsid w:val="00C937B8"/>
    <w:rsid w:val="00C94329"/>
    <w:rsid w:val="00CA0FB3"/>
    <w:rsid w:val="00CA169C"/>
    <w:rsid w:val="00CA2B7B"/>
    <w:rsid w:val="00CA2CDE"/>
    <w:rsid w:val="00CA2DE6"/>
    <w:rsid w:val="00CA394B"/>
    <w:rsid w:val="00CA3CAB"/>
    <w:rsid w:val="00CB1161"/>
    <w:rsid w:val="00CB45A1"/>
    <w:rsid w:val="00CB636F"/>
    <w:rsid w:val="00CB6DCC"/>
    <w:rsid w:val="00CC1DEC"/>
    <w:rsid w:val="00CC23F8"/>
    <w:rsid w:val="00CC2E01"/>
    <w:rsid w:val="00CC2F30"/>
    <w:rsid w:val="00CD0444"/>
    <w:rsid w:val="00CD0D85"/>
    <w:rsid w:val="00CD2BB9"/>
    <w:rsid w:val="00CD4ACF"/>
    <w:rsid w:val="00CD791C"/>
    <w:rsid w:val="00CE23E0"/>
    <w:rsid w:val="00CE2A86"/>
    <w:rsid w:val="00CE38D1"/>
    <w:rsid w:val="00CE39D0"/>
    <w:rsid w:val="00CE5017"/>
    <w:rsid w:val="00CE55C9"/>
    <w:rsid w:val="00CE7767"/>
    <w:rsid w:val="00CE7952"/>
    <w:rsid w:val="00CF2EBB"/>
    <w:rsid w:val="00CF3FB0"/>
    <w:rsid w:val="00D03E9B"/>
    <w:rsid w:val="00D04EEF"/>
    <w:rsid w:val="00D05AC8"/>
    <w:rsid w:val="00D101AD"/>
    <w:rsid w:val="00D135A4"/>
    <w:rsid w:val="00D15152"/>
    <w:rsid w:val="00D15893"/>
    <w:rsid w:val="00D15A4D"/>
    <w:rsid w:val="00D17FAF"/>
    <w:rsid w:val="00D22C72"/>
    <w:rsid w:val="00D27023"/>
    <w:rsid w:val="00D30EF2"/>
    <w:rsid w:val="00D338E6"/>
    <w:rsid w:val="00D34212"/>
    <w:rsid w:val="00D34F16"/>
    <w:rsid w:val="00D42E97"/>
    <w:rsid w:val="00D446F5"/>
    <w:rsid w:val="00D4696D"/>
    <w:rsid w:val="00D4711C"/>
    <w:rsid w:val="00D514E6"/>
    <w:rsid w:val="00D54701"/>
    <w:rsid w:val="00D5655B"/>
    <w:rsid w:val="00D60232"/>
    <w:rsid w:val="00D60959"/>
    <w:rsid w:val="00D64306"/>
    <w:rsid w:val="00D6618A"/>
    <w:rsid w:val="00D67CF2"/>
    <w:rsid w:val="00D71B8C"/>
    <w:rsid w:val="00D722C8"/>
    <w:rsid w:val="00D72C03"/>
    <w:rsid w:val="00D73CC5"/>
    <w:rsid w:val="00D75CAB"/>
    <w:rsid w:val="00D7680E"/>
    <w:rsid w:val="00D7734C"/>
    <w:rsid w:val="00D77CE1"/>
    <w:rsid w:val="00D83547"/>
    <w:rsid w:val="00D83806"/>
    <w:rsid w:val="00D93C90"/>
    <w:rsid w:val="00D96BDB"/>
    <w:rsid w:val="00D96CF6"/>
    <w:rsid w:val="00DA1880"/>
    <w:rsid w:val="00DA2CA0"/>
    <w:rsid w:val="00DA350F"/>
    <w:rsid w:val="00DA36A0"/>
    <w:rsid w:val="00DA3E85"/>
    <w:rsid w:val="00DA5314"/>
    <w:rsid w:val="00DB35EF"/>
    <w:rsid w:val="00DB3A05"/>
    <w:rsid w:val="00DB3B91"/>
    <w:rsid w:val="00DC008C"/>
    <w:rsid w:val="00DC0135"/>
    <w:rsid w:val="00DC04F7"/>
    <w:rsid w:val="00DC2C44"/>
    <w:rsid w:val="00DC6FA8"/>
    <w:rsid w:val="00DD03C5"/>
    <w:rsid w:val="00DD1127"/>
    <w:rsid w:val="00DD1D9A"/>
    <w:rsid w:val="00DD2FF3"/>
    <w:rsid w:val="00DD3C1E"/>
    <w:rsid w:val="00DD51EE"/>
    <w:rsid w:val="00DD5A8A"/>
    <w:rsid w:val="00DD6AB5"/>
    <w:rsid w:val="00DE4E34"/>
    <w:rsid w:val="00DE53DF"/>
    <w:rsid w:val="00DE6217"/>
    <w:rsid w:val="00DE68F6"/>
    <w:rsid w:val="00DF0861"/>
    <w:rsid w:val="00DF0A03"/>
    <w:rsid w:val="00DF130D"/>
    <w:rsid w:val="00DF1AC2"/>
    <w:rsid w:val="00DF1F63"/>
    <w:rsid w:val="00DF22BC"/>
    <w:rsid w:val="00DF3C7B"/>
    <w:rsid w:val="00DF6F56"/>
    <w:rsid w:val="00E00188"/>
    <w:rsid w:val="00E00EFF"/>
    <w:rsid w:val="00E0308C"/>
    <w:rsid w:val="00E07F70"/>
    <w:rsid w:val="00E10C04"/>
    <w:rsid w:val="00E11524"/>
    <w:rsid w:val="00E155F4"/>
    <w:rsid w:val="00E30755"/>
    <w:rsid w:val="00E3205C"/>
    <w:rsid w:val="00E33611"/>
    <w:rsid w:val="00E34C40"/>
    <w:rsid w:val="00E4002B"/>
    <w:rsid w:val="00E40A48"/>
    <w:rsid w:val="00E42280"/>
    <w:rsid w:val="00E423AD"/>
    <w:rsid w:val="00E43E88"/>
    <w:rsid w:val="00E47CCE"/>
    <w:rsid w:val="00E50484"/>
    <w:rsid w:val="00E51487"/>
    <w:rsid w:val="00E53622"/>
    <w:rsid w:val="00E5365F"/>
    <w:rsid w:val="00E544F1"/>
    <w:rsid w:val="00E55002"/>
    <w:rsid w:val="00E55D00"/>
    <w:rsid w:val="00E57851"/>
    <w:rsid w:val="00E60C33"/>
    <w:rsid w:val="00E62E14"/>
    <w:rsid w:val="00E630DA"/>
    <w:rsid w:val="00E65712"/>
    <w:rsid w:val="00E71390"/>
    <w:rsid w:val="00E74877"/>
    <w:rsid w:val="00E74C88"/>
    <w:rsid w:val="00E75346"/>
    <w:rsid w:val="00E7721F"/>
    <w:rsid w:val="00E776D0"/>
    <w:rsid w:val="00E81C6B"/>
    <w:rsid w:val="00E87CE6"/>
    <w:rsid w:val="00E927AA"/>
    <w:rsid w:val="00E92D42"/>
    <w:rsid w:val="00E930BA"/>
    <w:rsid w:val="00E96C30"/>
    <w:rsid w:val="00EA3F3A"/>
    <w:rsid w:val="00EA4E45"/>
    <w:rsid w:val="00EA59CD"/>
    <w:rsid w:val="00EB125B"/>
    <w:rsid w:val="00EB32F2"/>
    <w:rsid w:val="00EB3589"/>
    <w:rsid w:val="00EB52BF"/>
    <w:rsid w:val="00EB566E"/>
    <w:rsid w:val="00EB68E6"/>
    <w:rsid w:val="00EC250C"/>
    <w:rsid w:val="00EC3BC0"/>
    <w:rsid w:val="00EC4660"/>
    <w:rsid w:val="00EC5249"/>
    <w:rsid w:val="00EC559C"/>
    <w:rsid w:val="00EC56B5"/>
    <w:rsid w:val="00EC6CE7"/>
    <w:rsid w:val="00ED3075"/>
    <w:rsid w:val="00ED38BA"/>
    <w:rsid w:val="00ED41DD"/>
    <w:rsid w:val="00ED7451"/>
    <w:rsid w:val="00ED755A"/>
    <w:rsid w:val="00EE1F53"/>
    <w:rsid w:val="00EE5FA8"/>
    <w:rsid w:val="00EE7571"/>
    <w:rsid w:val="00EF07E1"/>
    <w:rsid w:val="00EF108D"/>
    <w:rsid w:val="00EF3B6E"/>
    <w:rsid w:val="00EF4188"/>
    <w:rsid w:val="00EF5BE1"/>
    <w:rsid w:val="00EF7E84"/>
    <w:rsid w:val="00F03CF1"/>
    <w:rsid w:val="00F05A25"/>
    <w:rsid w:val="00F05AD0"/>
    <w:rsid w:val="00F05EC2"/>
    <w:rsid w:val="00F074D9"/>
    <w:rsid w:val="00F11DD3"/>
    <w:rsid w:val="00F1358D"/>
    <w:rsid w:val="00F14670"/>
    <w:rsid w:val="00F14FCD"/>
    <w:rsid w:val="00F16744"/>
    <w:rsid w:val="00F21C0C"/>
    <w:rsid w:val="00F25586"/>
    <w:rsid w:val="00F26B8A"/>
    <w:rsid w:val="00F26BFE"/>
    <w:rsid w:val="00F30BC9"/>
    <w:rsid w:val="00F40480"/>
    <w:rsid w:val="00F4206E"/>
    <w:rsid w:val="00F42E8D"/>
    <w:rsid w:val="00F44BD9"/>
    <w:rsid w:val="00F45661"/>
    <w:rsid w:val="00F462B9"/>
    <w:rsid w:val="00F472DA"/>
    <w:rsid w:val="00F47425"/>
    <w:rsid w:val="00F503EB"/>
    <w:rsid w:val="00F5292C"/>
    <w:rsid w:val="00F57FE0"/>
    <w:rsid w:val="00F610B2"/>
    <w:rsid w:val="00F62D48"/>
    <w:rsid w:val="00F64E2E"/>
    <w:rsid w:val="00F70BBA"/>
    <w:rsid w:val="00F723B0"/>
    <w:rsid w:val="00F73B77"/>
    <w:rsid w:val="00F74F99"/>
    <w:rsid w:val="00F75DA5"/>
    <w:rsid w:val="00F77EA9"/>
    <w:rsid w:val="00F832DA"/>
    <w:rsid w:val="00F837F2"/>
    <w:rsid w:val="00F83961"/>
    <w:rsid w:val="00F84393"/>
    <w:rsid w:val="00F85B85"/>
    <w:rsid w:val="00F918E1"/>
    <w:rsid w:val="00F96266"/>
    <w:rsid w:val="00FA0E13"/>
    <w:rsid w:val="00FA1B46"/>
    <w:rsid w:val="00FA27C5"/>
    <w:rsid w:val="00FA2BF8"/>
    <w:rsid w:val="00FA58CC"/>
    <w:rsid w:val="00FA6075"/>
    <w:rsid w:val="00FB03C3"/>
    <w:rsid w:val="00FB2680"/>
    <w:rsid w:val="00FC1641"/>
    <w:rsid w:val="00FC1A4E"/>
    <w:rsid w:val="00FC1B82"/>
    <w:rsid w:val="00FC3249"/>
    <w:rsid w:val="00FC34AA"/>
    <w:rsid w:val="00FC6D14"/>
    <w:rsid w:val="00FD047C"/>
    <w:rsid w:val="00FD21BA"/>
    <w:rsid w:val="00FD5477"/>
    <w:rsid w:val="00FD6405"/>
    <w:rsid w:val="00FD70CD"/>
    <w:rsid w:val="00FD7CE4"/>
    <w:rsid w:val="00FE1C94"/>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9079-61A0-4D28-96C7-E74CA6F1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AdminKul</cp:lastModifiedBy>
  <cp:revision>6</cp:revision>
  <cp:lastPrinted>2019-03-11T09:54:00Z</cp:lastPrinted>
  <dcterms:created xsi:type="dcterms:W3CDTF">2019-12-11T08:00:00Z</dcterms:created>
  <dcterms:modified xsi:type="dcterms:W3CDTF">2019-12-11T08:26:00Z</dcterms:modified>
</cp:coreProperties>
</file>