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B" w:rsidRPr="002574BA" w:rsidRDefault="00133C68" w:rsidP="002574BA">
      <w:pPr>
        <w:pStyle w:val="a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-481965</wp:posOffset>
            </wp:positionH>
            <wp:positionV relativeFrom="paragraph">
              <wp:posOffset>-74295</wp:posOffset>
            </wp:positionV>
            <wp:extent cx="1962150" cy="1228725"/>
            <wp:effectExtent l="0" t="0" r="0" b="0"/>
            <wp:wrapSquare wrapText="bothSides"/>
            <wp:docPr id="2" name="Рисунок 1" descr="http://mfc47.ru/images/banner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c47.ru/images/banners/logo-0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anchor>
        </w:drawing>
      </w: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jc w:val="center"/>
        <w:rPr>
          <w:rFonts w:ascii="Times New Roman" w:hAnsi="Times New Roman" w:cs="Times New Roman"/>
        </w:rPr>
      </w:pP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Перечень государственных</w:t>
      </w:r>
      <w:r w:rsidR="0021375E" w:rsidRPr="002574BA">
        <w:rPr>
          <w:rFonts w:ascii="Times New Roman" w:hAnsi="Times New Roman" w:cs="Times New Roman"/>
          <w:b/>
          <w:sz w:val="28"/>
          <w:szCs w:val="28"/>
        </w:rPr>
        <w:t xml:space="preserve"> и муниципальных</w:t>
      </w:r>
      <w:r w:rsidRPr="002574BA">
        <w:rPr>
          <w:rFonts w:ascii="Times New Roman" w:hAnsi="Times New Roman" w:cs="Times New Roman"/>
          <w:b/>
          <w:sz w:val="28"/>
          <w:szCs w:val="28"/>
        </w:rPr>
        <w:t xml:space="preserve"> услуг, предоставляемых</w:t>
      </w: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через УРМ филиала ГБУ ЛО «МФЦ» «Кировский»</w:t>
      </w:r>
    </w:p>
    <w:p w:rsidR="00653953" w:rsidRDefault="00653953" w:rsidP="002574BA">
      <w:pPr>
        <w:pStyle w:val="a9"/>
        <w:jc w:val="center"/>
        <w:rPr>
          <w:rFonts w:ascii="Times New Roman" w:hAnsi="Times New Roman" w:cs="Times New Roman"/>
          <w:b/>
        </w:rPr>
      </w:pPr>
    </w:p>
    <w:p w:rsidR="00EA6B2A" w:rsidRDefault="00EA6B2A" w:rsidP="002574BA">
      <w:pPr>
        <w:pStyle w:val="a9"/>
        <w:jc w:val="center"/>
        <w:rPr>
          <w:rFonts w:ascii="Times New Roman" w:hAnsi="Times New Roman" w:cs="Times New Roman"/>
          <w:b/>
        </w:rPr>
      </w:pPr>
    </w:p>
    <w:p w:rsidR="00EA6B2A" w:rsidRPr="002574BA" w:rsidRDefault="00EA6B2A" w:rsidP="00EA6B2A">
      <w:pPr>
        <w:pStyle w:val="a9"/>
        <w:jc w:val="center"/>
        <w:rPr>
          <w:rFonts w:ascii="Times New Roman" w:hAnsi="Times New Roman" w:cs="Times New Roman"/>
          <w:b/>
          <w:sz w:val="20"/>
          <w:szCs w:val="20"/>
        </w:rPr>
      </w:pPr>
      <w:r w:rsidRPr="00EA6B2A">
        <w:rPr>
          <w:rFonts w:ascii="Times New Roman" w:hAnsi="Times New Roman" w:cs="Times New Roman"/>
          <w:b/>
          <w:bCs/>
          <w:color w:val="000000"/>
        </w:rPr>
        <w:t>Управление Федеральной службы государственной регистрации, кадастра и картографии по Ленинградской области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w:t>
      </w:r>
    </w:p>
    <w:tbl>
      <w:tblPr>
        <w:tblStyle w:val="a5"/>
        <w:tblW w:w="11199" w:type="dxa"/>
        <w:tblInd w:w="-601" w:type="dxa"/>
        <w:tblLook w:val="04A0"/>
      </w:tblPr>
      <w:tblGrid>
        <w:gridCol w:w="534"/>
        <w:gridCol w:w="7830"/>
        <w:gridCol w:w="2835"/>
      </w:tblGrid>
      <w:tr w:rsidR="00EA6B2A" w:rsidRPr="002574BA" w:rsidTr="00713B46">
        <w:tc>
          <w:tcPr>
            <w:tcW w:w="534" w:type="dxa"/>
            <w:vAlign w:val="center"/>
          </w:tcPr>
          <w:p w:rsidR="00EA6B2A" w:rsidRPr="002574BA" w:rsidRDefault="00EA6B2A" w:rsidP="00713B46">
            <w:pPr>
              <w:pStyle w:val="a9"/>
              <w:jc w:val="center"/>
              <w:rPr>
                <w:b/>
              </w:rPr>
            </w:pPr>
            <w:r w:rsidRPr="002574BA">
              <w:rPr>
                <w:b/>
              </w:rPr>
              <w:t>№</w:t>
            </w:r>
          </w:p>
        </w:tc>
        <w:tc>
          <w:tcPr>
            <w:tcW w:w="7830" w:type="dxa"/>
            <w:vAlign w:val="center"/>
          </w:tcPr>
          <w:p w:rsidR="00EA6B2A" w:rsidRPr="002574BA" w:rsidRDefault="00EA6B2A" w:rsidP="00713B46">
            <w:pPr>
              <w:pStyle w:val="a9"/>
              <w:jc w:val="center"/>
              <w:rPr>
                <w:b/>
              </w:rPr>
            </w:pPr>
            <w:r w:rsidRPr="002574BA">
              <w:rPr>
                <w:b/>
              </w:rPr>
              <w:t>Наименование государственной услуги</w:t>
            </w:r>
          </w:p>
        </w:tc>
        <w:tc>
          <w:tcPr>
            <w:tcW w:w="2835" w:type="dxa"/>
            <w:vAlign w:val="center"/>
          </w:tcPr>
          <w:p w:rsidR="00EA6B2A" w:rsidRPr="002574BA" w:rsidRDefault="00EA6B2A" w:rsidP="00713B46">
            <w:pPr>
              <w:pStyle w:val="a9"/>
              <w:jc w:val="center"/>
              <w:rPr>
                <w:b/>
              </w:rPr>
            </w:pPr>
            <w:r w:rsidRPr="002574BA">
              <w:rPr>
                <w:b/>
              </w:rPr>
              <w:t>Сроки предоставления</w:t>
            </w:r>
          </w:p>
          <w:p w:rsidR="00EA6B2A" w:rsidRPr="002574BA" w:rsidRDefault="00EA6B2A" w:rsidP="00713B46">
            <w:pPr>
              <w:pStyle w:val="a9"/>
              <w:jc w:val="center"/>
              <w:rPr>
                <w:b/>
              </w:rPr>
            </w:pPr>
            <w:r w:rsidRPr="002574BA">
              <w:rPr>
                <w:b/>
              </w:rPr>
              <w:t>государственных услуг</w:t>
            </w:r>
          </w:p>
        </w:tc>
      </w:tr>
      <w:tr w:rsidR="00EA6B2A" w:rsidRPr="002574BA" w:rsidTr="00713B46">
        <w:trPr>
          <w:trHeight w:val="767"/>
        </w:trPr>
        <w:tc>
          <w:tcPr>
            <w:tcW w:w="534" w:type="dxa"/>
            <w:vAlign w:val="center"/>
          </w:tcPr>
          <w:p w:rsidR="00EA6B2A" w:rsidRPr="002574BA" w:rsidRDefault="00EA6B2A" w:rsidP="00713B46">
            <w:pPr>
              <w:pStyle w:val="a9"/>
              <w:jc w:val="center"/>
            </w:pPr>
          </w:p>
          <w:p w:rsidR="00EA6B2A" w:rsidRPr="002574BA" w:rsidRDefault="00EA6B2A" w:rsidP="00713B46">
            <w:pPr>
              <w:pStyle w:val="a9"/>
              <w:jc w:val="center"/>
            </w:pPr>
            <w:r w:rsidRPr="002574BA">
              <w:t>1</w:t>
            </w:r>
          </w:p>
        </w:tc>
        <w:tc>
          <w:tcPr>
            <w:tcW w:w="7830" w:type="dxa"/>
            <w:vAlign w:val="center"/>
          </w:tcPr>
          <w:p w:rsidR="00EA6B2A" w:rsidRPr="002574BA" w:rsidRDefault="00EA6B2A" w:rsidP="00713B46">
            <w:pPr>
              <w:pStyle w:val="a9"/>
              <w:rPr>
                <w:color w:val="000000"/>
              </w:rPr>
            </w:pPr>
            <w:r w:rsidRPr="002574BA">
              <w:rPr>
                <w:color w:val="000000"/>
              </w:rPr>
              <w:t>Государственная услуга по предоставлению сведений, содержащихся в Едином государственном реестре недвижимости</w:t>
            </w:r>
          </w:p>
        </w:tc>
        <w:tc>
          <w:tcPr>
            <w:tcW w:w="2835" w:type="dxa"/>
            <w:vAlign w:val="center"/>
          </w:tcPr>
          <w:p w:rsidR="00EA6B2A" w:rsidRPr="002574BA" w:rsidRDefault="00EA6B2A" w:rsidP="00713B46">
            <w:pPr>
              <w:pStyle w:val="a9"/>
              <w:rPr>
                <w:color w:val="000000"/>
              </w:rPr>
            </w:pPr>
            <w:r w:rsidRPr="002574BA">
              <w:rPr>
                <w:color w:val="000000"/>
              </w:rPr>
              <w:t>3 р.д. со дня поступления документов в регистрирующий орган</w:t>
            </w:r>
          </w:p>
        </w:tc>
      </w:tr>
      <w:tr w:rsidR="00EA6B2A" w:rsidRPr="002574BA" w:rsidTr="00713B46">
        <w:trPr>
          <w:trHeight w:val="767"/>
        </w:trPr>
        <w:tc>
          <w:tcPr>
            <w:tcW w:w="534" w:type="dxa"/>
            <w:vAlign w:val="center"/>
          </w:tcPr>
          <w:p w:rsidR="00EA6B2A" w:rsidRPr="002574BA" w:rsidRDefault="00EA6B2A" w:rsidP="00713B46">
            <w:pPr>
              <w:pStyle w:val="a9"/>
              <w:jc w:val="center"/>
            </w:pPr>
            <w:r w:rsidRPr="002574BA">
              <w:t>2</w:t>
            </w:r>
          </w:p>
        </w:tc>
        <w:tc>
          <w:tcPr>
            <w:tcW w:w="7830" w:type="dxa"/>
            <w:vAlign w:val="center"/>
          </w:tcPr>
          <w:p w:rsidR="00EA6B2A" w:rsidRPr="000F5527" w:rsidRDefault="00EA6B2A" w:rsidP="00713B46">
            <w:pPr>
              <w:pStyle w:val="a9"/>
              <w:rPr>
                <w:color w:val="000000"/>
                <w:sz w:val="19"/>
                <w:szCs w:val="19"/>
              </w:rPr>
            </w:pPr>
            <w:r w:rsidRPr="000F5527">
              <w:rPr>
                <w:color w:val="000000"/>
                <w:sz w:val="19"/>
                <w:szCs w:val="19"/>
              </w:rPr>
              <w:t>Прием заявлений о предоставлении в безвозмездное пользование находящегося в государственной и муниципальной собственности земельного участка, расположенного на территории Дальневосточного федерального округа в соответствии с законом №119-ФЗ</w:t>
            </w:r>
          </w:p>
        </w:tc>
        <w:tc>
          <w:tcPr>
            <w:tcW w:w="2835" w:type="dxa"/>
            <w:vAlign w:val="center"/>
          </w:tcPr>
          <w:p w:rsidR="00EA6B2A" w:rsidRPr="002574BA" w:rsidRDefault="00EA6B2A" w:rsidP="00713B46">
            <w:pPr>
              <w:pStyle w:val="a9"/>
              <w:rPr>
                <w:color w:val="000000"/>
              </w:rPr>
            </w:pPr>
            <w:r w:rsidRPr="002574BA">
              <w:rPr>
                <w:color w:val="000000"/>
              </w:rPr>
              <w:t>в день обращения</w:t>
            </w:r>
          </w:p>
        </w:tc>
      </w:tr>
      <w:tr w:rsidR="00EA6B2A" w:rsidRPr="002574BA" w:rsidTr="00713B46">
        <w:trPr>
          <w:trHeight w:val="541"/>
        </w:trPr>
        <w:tc>
          <w:tcPr>
            <w:tcW w:w="534" w:type="dxa"/>
            <w:vAlign w:val="center"/>
          </w:tcPr>
          <w:p w:rsidR="00EA6B2A" w:rsidRPr="002574BA" w:rsidRDefault="00EA6B2A" w:rsidP="00713B46">
            <w:pPr>
              <w:pStyle w:val="a9"/>
              <w:jc w:val="center"/>
            </w:pPr>
            <w:r>
              <w:t>3</w:t>
            </w:r>
          </w:p>
        </w:tc>
        <w:tc>
          <w:tcPr>
            <w:tcW w:w="7830" w:type="dxa"/>
            <w:vAlign w:val="center"/>
          </w:tcPr>
          <w:p w:rsidR="00EA6B2A" w:rsidRPr="003135F5" w:rsidRDefault="00EA6B2A" w:rsidP="00713B46">
            <w:pPr>
              <w:jc w:val="both"/>
              <w:rPr>
                <w:color w:val="000000"/>
              </w:rPr>
            </w:pPr>
            <w:r w:rsidRPr="003135F5">
              <w:rPr>
                <w:color w:val="00000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2835" w:type="dxa"/>
          </w:tcPr>
          <w:p w:rsidR="00EA6B2A" w:rsidRPr="0025163D" w:rsidRDefault="00EA6B2A" w:rsidP="00713B46">
            <w:pPr>
              <w:rPr>
                <w:color w:val="000000"/>
                <w:sz w:val="18"/>
                <w:szCs w:val="18"/>
              </w:rPr>
            </w:pPr>
            <w:r w:rsidRPr="0025163D">
              <w:rPr>
                <w:color w:val="000000"/>
                <w:sz w:val="18"/>
                <w:szCs w:val="18"/>
              </w:rPr>
              <w:t>от 3 р.д. со дня поступления документов в регистрирующий орган</w:t>
            </w:r>
          </w:p>
        </w:tc>
      </w:tr>
    </w:tbl>
    <w:p w:rsidR="00EA6B2A" w:rsidRPr="002574BA" w:rsidRDefault="00EA6B2A" w:rsidP="002574BA">
      <w:pPr>
        <w:pStyle w:val="a9"/>
        <w:jc w:val="center"/>
        <w:rPr>
          <w:rFonts w:ascii="Times New Roman" w:hAnsi="Times New Roman" w:cs="Times New Roman"/>
          <w:b/>
        </w:rPr>
      </w:pPr>
    </w:p>
    <w:p w:rsidR="008874E4" w:rsidRPr="002574BA" w:rsidRDefault="008874E4" w:rsidP="002574BA">
      <w:pPr>
        <w:pStyle w:val="a9"/>
        <w:jc w:val="center"/>
        <w:rPr>
          <w:rFonts w:ascii="Times New Roman" w:hAnsi="Times New Roman" w:cs="Times New Roman"/>
          <w:b/>
        </w:rPr>
      </w:pPr>
    </w:p>
    <w:p w:rsidR="002B7B3B" w:rsidRDefault="008C7A38" w:rsidP="002574BA">
      <w:pPr>
        <w:pStyle w:val="a9"/>
        <w:jc w:val="center"/>
        <w:rPr>
          <w:rFonts w:ascii="Times New Roman" w:hAnsi="Times New Roman" w:cs="Times New Roman"/>
          <w:b/>
        </w:rPr>
      </w:pPr>
      <w:r w:rsidRPr="002574BA">
        <w:rPr>
          <w:rFonts w:ascii="Times New Roman" w:hAnsi="Times New Roman" w:cs="Times New Roman"/>
          <w:b/>
        </w:rPr>
        <w:t xml:space="preserve">Кировский филиал ЛОГКУ «Центр социальной защиты населения», </w:t>
      </w:r>
    </w:p>
    <w:p w:rsidR="002B7B3B" w:rsidRPr="002574BA" w:rsidRDefault="008C7A38" w:rsidP="002574BA">
      <w:pPr>
        <w:pStyle w:val="a9"/>
        <w:jc w:val="center"/>
        <w:rPr>
          <w:rFonts w:ascii="Times New Roman" w:hAnsi="Times New Roman" w:cs="Times New Roman"/>
          <w:b/>
          <w:color w:val="FF0000"/>
        </w:rPr>
      </w:pPr>
      <w:r w:rsidRPr="002574BA">
        <w:rPr>
          <w:rFonts w:ascii="Times New Roman" w:hAnsi="Times New Roman" w:cs="Times New Roman"/>
          <w:b/>
        </w:rPr>
        <w:t>Комитет по социальной защите населения Ленинградской области</w:t>
      </w:r>
    </w:p>
    <w:tbl>
      <w:tblPr>
        <w:tblStyle w:val="a5"/>
        <w:tblW w:w="11199" w:type="dxa"/>
        <w:tblInd w:w="-601" w:type="dxa"/>
        <w:tblLook w:val="04A0"/>
      </w:tblPr>
      <w:tblGrid>
        <w:gridCol w:w="560"/>
        <w:gridCol w:w="7804"/>
        <w:gridCol w:w="2835"/>
      </w:tblGrid>
      <w:tr w:rsidR="008C7A38" w:rsidRPr="002574BA" w:rsidTr="008C7A38">
        <w:tc>
          <w:tcPr>
            <w:tcW w:w="560" w:type="dxa"/>
            <w:vAlign w:val="center"/>
          </w:tcPr>
          <w:p w:rsidR="008C7A38" w:rsidRPr="002574BA" w:rsidRDefault="008C7A38" w:rsidP="002B7B3B">
            <w:pPr>
              <w:pStyle w:val="a9"/>
              <w:jc w:val="center"/>
              <w:rPr>
                <w:b/>
              </w:rPr>
            </w:pPr>
            <w:r w:rsidRPr="002574BA">
              <w:rPr>
                <w:b/>
              </w:rPr>
              <w:t>№</w:t>
            </w:r>
          </w:p>
        </w:tc>
        <w:tc>
          <w:tcPr>
            <w:tcW w:w="7804" w:type="dxa"/>
            <w:vAlign w:val="center"/>
          </w:tcPr>
          <w:p w:rsidR="008C7A38" w:rsidRPr="002574BA" w:rsidRDefault="008C7A38" w:rsidP="002B7B3B">
            <w:pPr>
              <w:pStyle w:val="a9"/>
              <w:jc w:val="center"/>
              <w:rPr>
                <w:b/>
              </w:rPr>
            </w:pPr>
            <w:r w:rsidRPr="002574BA">
              <w:rPr>
                <w:b/>
              </w:rPr>
              <w:t>Наименование государственной услуги</w:t>
            </w:r>
          </w:p>
        </w:tc>
        <w:tc>
          <w:tcPr>
            <w:tcW w:w="2835" w:type="dxa"/>
          </w:tcPr>
          <w:p w:rsidR="008C7A38" w:rsidRPr="002574BA" w:rsidRDefault="008C7A38" w:rsidP="002B7B3B">
            <w:pPr>
              <w:pStyle w:val="a9"/>
              <w:jc w:val="center"/>
              <w:rPr>
                <w:b/>
              </w:rPr>
            </w:pPr>
            <w:r w:rsidRPr="002574BA">
              <w:rPr>
                <w:b/>
              </w:rPr>
              <w:t>Сроки предоставления</w:t>
            </w:r>
          </w:p>
          <w:p w:rsidR="008C7A38" w:rsidRPr="002574BA" w:rsidRDefault="008C7A38" w:rsidP="002B7B3B">
            <w:pPr>
              <w:pStyle w:val="a9"/>
              <w:jc w:val="center"/>
              <w:rPr>
                <w:b/>
              </w:rPr>
            </w:pPr>
            <w:r w:rsidRPr="002574BA">
              <w:rPr>
                <w:b/>
              </w:rPr>
              <w:t>государственных услуг</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3</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лицам, удостоенным звания "Ветеран труда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выплаты к юбилею совместной жизни супружеским парам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10</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проезд отдельных категорий граждан на железнодорожном транспорте пригородного сообщения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11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12</w:t>
            </w:r>
          </w:p>
        </w:tc>
        <w:tc>
          <w:tcPr>
            <w:tcW w:w="7804" w:type="dxa"/>
            <w:vAlign w:val="bottom"/>
          </w:tcPr>
          <w:p w:rsidR="002574BA" w:rsidRPr="002574BA" w:rsidRDefault="002574BA" w:rsidP="002574BA">
            <w:pPr>
              <w:pStyle w:val="a9"/>
              <w:rPr>
                <w:sz w:val="18"/>
                <w:szCs w:val="18"/>
              </w:rPr>
            </w:pPr>
            <w:r w:rsidRPr="002574BA">
              <w:rPr>
                <w:sz w:val="18"/>
                <w:szCs w:val="18"/>
              </w:rPr>
              <w:t xml:space="preserve">Государственная услуга по выдаче удостоверения ветерана Великой Отечественной войны </w:t>
            </w:r>
            <w:r w:rsidRPr="002574BA">
              <w:rPr>
                <w:sz w:val="18"/>
                <w:szCs w:val="18"/>
              </w:rPr>
              <w:lastRenderedPageBreak/>
              <w:t>единого образца (КСЗН)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25 р.д со дня регистрации </w:t>
            </w:r>
            <w:r w:rsidRPr="002574BA">
              <w:rPr>
                <w:sz w:val="18"/>
                <w:szCs w:val="18"/>
              </w:rPr>
              <w:lastRenderedPageBreak/>
              <w:t>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lastRenderedPageBreak/>
              <w:t>13</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материнского капитала (ЦСЗН)</w:t>
            </w:r>
          </w:p>
        </w:tc>
        <w:tc>
          <w:tcPr>
            <w:tcW w:w="2835" w:type="dxa"/>
          </w:tcPr>
          <w:p w:rsidR="002574BA" w:rsidRPr="002574BA" w:rsidRDefault="002574BA" w:rsidP="002574BA">
            <w:pPr>
              <w:pStyle w:val="a9"/>
              <w:rPr>
                <w:sz w:val="18"/>
                <w:szCs w:val="18"/>
              </w:rPr>
            </w:pPr>
            <w:r w:rsidRPr="002574BA">
              <w:rPr>
                <w:sz w:val="18"/>
                <w:szCs w:val="18"/>
              </w:rPr>
              <w:t>32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(КСЗН)</w:t>
            </w:r>
          </w:p>
        </w:tc>
        <w:tc>
          <w:tcPr>
            <w:tcW w:w="2835" w:type="dxa"/>
          </w:tcPr>
          <w:p w:rsidR="002574BA" w:rsidRPr="002574BA" w:rsidRDefault="002574BA" w:rsidP="002574BA">
            <w:pPr>
              <w:pStyle w:val="a9"/>
              <w:rPr>
                <w:sz w:val="18"/>
                <w:szCs w:val="18"/>
              </w:rPr>
            </w:pPr>
            <w:r w:rsidRPr="002574BA">
              <w:rPr>
                <w:sz w:val="18"/>
                <w:szCs w:val="18"/>
              </w:rPr>
              <w:t>60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и выдаче удостоверения ветерана (КСЗН)</w:t>
            </w:r>
          </w:p>
        </w:tc>
        <w:tc>
          <w:tcPr>
            <w:tcW w:w="2835" w:type="dxa"/>
          </w:tcPr>
          <w:p w:rsidR="002574BA" w:rsidRPr="002574BA" w:rsidRDefault="002574BA" w:rsidP="002574BA">
            <w:pPr>
              <w:pStyle w:val="a9"/>
              <w:rPr>
                <w:sz w:val="18"/>
                <w:szCs w:val="18"/>
              </w:rPr>
            </w:pPr>
            <w:r w:rsidRPr="002574BA">
              <w:rPr>
                <w:sz w:val="18"/>
                <w:szCs w:val="18"/>
              </w:rPr>
              <w:t>30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18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инвалида Отечественной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20</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о праве на меры социальной поддержки, установленных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в случае рождения третьего ребенка и последующих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23</w:t>
            </w:r>
          </w:p>
        </w:tc>
        <w:tc>
          <w:tcPr>
            <w:tcW w:w="7804" w:type="dxa"/>
            <w:vAlign w:val="bottom"/>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назначению ежемесячной денежной компенсации на полноценное питание беременным женщинам, кормящим матерям, а также детям в возрасте до трех лет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24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ежемесячного пособия на приобретение товаров детского ассортимента и продуктов детского питания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25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26</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назначению гражданам, проживающим на территории Ленинградской области, субсидии на оплату жилого помещения и коммунальных услуг (ЦСЗН)</w:t>
            </w:r>
          </w:p>
        </w:tc>
        <w:tc>
          <w:tcPr>
            <w:tcW w:w="2835" w:type="dxa"/>
          </w:tcPr>
          <w:p w:rsidR="002574BA" w:rsidRPr="002574BA" w:rsidRDefault="002574BA" w:rsidP="002574BA">
            <w:pPr>
              <w:pStyle w:val="a9"/>
              <w:rPr>
                <w:color w:val="000000"/>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27</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участника ликвидации последствий катастрофы на Чернобыльской АЭС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предоставлению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получившего (ей) или перенесшего (ей)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(ей) инвалидом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30</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инвалида о праве на льготы (КСЗН)</w:t>
            </w:r>
          </w:p>
        </w:tc>
        <w:tc>
          <w:tcPr>
            <w:tcW w:w="2835" w:type="dxa"/>
          </w:tcPr>
          <w:p w:rsidR="002574BA" w:rsidRPr="002574BA" w:rsidRDefault="002574BA" w:rsidP="002574BA">
            <w:pPr>
              <w:pStyle w:val="a9"/>
              <w:rPr>
                <w:color w:val="000000"/>
                <w:sz w:val="18"/>
                <w:szCs w:val="18"/>
              </w:rPr>
            </w:pPr>
            <w:r w:rsidRPr="002574BA">
              <w:rPr>
                <w:sz w:val="18"/>
                <w:szCs w:val="18"/>
              </w:rPr>
              <w:t>25 р.д со дня регистрации заявления в ЦСЗН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31</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(ЦСЗН)</w:t>
            </w:r>
          </w:p>
        </w:tc>
        <w:tc>
          <w:tcPr>
            <w:tcW w:w="2835" w:type="dxa"/>
          </w:tcPr>
          <w:p w:rsidR="002574BA" w:rsidRPr="002574BA" w:rsidRDefault="002574BA" w:rsidP="002574BA">
            <w:pPr>
              <w:pStyle w:val="a9"/>
              <w:rPr>
                <w:sz w:val="18"/>
                <w:szCs w:val="18"/>
              </w:rPr>
            </w:pPr>
            <w:r w:rsidRPr="002574BA">
              <w:rPr>
                <w:sz w:val="18"/>
                <w:szCs w:val="18"/>
              </w:rPr>
              <w:t>15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25сЗв (бэр)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отдельным категориям инвалидов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36</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37</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w:t>
            </w:r>
            <w:r w:rsidRPr="002574BA">
              <w:rPr>
                <w:sz w:val="18"/>
                <w:szCs w:val="18"/>
              </w:rPr>
              <w:lastRenderedPageBreak/>
              <w:t>отопления и газоснабжения (ЦСЗН)</w:t>
            </w:r>
          </w:p>
        </w:tc>
        <w:tc>
          <w:tcPr>
            <w:tcW w:w="2835" w:type="dxa"/>
          </w:tcPr>
          <w:p w:rsidR="002574BA" w:rsidRPr="002574BA" w:rsidRDefault="002574BA" w:rsidP="002574BA">
            <w:pPr>
              <w:pStyle w:val="a9"/>
              <w:rPr>
                <w:sz w:val="18"/>
                <w:szCs w:val="18"/>
              </w:rPr>
            </w:pPr>
            <w:r w:rsidRPr="002574BA">
              <w:rPr>
                <w:sz w:val="18"/>
                <w:szCs w:val="18"/>
              </w:rPr>
              <w:lastRenderedPageBreak/>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lastRenderedPageBreak/>
              <w:t>38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(КСЗН)</w:t>
            </w:r>
          </w:p>
        </w:tc>
        <w:tc>
          <w:tcPr>
            <w:tcW w:w="2835" w:type="dxa"/>
          </w:tcPr>
          <w:p w:rsidR="002574BA" w:rsidRPr="002574BA" w:rsidRDefault="002574BA" w:rsidP="002574BA">
            <w:pPr>
              <w:pStyle w:val="a9"/>
              <w:rPr>
                <w:sz w:val="18"/>
                <w:szCs w:val="18"/>
              </w:rPr>
            </w:pPr>
            <w:r w:rsidRPr="002574BA">
              <w:rPr>
                <w:sz w:val="18"/>
                <w:szCs w:val="18"/>
              </w:rPr>
              <w:t>68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перенесшего (ей) лучевую болезнь или другие заболевания с радиационным воздействием ставшего инвалидом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снятию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 (КСЗН)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(ежемесячной выплаты) на уплату взноса на капитальный ремонт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внесению изменений в сведения, влияющие на предоставление государственных услуг (ЦСЗН)</w:t>
            </w:r>
          </w:p>
        </w:tc>
        <w:tc>
          <w:tcPr>
            <w:tcW w:w="2835" w:type="dxa"/>
          </w:tcPr>
          <w:p w:rsidR="002574BA" w:rsidRPr="002574BA" w:rsidRDefault="002574BA" w:rsidP="002574BA">
            <w:pPr>
              <w:pStyle w:val="a9"/>
              <w:rPr>
                <w:sz w:val="18"/>
                <w:szCs w:val="18"/>
              </w:rPr>
            </w:pPr>
            <w:r w:rsidRPr="002574BA">
              <w:rPr>
                <w:sz w:val="18"/>
                <w:szCs w:val="18"/>
              </w:rPr>
              <w:t>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для получения бесплатной юридической помощи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46</w:t>
            </w:r>
          </w:p>
        </w:tc>
        <w:tc>
          <w:tcPr>
            <w:tcW w:w="7804" w:type="dxa"/>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возмещению стоимости услуг на погребение умерших граждан отдельных категорий (ЦСЗН)</w:t>
            </w:r>
          </w:p>
        </w:tc>
        <w:tc>
          <w:tcPr>
            <w:tcW w:w="2835" w:type="dxa"/>
            <w:vAlign w:val="center"/>
          </w:tcPr>
          <w:p w:rsidR="002574BA" w:rsidRPr="002574BA" w:rsidRDefault="002574BA" w:rsidP="002574BA">
            <w:pPr>
              <w:pStyle w:val="a9"/>
              <w:rPr>
                <w:b/>
                <w:i/>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47</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социальной выплаты неработающим пенсионерам на частичное возмещение расходов по газификации жилых помещений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дополнительного единовременного пособия при рождении одновременно трех и более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компенсационной выплаты на погребение умершего Почетного гражданина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и компенсационной выплаты лицам, удостоенным звания "Почетный гражданин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гражданам при возникновении поствакцинальных осложнений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денежной выплаты на приобретение жилого помещения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государственного единовременного пособия гражданам при возникновении поствакцинальных осложнений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денежной выплаты на погребение умершей жертвы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63</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инвалидам боевых действий, супруге (супругу) и родителю умершего инвалида боевых действий,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64</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денежной выплаты инвалидам с детства по </w:t>
            </w:r>
            <w:r w:rsidRPr="002574BA">
              <w:rPr>
                <w:sz w:val="18"/>
                <w:szCs w:val="18"/>
              </w:rPr>
              <w:lastRenderedPageBreak/>
              <w:t>зрению первой и второй групп,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lastRenderedPageBreak/>
              <w:t xml:space="preserve">12 р.д со дня регистрации </w:t>
            </w:r>
            <w:r w:rsidRPr="002574BA">
              <w:rPr>
                <w:sz w:val="18"/>
                <w:szCs w:val="18"/>
              </w:rPr>
              <w:lastRenderedPageBreak/>
              <w:t>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lastRenderedPageBreak/>
              <w:t>65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ребенка-инвалида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67</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целиакия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68</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фенилкетонурия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69</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70</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многодетной семьи (ЦСЗН)</w:t>
            </w:r>
          </w:p>
        </w:tc>
        <w:tc>
          <w:tcPr>
            <w:tcW w:w="2835" w:type="dxa"/>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71</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(КСЗН)</w:t>
            </w:r>
          </w:p>
        </w:tc>
        <w:tc>
          <w:tcPr>
            <w:tcW w:w="2835" w:type="dxa"/>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72</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справки детям первого и второго поколения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 (КСЗН)</w:t>
            </w:r>
          </w:p>
        </w:tc>
        <w:tc>
          <w:tcPr>
            <w:tcW w:w="2835" w:type="dxa"/>
          </w:tcPr>
          <w:p w:rsidR="009A1415" w:rsidRPr="002574BA" w:rsidRDefault="009A1415" w:rsidP="009A1415">
            <w:pPr>
              <w:pStyle w:val="a9"/>
              <w:rPr>
                <w:sz w:val="18"/>
                <w:szCs w:val="18"/>
              </w:rPr>
            </w:pPr>
            <w:r w:rsidRPr="002574BA">
              <w:rPr>
                <w:sz w:val="18"/>
                <w:szCs w:val="18"/>
              </w:rPr>
              <w:t>25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74</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в связи с рождением первого ребенка в Ленинградской области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77</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78</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79</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врожденный буллезный эпидермолиз</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80</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81</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бесплатному обеспечению сложной ортопедической обувью с индивидуальными параметрами изготовления </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82</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c>
          <w:tcPr>
            <w:tcW w:w="2835" w:type="dxa"/>
            <w:vAlign w:val="center"/>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единовременной выплаты к юбилейным датам со дня рождения</w:t>
            </w:r>
          </w:p>
        </w:tc>
        <w:tc>
          <w:tcPr>
            <w:tcW w:w="2835" w:type="dxa"/>
            <w:vAlign w:val="center"/>
          </w:tcPr>
          <w:p w:rsidR="009A1415" w:rsidRPr="002574BA" w:rsidRDefault="009A1415" w:rsidP="009A1415">
            <w:pPr>
              <w:pStyle w:val="a9"/>
              <w:rPr>
                <w:sz w:val="18"/>
                <w:szCs w:val="18"/>
              </w:rPr>
            </w:pPr>
            <w:r w:rsidRPr="002574BA">
              <w:rPr>
                <w:sz w:val="18"/>
                <w:szCs w:val="18"/>
              </w:rPr>
              <w:t>6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84</w:t>
            </w:r>
          </w:p>
        </w:tc>
        <w:tc>
          <w:tcPr>
            <w:tcW w:w="7804" w:type="dxa"/>
          </w:tcPr>
          <w:p w:rsidR="009A1415" w:rsidRPr="002574BA" w:rsidRDefault="009A1415" w:rsidP="009A1415">
            <w:pPr>
              <w:pStyle w:val="a9"/>
              <w:rPr>
                <w:sz w:val="17"/>
                <w:szCs w:val="17"/>
              </w:rPr>
            </w:pPr>
            <w:r w:rsidRPr="002574BA">
              <w:rPr>
                <w:sz w:val="17"/>
                <w:szCs w:val="17"/>
              </w:rPr>
              <w:t>Государственная услуга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по 27 января 1944 года менее четырёх месяцев и не имеющих знака «Жителю блокадного Ленинграда» и медали «За оборону Ленинграда»</w:t>
            </w:r>
          </w:p>
        </w:tc>
        <w:tc>
          <w:tcPr>
            <w:tcW w:w="2835" w:type="dxa"/>
            <w:vAlign w:val="center"/>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Дети Великой Отечественной войны, проживающие в Ленинградской области</w:t>
            </w:r>
          </w:p>
        </w:tc>
        <w:tc>
          <w:tcPr>
            <w:tcW w:w="2835" w:type="dxa"/>
            <w:vAlign w:val="center"/>
          </w:tcPr>
          <w:p w:rsidR="009A1415" w:rsidRPr="002574BA" w:rsidRDefault="009A1415" w:rsidP="009A1415">
            <w:pPr>
              <w:pStyle w:val="a9"/>
              <w:rPr>
                <w:sz w:val="18"/>
                <w:szCs w:val="18"/>
              </w:rPr>
            </w:pPr>
            <w:r w:rsidRPr="002574BA">
              <w:rPr>
                <w:sz w:val="18"/>
                <w:szCs w:val="18"/>
              </w:rPr>
              <w:t>18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86</w:t>
            </w:r>
          </w:p>
        </w:tc>
        <w:tc>
          <w:tcPr>
            <w:tcW w:w="7804" w:type="dxa"/>
          </w:tcPr>
          <w:p w:rsidR="009A1415" w:rsidRDefault="009A1415" w:rsidP="009A1415">
            <w:pPr>
              <w:jc w:val="both"/>
            </w:pPr>
            <w:r>
              <w:t>Государственная услуга по назначению ежемесячной денежной компенсации части расходов по оплате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87</w:t>
            </w:r>
          </w:p>
        </w:tc>
        <w:tc>
          <w:tcPr>
            <w:tcW w:w="7804" w:type="dxa"/>
          </w:tcPr>
          <w:p w:rsidR="009A1415" w:rsidRDefault="009A1415" w:rsidP="009A1415">
            <w:pPr>
              <w:jc w:val="both"/>
            </w:pPr>
            <w:r>
              <w:t>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t>88</w:t>
            </w:r>
          </w:p>
        </w:tc>
        <w:tc>
          <w:tcPr>
            <w:tcW w:w="7804" w:type="dxa"/>
          </w:tcPr>
          <w:p w:rsidR="009A1415" w:rsidRDefault="009A1415" w:rsidP="009A1415">
            <w:pPr>
              <w:jc w:val="both"/>
            </w:pPr>
            <w:r w:rsidRPr="0025163D">
              <w:rPr>
                <w:sz w:val="18"/>
                <w:szCs w:val="18"/>
              </w:rPr>
              <w:t>Государственная услуга по определению права на льготный проезд</w:t>
            </w:r>
            <w:r>
              <w:rPr>
                <w:sz w:val="18"/>
                <w:szCs w:val="18"/>
              </w:rPr>
              <w:t xml:space="preserve"> на автомобильном транспорте членам семей граждан, призванных на военную службу по частичной мобилизации</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lastRenderedPageBreak/>
              <w:t>89</w:t>
            </w:r>
          </w:p>
        </w:tc>
        <w:tc>
          <w:tcPr>
            <w:tcW w:w="7804" w:type="dxa"/>
          </w:tcPr>
          <w:p w:rsidR="009A1415" w:rsidRPr="0025163D" w:rsidRDefault="009A1415" w:rsidP="009A1415">
            <w:pPr>
              <w:jc w:val="both"/>
              <w:rPr>
                <w:sz w:val="18"/>
                <w:szCs w:val="18"/>
              </w:rPr>
            </w:pPr>
            <w:r w:rsidRPr="0025163D">
              <w:rPr>
                <w:sz w:val="18"/>
                <w:szCs w:val="18"/>
              </w:rPr>
              <w:t xml:space="preserve">Государственная услуга по </w:t>
            </w:r>
            <w:r>
              <w:rPr>
                <w:sz w:val="18"/>
                <w:szCs w:val="18"/>
              </w:rPr>
              <w:t>предоставлению ежемесячной денежной компенсации части расходов на оплату жилого помещения и коммунальные услуги гражданам, призванным на военную службу по частичной мобилизации и членам их семей</w:t>
            </w:r>
          </w:p>
        </w:tc>
        <w:tc>
          <w:tcPr>
            <w:tcW w:w="2835" w:type="dxa"/>
            <w:vAlign w:val="center"/>
          </w:tcPr>
          <w:p w:rsidR="009A1415"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bl>
    <w:p w:rsidR="002574BA" w:rsidRPr="002574BA" w:rsidRDefault="002574BA" w:rsidP="002574BA">
      <w:pPr>
        <w:pStyle w:val="a9"/>
        <w:rPr>
          <w:rFonts w:ascii="Times New Roman" w:hAnsi="Times New Roman" w:cs="Times New Roman"/>
          <w:b/>
        </w:rPr>
      </w:pPr>
    </w:p>
    <w:p w:rsidR="002B7B3B" w:rsidRPr="002574BA" w:rsidRDefault="0020757A" w:rsidP="00563C08">
      <w:pPr>
        <w:jc w:val="center"/>
        <w:rPr>
          <w:rFonts w:ascii="Times New Roman" w:hAnsi="Times New Roman" w:cs="Times New Roman"/>
          <w:b/>
        </w:rPr>
      </w:pPr>
      <w:r w:rsidRPr="002574BA">
        <w:rPr>
          <w:rFonts w:ascii="Times New Roman" w:hAnsi="Times New Roman" w:cs="Times New Roman"/>
          <w:b/>
        </w:rPr>
        <w:t>Комитет по природным ресурсам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20757A" w:rsidRPr="002574BA" w:rsidTr="00804DE5">
        <w:trPr>
          <w:trHeight w:val="571"/>
        </w:trPr>
        <w:tc>
          <w:tcPr>
            <w:tcW w:w="567" w:type="dxa"/>
            <w:vAlign w:val="center"/>
          </w:tcPr>
          <w:p w:rsidR="0020757A" w:rsidRPr="000F5527" w:rsidRDefault="0020757A" w:rsidP="00175E14">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97" w:type="dxa"/>
            <w:vAlign w:val="center"/>
          </w:tcPr>
          <w:p w:rsidR="0020757A"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Pr>
          <w:p w:rsidR="00804DE5"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714"/>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20757A" w:rsidRPr="002574BA" w:rsidRDefault="0020757A" w:rsidP="002574BA">
            <w:pPr>
              <w:pStyle w:val="a9"/>
              <w:rPr>
                <w:rFonts w:ascii="Times New Roman" w:hAnsi="Times New Roman" w:cs="Times New Roman"/>
                <w:b/>
                <w:sz w:val="20"/>
                <w:szCs w:val="20"/>
              </w:rPr>
            </w:pPr>
            <w:r w:rsidRPr="002574BA">
              <w:rPr>
                <w:rFonts w:ascii="Times New Roman" w:hAnsi="Times New Roman" w:cs="Times New Roman"/>
                <w:color w:val="000000"/>
                <w:sz w:val="20"/>
                <w:szCs w:val="20"/>
              </w:rPr>
              <w:t>Государственная услуга по рассмотрению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vAlign w:val="center"/>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решения о предоставлении водного объекта в пользование</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br w:type="page"/>
              <w:t>5</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60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установлению факта открытия месторождения общераспространенных полезных ископаемых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45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797" w:type="dxa"/>
          </w:tcPr>
          <w:p w:rsidR="0020757A" w:rsidRPr="002574BA" w:rsidRDefault="0020757A"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выполнение работ </w:t>
            </w:r>
            <w:r w:rsidRPr="002574BA">
              <w:rPr>
                <w:rFonts w:ascii="Times New Roman" w:hAnsi="Times New Roman" w:cs="Times New Roman"/>
                <w:sz w:val="20"/>
                <w:szCs w:val="20"/>
              </w:rPr>
              <w:br/>
              <w:t>по геологическому изучению недр на землях лесного фонда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797" w:type="dxa"/>
          </w:tcPr>
          <w:p w:rsidR="0020757A" w:rsidRPr="002574BA" w:rsidRDefault="0020757A"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ввод объекта </w:t>
            </w:r>
            <w:r w:rsidRPr="002574BA">
              <w:rPr>
                <w:rFonts w:ascii="Times New Roman" w:hAnsi="Times New Roman" w:cs="Times New Roman"/>
                <w:sz w:val="20"/>
                <w:szCs w:val="20"/>
              </w:rPr>
              <w:br/>
              <w:t>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bCs/>
                <w:sz w:val="20"/>
                <w:szCs w:val="20"/>
              </w:rPr>
              <w:t>Государственная услуга по проведению государственной экспертизы проектов освоения лесов, расположенных на землях лесного фонда</w:t>
            </w:r>
            <w:r w:rsidRPr="002574BA">
              <w:rPr>
                <w:rFonts w:ascii="Times New Roman" w:hAnsi="Times New Roman" w:cs="Times New Roman"/>
                <w:sz w:val="20"/>
                <w:szCs w:val="20"/>
                <w:highlight w:val="green"/>
              </w:rPr>
              <w:t xml:space="preserve"> </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50D69" w:rsidRPr="002574BA" w:rsidTr="00804DE5">
        <w:trPr>
          <w:trHeight w:val="983"/>
        </w:trPr>
        <w:tc>
          <w:tcPr>
            <w:tcW w:w="567" w:type="dxa"/>
            <w:vAlign w:val="center"/>
          </w:tcPr>
          <w:p w:rsidR="00250D69" w:rsidRPr="002574BA" w:rsidRDefault="00250D6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15</w:t>
            </w:r>
          </w:p>
        </w:tc>
        <w:tc>
          <w:tcPr>
            <w:tcW w:w="7797" w:type="dxa"/>
          </w:tcPr>
          <w:p w:rsidR="00250D69" w:rsidRPr="002574BA" w:rsidRDefault="00250D69"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tc>
        <w:tc>
          <w:tcPr>
            <w:tcW w:w="2835" w:type="dxa"/>
          </w:tcPr>
          <w:p w:rsidR="00250D69" w:rsidRPr="002574BA" w:rsidRDefault="00250D69"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2B7B3B" w:rsidRPr="002574BA" w:rsidRDefault="0020757A" w:rsidP="002809E4">
      <w:pPr>
        <w:jc w:val="center"/>
        <w:rPr>
          <w:rFonts w:ascii="Times New Roman" w:hAnsi="Times New Roman" w:cs="Times New Roman"/>
          <w:b/>
        </w:rPr>
      </w:pPr>
      <w:r w:rsidRPr="00175E14">
        <w:rPr>
          <w:rFonts w:ascii="Times New Roman" w:hAnsi="Times New Roman" w:cs="Times New Roman"/>
          <w:b/>
        </w:rPr>
        <w:t>Комитет по</w:t>
      </w:r>
      <w:r w:rsidR="00A300A5" w:rsidRPr="00175E14">
        <w:rPr>
          <w:rFonts w:ascii="Times New Roman" w:hAnsi="Times New Roman" w:cs="Times New Roman"/>
          <w:b/>
        </w:rPr>
        <w:t xml:space="preserve"> сохранению культурного наследия </w:t>
      </w:r>
      <w:r w:rsidRPr="00175E14">
        <w:rPr>
          <w:rFonts w:ascii="Times New Roman" w:hAnsi="Times New Roman" w:cs="Times New Roman"/>
          <w:b/>
        </w:rPr>
        <w:t xml:space="preserve"> Ленинградской области</w:t>
      </w:r>
    </w:p>
    <w:tbl>
      <w:tblPr>
        <w:tblStyle w:val="2"/>
        <w:tblpPr w:leftFromText="180" w:rightFromText="180" w:vertAnchor="text" w:tblpXSpec="center" w:tblpY="1"/>
        <w:tblOverlap w:val="never"/>
        <w:tblW w:w="11165" w:type="dxa"/>
        <w:tblLook w:val="04A0"/>
      </w:tblPr>
      <w:tblGrid>
        <w:gridCol w:w="602"/>
        <w:gridCol w:w="7689"/>
        <w:gridCol w:w="2874"/>
      </w:tblGrid>
      <w:tr w:rsidR="00175E14" w:rsidRPr="002574BA" w:rsidTr="00175E14">
        <w:trPr>
          <w:trHeight w:val="228"/>
        </w:trPr>
        <w:tc>
          <w:tcPr>
            <w:tcW w:w="602" w:type="dxa"/>
            <w:tcBorders>
              <w:top w:val="single" w:sz="4" w:space="0" w:color="000000" w:themeColor="text1"/>
              <w:left w:val="single" w:sz="4" w:space="0" w:color="000000" w:themeColor="text1"/>
              <w:right w:val="single" w:sz="4" w:space="0" w:color="000000" w:themeColor="text1"/>
            </w:tcBorders>
            <w:vAlign w:val="center"/>
            <w:hideMark/>
          </w:tcPr>
          <w:p w:rsidR="00175E14" w:rsidRPr="002574BA" w:rsidRDefault="00175E14"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89" w:type="dxa"/>
            <w:tcBorders>
              <w:top w:val="single" w:sz="4" w:space="0" w:color="000000" w:themeColor="text1"/>
              <w:left w:val="single" w:sz="4" w:space="0" w:color="000000" w:themeColor="text1"/>
              <w:bottom w:val="nil"/>
              <w:right w:val="single" w:sz="4" w:space="0" w:color="auto"/>
            </w:tcBorders>
            <w:vAlign w:val="center"/>
            <w:hideMark/>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74" w:type="dxa"/>
            <w:tcBorders>
              <w:top w:val="single" w:sz="4" w:space="0" w:color="000000" w:themeColor="text1"/>
              <w:left w:val="single" w:sz="4" w:space="0" w:color="auto"/>
              <w:right w:val="single" w:sz="4" w:space="0" w:color="000000" w:themeColor="text1"/>
            </w:tcBorders>
            <w:vAlign w:val="center"/>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567"/>
        </w:trPr>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проектов зон охраны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E37DA2" w:rsidRPr="002574BA" w:rsidRDefault="00E37DA2" w:rsidP="00713B46">
      <w:pPr>
        <w:pStyle w:val="a9"/>
        <w:jc w:val="center"/>
        <w:rPr>
          <w:rFonts w:ascii="Times New Roman" w:hAnsi="Times New Roman" w:cs="Times New Roman"/>
          <w:b/>
          <w:sz w:val="20"/>
          <w:szCs w:val="20"/>
        </w:rPr>
      </w:pPr>
      <w:r w:rsidRPr="00175E14">
        <w:rPr>
          <w:rFonts w:ascii="Times New Roman" w:hAnsi="Times New Roman" w:cs="Times New Roman"/>
          <w:b/>
        </w:rPr>
        <w:t>Управление Федеральной службы в сфере защиты прав потребителей по</w:t>
      </w:r>
      <w:r w:rsidR="002B7B3B" w:rsidRPr="00175E14">
        <w:rPr>
          <w:rFonts w:ascii="Times New Roman" w:hAnsi="Times New Roman" w:cs="Times New Roman"/>
          <w:b/>
        </w:rPr>
        <w:t xml:space="preserve"> </w:t>
      </w: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E37DA2" w:rsidRPr="002574BA" w:rsidTr="00804DE5">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175E14" w:rsidP="00175E14">
            <w:pPr>
              <w:pStyle w:val="a9"/>
              <w:jc w:val="center"/>
              <w:rPr>
                <w:b/>
              </w:rPr>
            </w:pPr>
            <w:r>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2574BA">
            <w:pPr>
              <w:pStyle w:val="a9"/>
            </w:pPr>
            <w:r w:rsidRPr="002574BA">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16.07.09 № 584</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2574BA">
            <w:pPr>
              <w:pStyle w:val="a9"/>
            </w:pPr>
            <w:r w:rsidRPr="002574BA">
              <w:t>5 р. дн. со дня поступления документов в Управление ФС в сфере защиты прав потребителей</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Комитет по труду и занятости населения Ленинградской области</w:t>
      </w:r>
    </w:p>
    <w:tbl>
      <w:tblPr>
        <w:tblStyle w:val="a5"/>
        <w:tblW w:w="11057" w:type="dxa"/>
        <w:tblInd w:w="-459" w:type="dxa"/>
        <w:tblLook w:val="04A0"/>
      </w:tblPr>
      <w:tblGrid>
        <w:gridCol w:w="567"/>
        <w:gridCol w:w="7655"/>
        <w:gridCol w:w="2835"/>
      </w:tblGrid>
      <w:tr w:rsidR="00E37DA2" w:rsidRPr="002574BA" w:rsidTr="00175E14">
        <w:tc>
          <w:tcPr>
            <w:tcW w:w="567" w:type="dxa"/>
            <w:vAlign w:val="center"/>
            <w:hideMark/>
          </w:tcPr>
          <w:p w:rsidR="00E37DA2" w:rsidRPr="002574BA" w:rsidRDefault="00175E14" w:rsidP="00175E14">
            <w:pPr>
              <w:pStyle w:val="a9"/>
              <w:jc w:val="center"/>
              <w:rPr>
                <w:b/>
              </w:rPr>
            </w:pPr>
            <w:r>
              <w:rPr>
                <w:b/>
              </w:rPr>
              <w:t>№</w:t>
            </w:r>
          </w:p>
        </w:tc>
        <w:tc>
          <w:tcPr>
            <w:tcW w:w="7655" w:type="dxa"/>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vAlign w:val="center"/>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2A65B6" w:rsidRPr="002574BA" w:rsidTr="00175E14">
        <w:tc>
          <w:tcPr>
            <w:tcW w:w="567" w:type="dxa"/>
            <w:vAlign w:val="center"/>
          </w:tcPr>
          <w:p w:rsidR="002A65B6" w:rsidRPr="002574BA" w:rsidRDefault="002A65B6" w:rsidP="00175E14">
            <w:pPr>
              <w:pStyle w:val="a9"/>
              <w:jc w:val="center"/>
            </w:pPr>
            <w:r w:rsidRPr="002574BA">
              <w:t>1</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приема заявления на получение государственной услуги)</w:t>
            </w:r>
          </w:p>
        </w:tc>
        <w:tc>
          <w:tcPr>
            <w:tcW w:w="2835" w:type="dxa"/>
          </w:tcPr>
          <w:p w:rsidR="002A65B6" w:rsidRPr="0025163D" w:rsidRDefault="002A65B6" w:rsidP="00241032">
            <w:pPr>
              <w:rPr>
                <w:color w:val="000000"/>
                <w:sz w:val="18"/>
                <w:szCs w:val="18"/>
              </w:rPr>
            </w:pPr>
            <w:r w:rsidRPr="0025163D">
              <w:rPr>
                <w:color w:val="000000"/>
                <w:sz w:val="18"/>
                <w:szCs w:val="18"/>
              </w:rPr>
              <w:t>1 р. д. со дня поступления в Комитет по труду и занятости</w:t>
            </w:r>
          </w:p>
        </w:tc>
      </w:tr>
      <w:tr w:rsidR="002A65B6" w:rsidRPr="002574BA" w:rsidTr="000E64A6">
        <w:tc>
          <w:tcPr>
            <w:tcW w:w="567" w:type="dxa"/>
            <w:vAlign w:val="center"/>
          </w:tcPr>
          <w:p w:rsidR="002A65B6" w:rsidRPr="002574BA" w:rsidRDefault="002A65B6" w:rsidP="00175E14">
            <w:pPr>
              <w:pStyle w:val="a9"/>
              <w:jc w:val="center"/>
            </w:pPr>
            <w:r w:rsidRPr="002574BA">
              <w:t>2</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гражданам в поиске подходящей работы, а работодателям в подборе необходимых работников</w:t>
            </w:r>
          </w:p>
        </w:tc>
        <w:tc>
          <w:tcPr>
            <w:tcW w:w="2835" w:type="dxa"/>
            <w:vAlign w:val="center"/>
          </w:tcPr>
          <w:p w:rsidR="002A65B6" w:rsidRPr="0025163D" w:rsidRDefault="002A65B6" w:rsidP="00241032">
            <w:pPr>
              <w:jc w:val="center"/>
              <w:rPr>
                <w:b/>
                <w:i/>
                <w:color w:val="000000"/>
                <w:sz w:val="18"/>
                <w:szCs w:val="18"/>
              </w:rPr>
            </w:pPr>
            <w:r w:rsidRPr="0025163D">
              <w:rPr>
                <w:b/>
                <w:i/>
                <w:color w:val="000000"/>
                <w:sz w:val="18"/>
                <w:szCs w:val="18"/>
              </w:rPr>
              <w:t>услуга приостановлена</w:t>
            </w:r>
          </w:p>
        </w:tc>
      </w:tr>
      <w:tr w:rsidR="002A65B6" w:rsidRPr="002574BA" w:rsidTr="000E64A6">
        <w:tc>
          <w:tcPr>
            <w:tcW w:w="567" w:type="dxa"/>
            <w:vAlign w:val="center"/>
          </w:tcPr>
          <w:p w:rsidR="002A65B6" w:rsidRPr="002574BA" w:rsidRDefault="002A65B6" w:rsidP="00175E14">
            <w:pPr>
              <w:pStyle w:val="a9"/>
              <w:jc w:val="center"/>
            </w:pPr>
            <w:r w:rsidRPr="002574BA">
              <w:t>3</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r w:rsidRPr="0025163D">
              <w:rPr>
                <w:rFonts w:eastAsiaTheme="minorHAnsi"/>
                <w:sz w:val="18"/>
                <w:szCs w:val="18"/>
                <w:lang w:eastAsia="en-US"/>
              </w:rP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A65B6" w:rsidRPr="0025163D" w:rsidRDefault="002A65B6" w:rsidP="00241032">
            <w:pPr>
              <w:rPr>
                <w:color w:val="000000"/>
                <w:sz w:val="18"/>
                <w:szCs w:val="18"/>
              </w:rPr>
            </w:pPr>
          </w:p>
        </w:tc>
      </w:tr>
      <w:tr w:rsidR="002A65B6" w:rsidRPr="002574BA" w:rsidTr="000E64A6">
        <w:tc>
          <w:tcPr>
            <w:tcW w:w="567" w:type="dxa"/>
            <w:vAlign w:val="center"/>
          </w:tcPr>
          <w:p w:rsidR="002A65B6" w:rsidRPr="002574BA" w:rsidRDefault="002A65B6" w:rsidP="00175E14">
            <w:pPr>
              <w:pStyle w:val="a9"/>
              <w:jc w:val="center"/>
            </w:pPr>
            <w:r w:rsidRPr="002574BA">
              <w:t>4</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r w:rsidRPr="0025163D">
              <w:rPr>
                <w:rFonts w:eastAsiaTheme="minorHAnsi"/>
                <w:sz w:val="18"/>
                <w:szCs w:val="18"/>
                <w:lang w:eastAsia="en-US"/>
              </w:rP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A65B6" w:rsidRPr="0025163D" w:rsidRDefault="002A65B6" w:rsidP="00241032">
            <w:pPr>
              <w:rPr>
                <w:color w:val="000000"/>
                <w:sz w:val="18"/>
                <w:szCs w:val="18"/>
              </w:rPr>
            </w:pPr>
          </w:p>
        </w:tc>
      </w:tr>
      <w:tr w:rsidR="002A65B6" w:rsidRPr="002574BA" w:rsidTr="00175E14">
        <w:tc>
          <w:tcPr>
            <w:tcW w:w="567" w:type="dxa"/>
            <w:vAlign w:val="center"/>
          </w:tcPr>
          <w:p w:rsidR="002A65B6" w:rsidRPr="002574BA" w:rsidRDefault="002A65B6" w:rsidP="00175E14">
            <w:pPr>
              <w:pStyle w:val="a9"/>
              <w:jc w:val="center"/>
            </w:pPr>
            <w:r w:rsidRPr="002574BA">
              <w:t>5</w:t>
            </w:r>
          </w:p>
        </w:tc>
        <w:tc>
          <w:tcPr>
            <w:tcW w:w="7655" w:type="dxa"/>
            <w:vAlign w:val="center"/>
          </w:tcPr>
          <w:p w:rsidR="002A65B6" w:rsidRPr="009954E8" w:rsidRDefault="002A65B6" w:rsidP="00241032">
            <w:pPr>
              <w:autoSpaceDE w:val="0"/>
              <w:autoSpaceDN w:val="0"/>
              <w:adjustRightInd w:val="0"/>
              <w:rPr>
                <w:rFonts w:eastAsiaTheme="minorHAnsi"/>
                <w:lang w:eastAsia="en-US"/>
              </w:rPr>
            </w:pPr>
            <w:r w:rsidRPr="009954E8">
              <w:rPr>
                <w:rFonts w:eastAsiaTheme="minorHAnsi"/>
                <w:lang w:eastAsia="en-US"/>
              </w:rPr>
              <w:t>Государственная услуга по проведению государственной экспертизы условий труда</w:t>
            </w:r>
          </w:p>
        </w:tc>
        <w:tc>
          <w:tcPr>
            <w:tcW w:w="2835" w:type="dxa"/>
          </w:tcPr>
          <w:p w:rsidR="002A65B6" w:rsidRPr="0025163D" w:rsidRDefault="002A65B6" w:rsidP="00241032">
            <w:pPr>
              <w:rPr>
                <w:color w:val="000000"/>
                <w:sz w:val="14"/>
                <w:szCs w:val="14"/>
              </w:rPr>
            </w:pPr>
            <w:r w:rsidRPr="00E16A74">
              <w:rPr>
                <w:color w:val="000000"/>
                <w:sz w:val="18"/>
                <w:szCs w:val="18"/>
              </w:rPr>
              <w:t>не более 30 р.д. со дня поступления в Комитет по труду и занятости</w:t>
            </w:r>
          </w:p>
        </w:tc>
      </w:tr>
    </w:tbl>
    <w:p w:rsidR="00175E14" w:rsidRDefault="00175E14" w:rsidP="002574BA">
      <w:pPr>
        <w:pStyle w:val="a9"/>
        <w:rPr>
          <w:rFonts w:ascii="Times New Roman" w:hAnsi="Times New Roman" w:cs="Times New Roman"/>
          <w:b/>
          <w:sz w:val="20"/>
          <w:szCs w:val="20"/>
        </w:rPr>
      </w:pPr>
    </w:p>
    <w:p w:rsidR="00175E14"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Главное управление Министерства внутренних дел России</w:t>
      </w:r>
      <w:r w:rsidR="00175E14" w:rsidRPr="00175E14">
        <w:rPr>
          <w:rFonts w:ascii="Times New Roman" w:hAnsi="Times New Roman" w:cs="Times New Roman"/>
          <w:b/>
        </w:rPr>
        <w:t xml:space="preserve"> </w:t>
      </w:r>
      <w:r w:rsidRPr="00175E14">
        <w:rPr>
          <w:rFonts w:ascii="Times New Roman" w:hAnsi="Times New Roman" w:cs="Times New Roman"/>
          <w:b/>
        </w:rPr>
        <w:t>по г. Санкт-Петербургу и</w:t>
      </w:r>
    </w:p>
    <w:p w:rsidR="00E37DA2" w:rsidRPr="00175E14" w:rsidRDefault="00E37DA2" w:rsidP="00175E14">
      <w:pPr>
        <w:pStyle w:val="a9"/>
        <w:jc w:val="center"/>
        <w:rPr>
          <w:rFonts w:ascii="Times New Roman" w:hAnsi="Times New Roman" w:cs="Times New Roman"/>
          <w:b/>
          <w:bCs/>
          <w:color w:val="000000"/>
        </w:rPr>
      </w:pP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hideMark/>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9B2E83" w:rsidRPr="002574BA" w:rsidTr="00175E14">
        <w:tc>
          <w:tcPr>
            <w:tcW w:w="567" w:type="dxa"/>
            <w:vAlign w:val="center"/>
          </w:tcPr>
          <w:p w:rsidR="009B2E83" w:rsidRPr="002574BA" w:rsidRDefault="009B2E83" w:rsidP="00175E14">
            <w:pPr>
              <w:pStyle w:val="a9"/>
              <w:jc w:val="center"/>
            </w:pPr>
            <w:r w:rsidRPr="002574BA">
              <w:t>1</w:t>
            </w:r>
          </w:p>
        </w:tc>
        <w:tc>
          <w:tcPr>
            <w:tcW w:w="7655" w:type="dxa"/>
            <w:vAlign w:val="center"/>
          </w:tcPr>
          <w:p w:rsidR="009B2E83" w:rsidRPr="002574BA" w:rsidRDefault="009B2E83" w:rsidP="002574BA">
            <w:pPr>
              <w:pStyle w:val="a9"/>
              <w:rPr>
                <w:b/>
              </w:rPr>
            </w:pPr>
            <w:r w:rsidRPr="002574BA">
              <w:rPr>
                <w:iCs/>
                <w:color w:val="000000"/>
              </w:rPr>
              <w:t>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прибытия и проставления отметки о приеме уведомления)</w:t>
            </w:r>
          </w:p>
        </w:tc>
        <w:tc>
          <w:tcPr>
            <w:tcW w:w="2835" w:type="dxa"/>
          </w:tcPr>
          <w:p w:rsidR="009B2E83" w:rsidRPr="002574BA" w:rsidRDefault="009B2E83" w:rsidP="002574BA">
            <w:pPr>
              <w:pStyle w:val="a9"/>
              <w:rPr>
                <w:iCs/>
                <w:color w:val="000000"/>
              </w:rPr>
            </w:pPr>
            <w:r w:rsidRPr="002574BA">
              <w:rPr>
                <w:iCs/>
                <w:color w:val="000000"/>
              </w:rPr>
              <w:t>1 р.д. со дня поступления в ТП</w:t>
            </w:r>
          </w:p>
        </w:tc>
      </w:tr>
      <w:tr w:rsidR="009B2E83" w:rsidRPr="002574BA" w:rsidTr="00175E14">
        <w:tc>
          <w:tcPr>
            <w:tcW w:w="567" w:type="dxa"/>
            <w:vAlign w:val="center"/>
          </w:tcPr>
          <w:p w:rsidR="009B2E83" w:rsidRPr="002574BA" w:rsidRDefault="009B2E83" w:rsidP="00175E14">
            <w:pPr>
              <w:pStyle w:val="a9"/>
              <w:jc w:val="center"/>
            </w:pPr>
            <w:r w:rsidRPr="002574BA">
              <w:t>2</w:t>
            </w:r>
          </w:p>
        </w:tc>
        <w:tc>
          <w:tcPr>
            <w:tcW w:w="7655" w:type="dxa"/>
            <w:vAlign w:val="center"/>
          </w:tcPr>
          <w:p w:rsidR="009B2E83" w:rsidRPr="002574BA" w:rsidRDefault="009B2E83" w:rsidP="002574BA">
            <w:pPr>
              <w:pStyle w:val="a9"/>
              <w:rPr>
                <w:color w:val="000000"/>
              </w:rPr>
            </w:pPr>
            <w:r w:rsidRPr="002574BA">
              <w:rPr>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2835" w:type="dxa"/>
          </w:tcPr>
          <w:p w:rsidR="009B2E83" w:rsidRPr="002574BA" w:rsidRDefault="009B2E83" w:rsidP="002574BA">
            <w:pPr>
              <w:pStyle w:val="a9"/>
              <w:rPr>
                <w:color w:val="000000"/>
              </w:rPr>
            </w:pPr>
            <w:r w:rsidRPr="002574BA">
              <w:rPr>
                <w:color w:val="000000"/>
              </w:rPr>
              <w:t>не более 30 к. дн.</w:t>
            </w:r>
          </w:p>
        </w:tc>
      </w:tr>
      <w:tr w:rsidR="009B2E83" w:rsidRPr="002574BA" w:rsidTr="00175E14">
        <w:tc>
          <w:tcPr>
            <w:tcW w:w="567" w:type="dxa"/>
            <w:vAlign w:val="center"/>
          </w:tcPr>
          <w:p w:rsidR="009B2E83" w:rsidRPr="002574BA" w:rsidRDefault="009B2E83" w:rsidP="00175E14">
            <w:pPr>
              <w:pStyle w:val="a9"/>
              <w:jc w:val="center"/>
            </w:pPr>
            <w:r w:rsidRPr="002574BA">
              <w:t>3</w:t>
            </w:r>
          </w:p>
        </w:tc>
        <w:tc>
          <w:tcPr>
            <w:tcW w:w="7655" w:type="dxa"/>
            <w:vAlign w:val="center"/>
          </w:tcPr>
          <w:p w:rsidR="009B2E83" w:rsidRPr="002574BA" w:rsidRDefault="009B2E83" w:rsidP="002574BA">
            <w:pPr>
              <w:pStyle w:val="a9"/>
              <w:rPr>
                <w:color w:val="000000"/>
              </w:rPr>
            </w:pPr>
            <w:r w:rsidRPr="002574BA">
              <w:rPr>
                <w:color w:val="000000"/>
              </w:rPr>
              <w:t xml:space="preserve">Государственная услуга по выдаче справок о привлечении (не привлечении) лица к </w:t>
            </w:r>
            <w:r w:rsidRPr="002574BA">
              <w:rPr>
                <w:color w:val="000000"/>
              </w:rPr>
              <w:lastRenderedPageBreak/>
              <w:t>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2835" w:type="dxa"/>
          </w:tcPr>
          <w:p w:rsidR="009B2E83" w:rsidRPr="002574BA" w:rsidRDefault="009B2E83" w:rsidP="002574BA">
            <w:pPr>
              <w:pStyle w:val="a9"/>
              <w:rPr>
                <w:color w:val="000000"/>
              </w:rPr>
            </w:pPr>
            <w:r w:rsidRPr="002574BA">
              <w:rPr>
                <w:color w:val="000000"/>
              </w:rPr>
              <w:lastRenderedPageBreak/>
              <w:t>не более 30 к.д.</w:t>
            </w:r>
          </w:p>
        </w:tc>
      </w:tr>
      <w:tr w:rsidR="009B2E83" w:rsidRPr="002574BA" w:rsidTr="00175E14">
        <w:tc>
          <w:tcPr>
            <w:tcW w:w="567" w:type="dxa"/>
            <w:vAlign w:val="center"/>
          </w:tcPr>
          <w:p w:rsidR="009B2E83" w:rsidRPr="002574BA" w:rsidRDefault="009B2E83" w:rsidP="00175E14">
            <w:pPr>
              <w:pStyle w:val="a9"/>
              <w:jc w:val="center"/>
            </w:pPr>
            <w:r w:rsidRPr="002574BA">
              <w:lastRenderedPageBreak/>
              <w:t>4</w:t>
            </w:r>
          </w:p>
        </w:tc>
        <w:tc>
          <w:tcPr>
            <w:tcW w:w="7655" w:type="dxa"/>
            <w:vAlign w:val="center"/>
          </w:tcPr>
          <w:p w:rsidR="009B2E83" w:rsidRPr="002574BA" w:rsidRDefault="009B2E83" w:rsidP="002574BA">
            <w:pPr>
              <w:pStyle w:val="a9"/>
              <w:rPr>
                <w:color w:val="000000"/>
              </w:rPr>
            </w:pPr>
            <w:r w:rsidRPr="002574BA">
              <w:rPr>
                <w:color w:val="000000"/>
              </w:rPr>
              <w:t>Прием документов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835" w:type="dxa"/>
          </w:tcPr>
          <w:p w:rsidR="009B2E83" w:rsidRPr="002574BA" w:rsidRDefault="009B2E83" w:rsidP="002574BA">
            <w:pPr>
              <w:pStyle w:val="a9"/>
              <w:rPr>
                <w:color w:val="000000"/>
              </w:rPr>
            </w:pPr>
            <w:r w:rsidRPr="002574BA">
              <w:rPr>
                <w:color w:val="000000"/>
              </w:rPr>
              <w:t>30 к.д.</w:t>
            </w:r>
          </w:p>
        </w:tc>
      </w:tr>
      <w:tr w:rsidR="0014186F" w:rsidRPr="002574BA" w:rsidTr="00175E14">
        <w:tc>
          <w:tcPr>
            <w:tcW w:w="567" w:type="dxa"/>
            <w:vAlign w:val="center"/>
          </w:tcPr>
          <w:p w:rsidR="0014186F" w:rsidRPr="002574BA" w:rsidRDefault="0014186F" w:rsidP="00175E14">
            <w:pPr>
              <w:pStyle w:val="a9"/>
              <w:jc w:val="center"/>
            </w:pPr>
            <w:r>
              <w:t>5</w:t>
            </w:r>
          </w:p>
        </w:tc>
        <w:tc>
          <w:tcPr>
            <w:tcW w:w="7655" w:type="dxa"/>
            <w:vAlign w:val="center"/>
          </w:tcPr>
          <w:p w:rsidR="0014186F" w:rsidRPr="002574BA" w:rsidRDefault="0014186F" w:rsidP="002574BA">
            <w:pPr>
              <w:pStyle w:val="a9"/>
              <w:rPr>
                <w:color w:val="000000"/>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tcPr>
          <w:p w:rsidR="0014186F" w:rsidRPr="002574BA" w:rsidRDefault="0014186F" w:rsidP="002574BA">
            <w:pPr>
              <w:pStyle w:val="a9"/>
              <w:rPr>
                <w:color w:val="000000"/>
              </w:rPr>
            </w:pPr>
            <w:r>
              <w:rPr>
                <w:color w:val="000000"/>
              </w:rPr>
              <w:t>5 р.д.</w:t>
            </w:r>
          </w:p>
        </w:tc>
      </w:tr>
    </w:tbl>
    <w:p w:rsidR="002574BA" w:rsidRPr="002574BA" w:rsidRDefault="002574BA" w:rsidP="002574BA">
      <w:pPr>
        <w:pStyle w:val="a9"/>
        <w:rPr>
          <w:rFonts w:ascii="Times New Roman" w:hAnsi="Times New Roman" w:cs="Times New Roman"/>
          <w:b/>
          <w:sz w:val="20"/>
          <w:szCs w:val="20"/>
        </w:rPr>
      </w:pPr>
    </w:p>
    <w:p w:rsidR="00175E14" w:rsidRPr="00175E14" w:rsidRDefault="0000297F" w:rsidP="00175E14">
      <w:pPr>
        <w:pStyle w:val="a9"/>
        <w:jc w:val="center"/>
        <w:rPr>
          <w:rFonts w:ascii="Times New Roman" w:hAnsi="Times New Roman" w:cs="Times New Roman"/>
          <w:b/>
        </w:rPr>
      </w:pPr>
      <w:r w:rsidRPr="00175E14">
        <w:rPr>
          <w:rFonts w:ascii="Times New Roman" w:hAnsi="Times New Roman" w:cs="Times New Roman"/>
          <w:b/>
        </w:rPr>
        <w:t>Комитет по физической культуре и спорту Ленинградской области</w:t>
      </w:r>
    </w:p>
    <w:tbl>
      <w:tblPr>
        <w:tblStyle w:val="2"/>
        <w:tblpPr w:leftFromText="180" w:rightFromText="180" w:vertAnchor="text" w:tblpXSpec="center" w:tblpY="1"/>
        <w:tblOverlap w:val="never"/>
        <w:tblW w:w="10984" w:type="dxa"/>
        <w:tblLayout w:type="fixed"/>
        <w:tblLook w:val="04A0"/>
      </w:tblPr>
      <w:tblGrid>
        <w:gridCol w:w="568"/>
        <w:gridCol w:w="7620"/>
        <w:gridCol w:w="2796"/>
      </w:tblGrid>
      <w:tr w:rsidR="0000297F" w:rsidRPr="002574BA" w:rsidTr="00175E14">
        <w:trPr>
          <w:trHeight w:val="54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175E14" w:rsidP="00175E14">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hAnsi="Times New Roman" w:cs="Times New Roman"/>
                <w:b/>
                <w:sz w:val="20"/>
                <w:szCs w:val="20"/>
              </w:rPr>
            </w:pPr>
            <w:r w:rsidRPr="002574BA">
              <w:rPr>
                <w:rFonts w:ascii="Times New Roman" w:eastAsia="Calibri" w:hAnsi="Times New Roman" w:cs="Times New Roman"/>
                <w:sz w:val="20"/>
                <w:szCs w:val="20"/>
              </w:rPr>
              <w:t>Государственная услуга по государственной аккредитации региональных спортивных федераций Ленинградской области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квалификационных категорий тренерам-преподавателям по спорту и инструкторам-методистам по спорту</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квалификационной категории спортивного судьи «Спортивный судья первой категории»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19580A" w:rsidRPr="002574BA" w:rsidRDefault="0019580A" w:rsidP="002574BA">
      <w:pPr>
        <w:pStyle w:val="a9"/>
        <w:rPr>
          <w:rFonts w:ascii="Times New Roman" w:hAnsi="Times New Roman" w:cs="Times New Roman"/>
          <w:b/>
          <w:sz w:val="20"/>
          <w:szCs w:val="20"/>
        </w:rPr>
      </w:pPr>
    </w:p>
    <w:p w:rsidR="00175E14" w:rsidRPr="00175E14" w:rsidRDefault="00250D6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государственному техническому надзору  и контролю</w:t>
      </w:r>
    </w:p>
    <w:tbl>
      <w:tblPr>
        <w:tblStyle w:val="a5"/>
        <w:tblW w:w="11057" w:type="dxa"/>
        <w:tblInd w:w="-459" w:type="dxa"/>
        <w:tblLayout w:type="fixed"/>
        <w:tblLook w:val="04A0"/>
      </w:tblPr>
      <w:tblGrid>
        <w:gridCol w:w="567"/>
        <w:gridCol w:w="7655"/>
        <w:gridCol w:w="2835"/>
      </w:tblGrid>
      <w:tr w:rsidR="0000297F" w:rsidRPr="002574BA" w:rsidTr="00175E14">
        <w:trPr>
          <w:trHeight w:val="501"/>
        </w:trPr>
        <w:tc>
          <w:tcPr>
            <w:tcW w:w="567" w:type="dxa"/>
            <w:vAlign w:val="center"/>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DE602D" w:rsidRPr="002574BA" w:rsidTr="00175E14">
        <w:trPr>
          <w:trHeight w:val="706"/>
        </w:trPr>
        <w:tc>
          <w:tcPr>
            <w:tcW w:w="567" w:type="dxa"/>
            <w:vAlign w:val="center"/>
          </w:tcPr>
          <w:p w:rsidR="00DE602D" w:rsidRPr="002574BA" w:rsidRDefault="00DE602D" w:rsidP="00175E14">
            <w:pPr>
              <w:pStyle w:val="a9"/>
              <w:jc w:val="center"/>
              <w:rPr>
                <w:color w:val="000000"/>
              </w:rPr>
            </w:pPr>
            <w:r w:rsidRPr="002574BA">
              <w:rPr>
                <w:color w:val="000000"/>
              </w:rPr>
              <w:t>1</w:t>
            </w:r>
          </w:p>
        </w:tc>
        <w:tc>
          <w:tcPr>
            <w:tcW w:w="7655" w:type="dxa"/>
            <w:vAlign w:val="center"/>
            <w:hideMark/>
          </w:tcPr>
          <w:p w:rsidR="00DE602D" w:rsidRPr="002574BA" w:rsidRDefault="00DE602D" w:rsidP="002574BA">
            <w:pPr>
              <w:pStyle w:val="a9"/>
            </w:pPr>
            <w:r w:rsidRPr="002574BA">
              <w:t>Государственная услуга по выдаче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831"/>
        </w:trPr>
        <w:tc>
          <w:tcPr>
            <w:tcW w:w="567" w:type="dxa"/>
            <w:vAlign w:val="center"/>
          </w:tcPr>
          <w:p w:rsidR="00DE602D" w:rsidRPr="002574BA" w:rsidRDefault="00DE602D" w:rsidP="00175E14">
            <w:pPr>
              <w:pStyle w:val="a9"/>
              <w:jc w:val="center"/>
              <w:rPr>
                <w:color w:val="000000"/>
              </w:rPr>
            </w:pPr>
            <w:r w:rsidRPr="002574BA">
              <w:rPr>
                <w:color w:val="000000"/>
              </w:rPr>
              <w:t>2</w:t>
            </w:r>
          </w:p>
        </w:tc>
        <w:tc>
          <w:tcPr>
            <w:tcW w:w="7655" w:type="dxa"/>
            <w:vAlign w:val="center"/>
            <w:hideMark/>
          </w:tcPr>
          <w:p w:rsidR="00DE602D" w:rsidRPr="002574BA" w:rsidRDefault="00DE602D" w:rsidP="002574BA">
            <w:pPr>
              <w:pStyle w:val="a9"/>
            </w:pPr>
            <w:r w:rsidRPr="002574BA">
              <w:t>Государственная услуга по приему экзаменов на право управления самоходными машинами и осуществлению выдачи удостоверений тракториста-машиниста (тракториста)</w:t>
            </w:r>
          </w:p>
        </w:tc>
        <w:tc>
          <w:tcPr>
            <w:tcW w:w="2835" w:type="dxa"/>
            <w:vAlign w:val="center"/>
          </w:tcPr>
          <w:p w:rsidR="00DE602D" w:rsidRPr="002574BA" w:rsidRDefault="00DE602D" w:rsidP="002574BA">
            <w:pPr>
              <w:pStyle w:val="a9"/>
            </w:pPr>
            <w:r w:rsidRPr="002574BA">
              <w:t>не более 8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6F1428" w:rsidP="00175E14">
            <w:pPr>
              <w:pStyle w:val="a9"/>
              <w:jc w:val="center"/>
              <w:rPr>
                <w:color w:val="000000"/>
              </w:rPr>
            </w:pPr>
            <w:r>
              <w:rPr>
                <w:color w:val="000000"/>
              </w:rPr>
              <w:t>3</w:t>
            </w:r>
          </w:p>
        </w:tc>
        <w:tc>
          <w:tcPr>
            <w:tcW w:w="7655" w:type="dxa"/>
            <w:vAlign w:val="center"/>
            <w:hideMark/>
          </w:tcPr>
          <w:p w:rsidR="00DE602D" w:rsidRPr="002574BA" w:rsidRDefault="00DE602D" w:rsidP="002574BA">
            <w:pPr>
              <w:pStyle w:val="a9"/>
            </w:pPr>
            <w:r w:rsidRPr="002574BA">
              <w:t>Государственная услуга по проведению технического осмотра самоходных машин и других видов техники, зарегистрированных и подлежащих регистрации органами, осуществляющими государственный надзор за их техническим состоянием на территории Ленинградской области</w:t>
            </w:r>
          </w:p>
        </w:tc>
        <w:tc>
          <w:tcPr>
            <w:tcW w:w="2835" w:type="dxa"/>
          </w:tcPr>
          <w:p w:rsidR="00DE602D" w:rsidRPr="002574BA" w:rsidRDefault="00DE602D" w:rsidP="002574BA">
            <w:pPr>
              <w:pStyle w:val="a9"/>
            </w:pPr>
            <w:r w:rsidRPr="002574BA">
              <w:t>не более 15 р.д. со дня поступления документов в Управление</w:t>
            </w:r>
          </w:p>
        </w:tc>
      </w:tr>
    </w:tbl>
    <w:p w:rsidR="00573259" w:rsidRPr="002574BA" w:rsidRDefault="0021375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               </w:t>
      </w:r>
    </w:p>
    <w:p w:rsidR="00175E14" w:rsidRPr="00175E14" w:rsidRDefault="001D57FF" w:rsidP="00AD440C">
      <w:pPr>
        <w:rPr>
          <w:rFonts w:ascii="Times New Roman" w:hAnsi="Times New Roman" w:cs="Times New Roman"/>
          <w:b/>
        </w:rPr>
      </w:pPr>
      <w:r>
        <w:rPr>
          <w:rFonts w:ascii="Times New Roman" w:hAnsi="Times New Roman" w:cs="Times New Roman"/>
          <w:b/>
        </w:rPr>
        <w:t xml:space="preserve">                           </w:t>
      </w:r>
      <w:r w:rsidR="00AD440C">
        <w:rPr>
          <w:rFonts w:ascii="Times New Roman" w:hAnsi="Times New Roman" w:cs="Times New Roman"/>
          <w:b/>
        </w:rPr>
        <w:t xml:space="preserve">      </w:t>
      </w:r>
      <w:r w:rsidR="00573259" w:rsidRPr="00175E14">
        <w:rPr>
          <w:rFonts w:ascii="Times New Roman" w:hAnsi="Times New Roman" w:cs="Times New Roman"/>
          <w:b/>
        </w:rPr>
        <w:t>Управление Ленинградской области по транспорту</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2835"/>
      </w:tblGrid>
      <w:tr w:rsidR="00573259" w:rsidRPr="002574BA" w:rsidTr="00175E14">
        <w:trPr>
          <w:trHeight w:val="486"/>
        </w:trPr>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65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914"/>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83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 со дня регистрации заявления в Управлении</w:t>
            </w:r>
          </w:p>
        </w:tc>
      </w:tr>
    </w:tbl>
    <w:p w:rsidR="00573259" w:rsidRDefault="00573259" w:rsidP="002574BA">
      <w:pPr>
        <w:pStyle w:val="a9"/>
        <w:rPr>
          <w:rFonts w:ascii="Times New Roman" w:hAnsi="Times New Roman" w:cs="Times New Roman"/>
          <w:b/>
          <w:sz w:val="20"/>
          <w:szCs w:val="20"/>
        </w:rPr>
      </w:pPr>
    </w:p>
    <w:p w:rsidR="00175E14" w:rsidRPr="00713B46" w:rsidRDefault="00573259" w:rsidP="00713B46">
      <w:pPr>
        <w:pStyle w:val="a9"/>
        <w:jc w:val="center"/>
        <w:rPr>
          <w:rFonts w:ascii="Times New Roman" w:hAnsi="Times New Roman" w:cs="Times New Roman"/>
          <w:b/>
        </w:rPr>
      </w:pPr>
      <w:r w:rsidRPr="00713B46">
        <w:rPr>
          <w:rFonts w:ascii="Times New Roman" w:hAnsi="Times New Roman" w:cs="Times New Roman"/>
          <w:b/>
        </w:rPr>
        <w:t>Комитет по дорожному хозяйству Ленинградской области</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573259" w:rsidRPr="002574BA" w:rsidTr="00175E14">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797" w:type="dxa"/>
            <w:vAlign w:val="center"/>
          </w:tcPr>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1056"/>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r w:rsidR="00573259" w:rsidRPr="002574BA" w:rsidTr="00175E14">
        <w:trPr>
          <w:trHeight w:val="921"/>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bl>
    <w:p w:rsidR="0019580A" w:rsidRPr="002574BA" w:rsidRDefault="0019580A" w:rsidP="002574BA">
      <w:pPr>
        <w:pStyle w:val="a9"/>
        <w:rPr>
          <w:rFonts w:ascii="Times New Roman" w:hAnsi="Times New Roman" w:cs="Times New Roman"/>
          <w:b/>
          <w:bCs/>
          <w:color w:val="000000"/>
          <w:sz w:val="20"/>
          <w:szCs w:val="20"/>
        </w:rPr>
      </w:pPr>
    </w:p>
    <w:p w:rsidR="00175E14" w:rsidRPr="00175E14" w:rsidRDefault="002370B7" w:rsidP="00175E14">
      <w:pPr>
        <w:pStyle w:val="a9"/>
        <w:jc w:val="center"/>
        <w:rPr>
          <w:rFonts w:ascii="Times New Roman" w:hAnsi="Times New Roman" w:cs="Times New Roman"/>
        </w:rPr>
      </w:pPr>
      <w:r w:rsidRPr="00175E14">
        <w:rPr>
          <w:rFonts w:ascii="Times New Roman" w:hAnsi="Times New Roman" w:cs="Times New Roman"/>
          <w:b/>
          <w:bCs/>
          <w:color w:val="000000"/>
        </w:rPr>
        <w:t>Управление федеральной службы</w:t>
      </w:r>
      <w:r w:rsidR="00E37DA2" w:rsidRPr="00175E14">
        <w:rPr>
          <w:rFonts w:ascii="Times New Roman" w:hAnsi="Times New Roman" w:cs="Times New Roman"/>
          <w:b/>
          <w:bCs/>
          <w:color w:val="000000"/>
        </w:rPr>
        <w:t xml:space="preserve"> судебных приставов по 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tcPr>
          <w:p w:rsidR="0000297F" w:rsidRPr="002574BA" w:rsidRDefault="00175E14" w:rsidP="00175E14">
            <w:pPr>
              <w:pStyle w:val="a9"/>
              <w:jc w:val="center"/>
              <w:rPr>
                <w:b/>
              </w:rPr>
            </w:pPr>
            <w:r>
              <w:rPr>
                <w:b/>
              </w:rPr>
              <w:t>№</w:t>
            </w:r>
          </w:p>
        </w:tc>
        <w:tc>
          <w:tcPr>
            <w:tcW w:w="7655" w:type="dxa"/>
            <w:vAlign w:val="center"/>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E37DA2"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835" w:type="dxa"/>
          </w:tcPr>
          <w:p w:rsidR="00E37DA2" w:rsidRPr="002574BA" w:rsidRDefault="00E37DA2" w:rsidP="002574BA">
            <w:pPr>
              <w:pStyle w:val="a9"/>
              <w:rPr>
                <w:color w:val="000000"/>
              </w:rPr>
            </w:pPr>
            <w:r w:rsidRPr="002574BA">
              <w:rPr>
                <w:color w:val="000000"/>
              </w:rPr>
              <w:t>в день обращения</w:t>
            </w:r>
          </w:p>
        </w:tc>
      </w:tr>
    </w:tbl>
    <w:p w:rsidR="0019580A" w:rsidRPr="00175E14" w:rsidRDefault="0019580A" w:rsidP="002574BA">
      <w:pPr>
        <w:pStyle w:val="a9"/>
        <w:rPr>
          <w:rFonts w:ascii="Times New Roman" w:hAnsi="Times New Roman" w:cs="Times New Roman"/>
          <w:b/>
        </w:rPr>
      </w:pPr>
    </w:p>
    <w:p w:rsidR="00175E14" w:rsidRPr="00175E14" w:rsidRDefault="00325742" w:rsidP="00713B46">
      <w:pPr>
        <w:pStyle w:val="a9"/>
        <w:ind w:left="-567"/>
        <w:jc w:val="center"/>
        <w:rPr>
          <w:rFonts w:ascii="Times New Roman" w:hAnsi="Times New Roman" w:cs="Times New Roman"/>
          <w:b/>
        </w:rPr>
      </w:pPr>
      <w:r w:rsidRPr="00175E14">
        <w:rPr>
          <w:rFonts w:ascii="Times New Roman" w:hAnsi="Times New Roman" w:cs="Times New Roman"/>
          <w:b/>
        </w:rPr>
        <w:t xml:space="preserve">Отделение Пенсионного фонда Российской Федерации по г. Санкт-Петербургу и Ленинградской </w:t>
      </w:r>
      <w:r w:rsidR="00A33F26">
        <w:rPr>
          <w:rFonts w:ascii="Times New Roman" w:hAnsi="Times New Roman" w:cs="Times New Roman"/>
          <w:b/>
        </w:rPr>
        <w:t>о</w:t>
      </w:r>
      <w:r w:rsidRPr="00175E14">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325742" w:rsidRPr="002574BA" w:rsidTr="00175E14">
        <w:tc>
          <w:tcPr>
            <w:tcW w:w="567" w:type="dxa"/>
            <w:vAlign w:val="center"/>
          </w:tcPr>
          <w:p w:rsidR="00325742" w:rsidRPr="002574BA" w:rsidRDefault="00325742" w:rsidP="00175E14">
            <w:pPr>
              <w:pStyle w:val="a9"/>
              <w:jc w:val="center"/>
              <w:rPr>
                <w:b/>
              </w:rPr>
            </w:pPr>
            <w:r w:rsidRPr="002574BA">
              <w:rPr>
                <w:b/>
              </w:rPr>
              <w:t>№</w:t>
            </w:r>
          </w:p>
        </w:tc>
        <w:tc>
          <w:tcPr>
            <w:tcW w:w="7655" w:type="dxa"/>
            <w:vAlign w:val="center"/>
          </w:tcPr>
          <w:p w:rsidR="00325742" w:rsidRPr="002574BA" w:rsidRDefault="00325742" w:rsidP="00175E14">
            <w:pPr>
              <w:pStyle w:val="a9"/>
              <w:jc w:val="center"/>
              <w:rPr>
                <w:b/>
              </w:rPr>
            </w:pPr>
            <w:r w:rsidRPr="002574BA">
              <w:rPr>
                <w:b/>
              </w:rPr>
              <w:t>Наименование государственной услуги</w:t>
            </w:r>
          </w:p>
        </w:tc>
        <w:tc>
          <w:tcPr>
            <w:tcW w:w="2835" w:type="dxa"/>
            <w:vAlign w:val="center"/>
          </w:tcPr>
          <w:p w:rsidR="00325742" w:rsidRPr="002574BA" w:rsidRDefault="00325742" w:rsidP="00175E14">
            <w:pPr>
              <w:pStyle w:val="a9"/>
              <w:jc w:val="center"/>
              <w:rPr>
                <w:b/>
              </w:rPr>
            </w:pPr>
            <w:r w:rsidRPr="002574BA">
              <w:rPr>
                <w:b/>
              </w:rPr>
              <w:t>Сроки предоставления</w:t>
            </w:r>
          </w:p>
          <w:p w:rsidR="00325742" w:rsidRPr="002574BA" w:rsidRDefault="00325742" w:rsidP="00175E14">
            <w:pPr>
              <w:pStyle w:val="a9"/>
              <w:jc w:val="center"/>
              <w:rPr>
                <w:b/>
              </w:rPr>
            </w:pPr>
            <w:r w:rsidRPr="002574BA">
              <w:rPr>
                <w:b/>
              </w:rPr>
              <w:t>государственных услуг</w:t>
            </w:r>
          </w:p>
        </w:tc>
      </w:tr>
      <w:tr w:rsidR="002574BA" w:rsidRPr="002574BA" w:rsidTr="00A33F26">
        <w:tc>
          <w:tcPr>
            <w:tcW w:w="567" w:type="dxa"/>
            <w:vAlign w:val="center"/>
          </w:tcPr>
          <w:p w:rsidR="002574BA" w:rsidRPr="002574BA" w:rsidRDefault="002574BA" w:rsidP="00A33F26">
            <w:pPr>
              <w:pStyle w:val="a9"/>
              <w:jc w:val="center"/>
            </w:pPr>
            <w:r w:rsidRPr="002574BA">
              <w:t>1</w:t>
            </w:r>
          </w:p>
        </w:tc>
        <w:tc>
          <w:tcPr>
            <w:tcW w:w="7655" w:type="dxa"/>
          </w:tcPr>
          <w:p w:rsidR="002574BA" w:rsidRPr="002574BA" w:rsidRDefault="002574BA" w:rsidP="002574BA">
            <w:pPr>
              <w:pStyle w:val="a9"/>
            </w:pPr>
            <w:r w:rsidRPr="002574BA">
              <w:rPr>
                <w:iCs/>
              </w:rPr>
              <w:t>Выдача государственного сертификата на материнский (семейный) капитал</w:t>
            </w:r>
          </w:p>
        </w:tc>
        <w:tc>
          <w:tcPr>
            <w:tcW w:w="2835" w:type="dxa"/>
          </w:tcPr>
          <w:p w:rsidR="002574BA" w:rsidRPr="002574BA" w:rsidRDefault="002574BA" w:rsidP="002574BA">
            <w:pPr>
              <w:pStyle w:val="a9"/>
              <w:rPr>
                <w:iCs/>
              </w:rPr>
            </w:pPr>
            <w:r w:rsidRPr="002574BA">
              <w:rPr>
                <w:color w:val="000000"/>
              </w:rPr>
              <w:t>30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2</w:t>
            </w:r>
          </w:p>
        </w:tc>
        <w:tc>
          <w:tcPr>
            <w:tcW w:w="7655" w:type="dxa"/>
          </w:tcPr>
          <w:p w:rsidR="002574BA" w:rsidRPr="002574BA" w:rsidRDefault="002574BA" w:rsidP="002574BA">
            <w:pPr>
              <w:pStyle w:val="a9"/>
            </w:pPr>
            <w:r w:rsidRPr="002574BA">
              <w:t>Рассмотрение заявления о распоряжении средствами (частью средств) материнского (семейного) капитала</w:t>
            </w:r>
          </w:p>
        </w:tc>
        <w:tc>
          <w:tcPr>
            <w:tcW w:w="2835" w:type="dxa"/>
          </w:tcPr>
          <w:p w:rsidR="002574BA" w:rsidRPr="002574BA" w:rsidRDefault="002574BA" w:rsidP="002574BA">
            <w:pPr>
              <w:pStyle w:val="a9"/>
            </w:pPr>
            <w:r w:rsidRPr="002574BA">
              <w:rPr>
                <w:color w:val="000000"/>
              </w:rPr>
              <w:t>30 д.</w:t>
            </w:r>
            <w:r w:rsidRPr="002574BA">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3</w:t>
            </w:r>
          </w:p>
        </w:tc>
        <w:tc>
          <w:tcPr>
            <w:tcW w:w="7655" w:type="dxa"/>
          </w:tcPr>
          <w:p w:rsidR="002574BA" w:rsidRPr="002574BA" w:rsidRDefault="002574BA" w:rsidP="002574BA">
            <w:pPr>
              <w:pStyle w:val="a9"/>
            </w:pPr>
            <w:r w:rsidRPr="002574BA">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принятии решений по ним</w:t>
            </w:r>
          </w:p>
        </w:tc>
        <w:tc>
          <w:tcPr>
            <w:tcW w:w="2835" w:type="dxa"/>
          </w:tcPr>
          <w:p w:rsidR="002574BA" w:rsidRPr="002574BA" w:rsidRDefault="002574BA" w:rsidP="002574BA">
            <w:pPr>
              <w:pStyle w:val="a9"/>
              <w:rPr>
                <w:iCs/>
              </w:rPr>
            </w:pPr>
            <w:r w:rsidRPr="002574BA">
              <w:t>до 1 марта года, следующего за годом подачи</w:t>
            </w:r>
          </w:p>
        </w:tc>
      </w:tr>
      <w:tr w:rsidR="002574BA" w:rsidRPr="002574BA" w:rsidTr="00A33F26">
        <w:tc>
          <w:tcPr>
            <w:tcW w:w="567" w:type="dxa"/>
            <w:vAlign w:val="center"/>
          </w:tcPr>
          <w:p w:rsidR="002574BA" w:rsidRPr="002574BA" w:rsidRDefault="002574BA" w:rsidP="00A33F26">
            <w:pPr>
              <w:pStyle w:val="a9"/>
              <w:jc w:val="center"/>
            </w:pPr>
            <w:r w:rsidRPr="002574BA">
              <w:t>4</w:t>
            </w:r>
          </w:p>
        </w:tc>
        <w:tc>
          <w:tcPr>
            <w:tcW w:w="7655" w:type="dxa"/>
          </w:tcPr>
          <w:p w:rsidR="002574BA" w:rsidRPr="002574BA" w:rsidRDefault="002574BA" w:rsidP="002574BA">
            <w:pPr>
              <w:pStyle w:val="a9"/>
            </w:pPr>
            <w:r w:rsidRPr="002574BA">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выдаче дубликата страхового свидетельства</w:t>
            </w:r>
          </w:p>
        </w:tc>
        <w:tc>
          <w:tcPr>
            <w:tcW w:w="2835" w:type="dxa"/>
          </w:tcPr>
          <w:p w:rsidR="002574BA" w:rsidRPr="002574BA" w:rsidRDefault="002574BA" w:rsidP="002574BA">
            <w:pPr>
              <w:pStyle w:val="a9"/>
            </w:pPr>
            <w:r w:rsidRPr="002574BA">
              <w:t>5 д.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5</w:t>
            </w:r>
          </w:p>
        </w:tc>
        <w:tc>
          <w:tcPr>
            <w:tcW w:w="7655" w:type="dxa"/>
          </w:tcPr>
          <w:p w:rsidR="002574BA" w:rsidRPr="002574BA" w:rsidRDefault="002574BA" w:rsidP="002574BA">
            <w:pPr>
              <w:pStyle w:val="a9"/>
              <w:rPr>
                <w:iCs/>
                <w:color w:val="000000"/>
              </w:rPr>
            </w:pPr>
            <w:r w:rsidRPr="002574BA">
              <w:rPr>
                <w:color w:val="000000"/>
              </w:rPr>
              <w:t>Установление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6</w:t>
            </w:r>
          </w:p>
        </w:tc>
        <w:tc>
          <w:tcPr>
            <w:tcW w:w="7655" w:type="dxa"/>
          </w:tcPr>
          <w:p w:rsidR="002574BA" w:rsidRPr="002574BA" w:rsidRDefault="002574BA" w:rsidP="002574BA">
            <w:pPr>
              <w:pStyle w:val="a9"/>
              <w:rPr>
                <w:color w:val="000000"/>
              </w:rPr>
            </w:pPr>
            <w:r w:rsidRPr="002574BA">
              <w:rPr>
                <w:color w:val="000000"/>
              </w:rPr>
              <w:t>Выплата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7</w:t>
            </w:r>
          </w:p>
        </w:tc>
        <w:tc>
          <w:tcPr>
            <w:tcW w:w="7655" w:type="dxa"/>
          </w:tcPr>
          <w:p w:rsidR="002574BA" w:rsidRPr="002574BA" w:rsidRDefault="002574BA" w:rsidP="002574BA">
            <w:pPr>
              <w:pStyle w:val="a9"/>
              <w:rPr>
                <w:iCs/>
                <w:color w:val="000000"/>
              </w:rPr>
            </w:pPr>
            <w:r w:rsidRPr="002574BA">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8</w:t>
            </w:r>
          </w:p>
        </w:tc>
        <w:tc>
          <w:tcPr>
            <w:tcW w:w="7655" w:type="dxa"/>
          </w:tcPr>
          <w:p w:rsidR="002574BA" w:rsidRPr="002574BA" w:rsidRDefault="002574BA" w:rsidP="002574BA">
            <w:pPr>
              <w:pStyle w:val="a9"/>
            </w:pPr>
            <w:r w:rsidRPr="002574BA">
              <w:t xml:space="preserve">Информирование граждан о предоставлении государственной социальной помощи в виде набора социальных </w:t>
            </w:r>
          </w:p>
        </w:tc>
        <w:tc>
          <w:tcPr>
            <w:tcW w:w="2835" w:type="dxa"/>
          </w:tcPr>
          <w:p w:rsidR="002574BA" w:rsidRPr="002574BA" w:rsidRDefault="002574BA" w:rsidP="002574BA">
            <w:pPr>
              <w:pStyle w:val="a9"/>
            </w:pPr>
            <w:r w:rsidRPr="002574BA">
              <w:t xml:space="preserve">5 д. </w:t>
            </w:r>
            <w:r w:rsidRPr="002574BA">
              <w:rPr>
                <w:iCs/>
              </w:rPr>
              <w:t>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9</w:t>
            </w:r>
          </w:p>
        </w:tc>
        <w:tc>
          <w:tcPr>
            <w:tcW w:w="7655" w:type="dxa"/>
          </w:tcPr>
          <w:p w:rsidR="002574BA" w:rsidRPr="002574BA" w:rsidRDefault="002574BA" w:rsidP="002574BA">
            <w:pPr>
              <w:pStyle w:val="a9"/>
            </w:pPr>
            <w:r w:rsidRPr="002574BA">
              <w:t>Выдача гражданам справок о размере пенсии (иных выплат)</w:t>
            </w:r>
          </w:p>
        </w:tc>
        <w:tc>
          <w:tcPr>
            <w:tcW w:w="2835" w:type="dxa"/>
          </w:tcPr>
          <w:p w:rsidR="002574BA" w:rsidRPr="002574BA" w:rsidRDefault="002574BA" w:rsidP="002574BA">
            <w:pPr>
              <w:pStyle w:val="a9"/>
            </w:pPr>
            <w:r w:rsidRPr="002574BA">
              <w:t>1д.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10</w:t>
            </w:r>
          </w:p>
        </w:tc>
        <w:tc>
          <w:tcPr>
            <w:tcW w:w="7655" w:type="dxa"/>
          </w:tcPr>
          <w:p w:rsidR="002574BA" w:rsidRPr="002574BA" w:rsidRDefault="002574BA" w:rsidP="002574BA">
            <w:pPr>
              <w:pStyle w:val="a9"/>
            </w:pPr>
            <w:r w:rsidRPr="002574BA">
              <w:t>Установление ежемесячной денежной выплаты отдельным категориям граждан в Российской Федерации (в части приема заявлений об отказе от получения набора социальных услуг, о предоставлении набора социальных услуг или о возобновлении предоставления набора социальных услуг)</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11</w:t>
            </w:r>
          </w:p>
        </w:tc>
        <w:tc>
          <w:tcPr>
            <w:tcW w:w="7655" w:type="dxa"/>
          </w:tcPr>
          <w:p w:rsidR="002574BA" w:rsidRPr="002574BA" w:rsidRDefault="002574BA" w:rsidP="002574BA">
            <w:pPr>
              <w:pStyle w:val="a9"/>
            </w:pPr>
            <w:r w:rsidRPr="002574BA">
              <w:t>Информирование граждан об отнесении к категории граждан предпенсионного возраста</w:t>
            </w:r>
          </w:p>
        </w:tc>
        <w:tc>
          <w:tcPr>
            <w:tcW w:w="2835" w:type="dxa"/>
          </w:tcPr>
          <w:p w:rsidR="002574BA" w:rsidRPr="002574BA" w:rsidRDefault="002574BA" w:rsidP="002574BA">
            <w:pPr>
              <w:pStyle w:val="a9"/>
              <w:rPr>
                <w:color w:val="000000"/>
              </w:rPr>
            </w:pPr>
            <w:r w:rsidRPr="002574BA">
              <w:rPr>
                <w:color w:val="000000"/>
              </w:rPr>
              <w:t xml:space="preserve">не позднее 4 р.д. </w:t>
            </w:r>
          </w:p>
        </w:tc>
      </w:tr>
      <w:tr w:rsidR="002574BA" w:rsidRPr="002574BA" w:rsidTr="00A33F26">
        <w:tc>
          <w:tcPr>
            <w:tcW w:w="567" w:type="dxa"/>
            <w:vAlign w:val="center"/>
          </w:tcPr>
          <w:p w:rsidR="002574BA" w:rsidRPr="002574BA" w:rsidRDefault="002574BA" w:rsidP="00A33F26">
            <w:pPr>
              <w:pStyle w:val="a9"/>
              <w:jc w:val="center"/>
            </w:pPr>
            <w:r w:rsidRPr="002574BA">
              <w:t>12</w:t>
            </w:r>
          </w:p>
        </w:tc>
        <w:tc>
          <w:tcPr>
            <w:tcW w:w="7655" w:type="dxa"/>
          </w:tcPr>
          <w:p w:rsidR="002574BA" w:rsidRPr="002574BA" w:rsidRDefault="002574BA" w:rsidP="002574BA">
            <w:pPr>
              <w:pStyle w:val="a9"/>
            </w:pPr>
            <w:r w:rsidRPr="002574BA">
              <w:t>Предоставление сведений о трудовой деятельности зарегистрированного лица, содержащихся в его индивидуальном лицевом счете.</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13</w:t>
            </w:r>
          </w:p>
        </w:tc>
        <w:tc>
          <w:tcPr>
            <w:tcW w:w="7655" w:type="dxa"/>
          </w:tcPr>
          <w:p w:rsidR="002574BA" w:rsidRPr="002574BA" w:rsidRDefault="002574BA" w:rsidP="002574BA">
            <w:pPr>
              <w:pStyle w:val="a9"/>
            </w:pPr>
            <w:r w:rsidRPr="002574BA">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14</w:t>
            </w:r>
          </w:p>
        </w:tc>
        <w:tc>
          <w:tcPr>
            <w:tcW w:w="7655" w:type="dxa"/>
          </w:tcPr>
          <w:p w:rsidR="002574BA" w:rsidRPr="002574BA" w:rsidRDefault="002574BA" w:rsidP="002574BA">
            <w:pPr>
              <w:pStyle w:val="a9"/>
            </w:pPr>
            <w:r w:rsidRPr="002574BA">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15</w:t>
            </w:r>
          </w:p>
        </w:tc>
        <w:tc>
          <w:tcPr>
            <w:tcW w:w="7655" w:type="dxa"/>
          </w:tcPr>
          <w:p w:rsidR="002574BA" w:rsidRPr="002574BA" w:rsidRDefault="002574BA" w:rsidP="002574BA">
            <w:pPr>
              <w:pStyle w:val="a9"/>
            </w:pPr>
            <w:r w:rsidRPr="002574BA">
              <w:t>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16</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17</w:t>
            </w:r>
          </w:p>
        </w:tc>
        <w:tc>
          <w:tcPr>
            <w:tcW w:w="7655" w:type="dxa"/>
          </w:tcPr>
          <w:p w:rsidR="002574BA" w:rsidRPr="002574BA" w:rsidRDefault="002574BA" w:rsidP="002574BA">
            <w:pPr>
              <w:pStyle w:val="a9"/>
            </w:pPr>
            <w:r w:rsidRPr="002574BA">
              <w:t>Ежемесячная денежная компенсация на питание детей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18</w:t>
            </w:r>
          </w:p>
        </w:tc>
        <w:tc>
          <w:tcPr>
            <w:tcW w:w="7655" w:type="dxa"/>
          </w:tcPr>
          <w:p w:rsidR="002574BA" w:rsidRPr="002574BA" w:rsidRDefault="002574BA" w:rsidP="002574BA">
            <w:pPr>
              <w:pStyle w:val="a9"/>
            </w:pPr>
            <w:r w:rsidRPr="002574BA">
              <w:t>Ежемесячная денежная компенсация на приобретение продовольственных товаров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19</w:t>
            </w:r>
          </w:p>
        </w:tc>
        <w:tc>
          <w:tcPr>
            <w:tcW w:w="7655" w:type="dxa"/>
          </w:tcPr>
          <w:p w:rsidR="002574BA" w:rsidRPr="002574BA" w:rsidRDefault="002574BA" w:rsidP="002574BA">
            <w:pPr>
              <w:pStyle w:val="a9"/>
            </w:pPr>
            <w:r w:rsidRPr="002574BA">
              <w:t xml:space="preserve">Ежегодная денежная компенсация на оздоровление. </w:t>
            </w:r>
            <w:r w:rsidRPr="002574BA">
              <w:br/>
              <w:t>Ежегодная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20</w:t>
            </w:r>
          </w:p>
        </w:tc>
        <w:tc>
          <w:tcPr>
            <w:tcW w:w="7655" w:type="dxa"/>
          </w:tcPr>
          <w:p w:rsidR="002574BA" w:rsidRPr="002574BA" w:rsidRDefault="002574BA" w:rsidP="002574BA">
            <w:pPr>
              <w:pStyle w:val="a9"/>
            </w:pPr>
            <w:r w:rsidRPr="002574BA">
              <w:t>Единовременное пособие в связи с переездом на новое место жительства, в том числе компенсации проезда, расходов по перевозке имущества железнодорожным, водным, автомобильным транспортом, кроме случаев, когда транспортное средство предоставляется бесплатно, и оплата стоимости услуг по погрузке и разгрузке имущества (нетрудоспособным гражданам, многодетным семьям, матерям-одиночкам и одиноким женщинам)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21</w:t>
            </w:r>
          </w:p>
        </w:tc>
        <w:tc>
          <w:tcPr>
            <w:tcW w:w="7655" w:type="dxa"/>
          </w:tcPr>
          <w:p w:rsidR="002574BA" w:rsidRPr="002574BA" w:rsidRDefault="002574BA" w:rsidP="002574BA">
            <w:pPr>
              <w:pStyle w:val="a9"/>
            </w:pPr>
            <w:r w:rsidRPr="002574BA">
              <w:t>Ежемесячная денежная компенсация в связи с проживанием (работой) на территории, подвергшейся радиоактивному воздействию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22</w:t>
            </w:r>
          </w:p>
        </w:tc>
        <w:tc>
          <w:tcPr>
            <w:tcW w:w="7655" w:type="dxa"/>
          </w:tcPr>
          <w:p w:rsidR="002574BA" w:rsidRPr="002574BA" w:rsidRDefault="002574BA" w:rsidP="002574BA">
            <w:pPr>
              <w:pStyle w:val="a9"/>
            </w:pPr>
            <w:r w:rsidRPr="002574BA">
              <w:t>Ежемесячная компенсация на питание с молочной кухней для детей до 3 лет, постоянно проживающих на территории зон радиоактивного загрязнения</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23</w:t>
            </w:r>
          </w:p>
        </w:tc>
        <w:tc>
          <w:tcPr>
            <w:tcW w:w="7655" w:type="dxa"/>
          </w:tcPr>
          <w:p w:rsidR="002574BA" w:rsidRPr="002574BA" w:rsidRDefault="002574BA" w:rsidP="002574BA">
            <w:pPr>
              <w:pStyle w:val="a9"/>
            </w:pPr>
            <w:r w:rsidRPr="002574BA">
              <w:t>Дополнительное вознаграждение за выслугу лет работникам организаций, независимо от организационно-првовой формы, расположенных на территориях, подвергшихся радиоактивному загрязнению в результате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24</w:t>
            </w:r>
          </w:p>
        </w:tc>
        <w:tc>
          <w:tcPr>
            <w:tcW w:w="7655" w:type="dxa"/>
          </w:tcPr>
          <w:p w:rsidR="002574BA" w:rsidRPr="002574BA" w:rsidRDefault="002574BA" w:rsidP="002574BA">
            <w:pPr>
              <w:pStyle w:val="a9"/>
            </w:pPr>
            <w:r w:rsidRPr="002574BA">
              <w:t>Сохранение в установленном порядке среднего заработка в период обучения новым профессиям (специальностям), а также на период трудоустройства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25</w:t>
            </w:r>
          </w:p>
        </w:tc>
        <w:tc>
          <w:tcPr>
            <w:tcW w:w="7655" w:type="dxa"/>
          </w:tcPr>
          <w:p w:rsidR="002574BA" w:rsidRPr="002574BA" w:rsidRDefault="002574BA" w:rsidP="002574BA">
            <w:pPr>
              <w:pStyle w:val="a9"/>
            </w:pPr>
            <w:r w:rsidRPr="002574BA">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26</w:t>
            </w:r>
          </w:p>
        </w:tc>
        <w:tc>
          <w:tcPr>
            <w:tcW w:w="7655" w:type="dxa"/>
          </w:tcPr>
          <w:p w:rsidR="002574BA" w:rsidRPr="002574BA" w:rsidRDefault="002574BA" w:rsidP="002574BA">
            <w:pPr>
              <w:pStyle w:val="a9"/>
            </w:pPr>
            <w:r w:rsidRPr="002574BA">
              <w:t>Ежемесячная денежная компенсация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27</w:t>
            </w:r>
          </w:p>
        </w:tc>
        <w:tc>
          <w:tcPr>
            <w:tcW w:w="7655" w:type="dxa"/>
          </w:tcPr>
          <w:p w:rsidR="002574BA" w:rsidRPr="002574BA" w:rsidRDefault="002574BA" w:rsidP="002574BA">
            <w:pPr>
              <w:pStyle w:val="a9"/>
            </w:pPr>
            <w:r w:rsidRPr="002574BA">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28</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29</w:t>
            </w:r>
          </w:p>
        </w:tc>
        <w:tc>
          <w:tcPr>
            <w:tcW w:w="7655" w:type="dxa"/>
          </w:tcPr>
          <w:p w:rsidR="002574BA" w:rsidRPr="002574BA" w:rsidRDefault="002574BA" w:rsidP="002574BA">
            <w:pPr>
              <w:pStyle w:val="a9"/>
            </w:pPr>
            <w:r w:rsidRPr="002574BA">
              <w:t>Единовременная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30</w:t>
            </w:r>
          </w:p>
        </w:tc>
        <w:tc>
          <w:tcPr>
            <w:tcW w:w="7655" w:type="dxa"/>
          </w:tcPr>
          <w:p w:rsidR="002574BA" w:rsidRPr="002574BA" w:rsidRDefault="002574BA" w:rsidP="002574BA">
            <w:pPr>
              <w:pStyle w:val="a9"/>
            </w:pPr>
            <w:r w:rsidRPr="002574BA">
              <w:t>Единовременная компенсация семьям, потерявшим кормильца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31</w:t>
            </w:r>
          </w:p>
        </w:tc>
        <w:tc>
          <w:tcPr>
            <w:tcW w:w="7655" w:type="dxa"/>
          </w:tcPr>
          <w:p w:rsidR="002574BA" w:rsidRPr="002574BA" w:rsidRDefault="002574BA" w:rsidP="002574BA">
            <w:pPr>
              <w:pStyle w:val="a9"/>
            </w:pPr>
            <w:r w:rsidRPr="002574BA">
              <w:t>Ежемесячная компенсация семьям за потерю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32</w:t>
            </w:r>
          </w:p>
        </w:tc>
        <w:tc>
          <w:tcPr>
            <w:tcW w:w="7655" w:type="dxa"/>
          </w:tcPr>
          <w:p w:rsidR="002574BA" w:rsidRPr="002574BA" w:rsidRDefault="002574BA" w:rsidP="002574BA">
            <w:pPr>
              <w:pStyle w:val="a9"/>
            </w:pPr>
            <w:r w:rsidRPr="002574BA">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33</w:t>
            </w:r>
          </w:p>
        </w:tc>
        <w:tc>
          <w:tcPr>
            <w:tcW w:w="7655" w:type="dxa"/>
          </w:tcPr>
          <w:p w:rsidR="002574BA" w:rsidRPr="002574BA" w:rsidRDefault="002574BA" w:rsidP="002574BA">
            <w:pPr>
              <w:pStyle w:val="a9"/>
            </w:pPr>
            <w:r w:rsidRPr="002574BA">
              <w:t>Ежегодная компенсация детям, потерявшим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34</w:t>
            </w:r>
          </w:p>
        </w:tc>
        <w:tc>
          <w:tcPr>
            <w:tcW w:w="7655" w:type="dxa"/>
          </w:tcPr>
          <w:p w:rsidR="002574BA" w:rsidRPr="002574BA" w:rsidRDefault="002574BA" w:rsidP="002574BA">
            <w:pPr>
              <w:pStyle w:val="a9"/>
            </w:pPr>
            <w:r w:rsidRPr="002574BA">
              <w:t>Единовременное пособие при передаче ребенка на воспитание в семью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35</w:t>
            </w:r>
          </w:p>
        </w:tc>
        <w:tc>
          <w:tcPr>
            <w:tcW w:w="7655" w:type="dxa"/>
          </w:tcPr>
          <w:p w:rsidR="002574BA" w:rsidRPr="002574BA" w:rsidRDefault="002574BA" w:rsidP="002574BA">
            <w:pPr>
              <w:pStyle w:val="a9"/>
            </w:pPr>
            <w:r w:rsidRPr="002574BA">
              <w:t>Единовременное пособие при рождении ребенка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36</w:t>
            </w:r>
          </w:p>
        </w:tc>
        <w:tc>
          <w:tcPr>
            <w:tcW w:w="7655" w:type="dxa"/>
          </w:tcPr>
          <w:p w:rsidR="002574BA" w:rsidRPr="002574BA" w:rsidRDefault="002574BA" w:rsidP="002574BA">
            <w:pPr>
              <w:pStyle w:val="a9"/>
            </w:pPr>
            <w:r w:rsidRPr="002574BA">
              <w:t>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потерявших кормильца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37</w:t>
            </w:r>
          </w:p>
        </w:tc>
        <w:tc>
          <w:tcPr>
            <w:tcW w:w="7655" w:type="dxa"/>
          </w:tcPr>
          <w:p w:rsidR="002574BA" w:rsidRPr="002574BA" w:rsidRDefault="002574BA" w:rsidP="002574BA">
            <w:pPr>
              <w:pStyle w:val="a9"/>
            </w:pPr>
            <w:r w:rsidRPr="002574BA">
              <w:t>Оплата дополнительного оплачиваемого отпуска, единовременной компенсации на оздоровление, предоставляемой одновременно с дополнительными оплачиваемыми отпусками гражданам, подвергшимся воздействию радиации вследствие техногенной катастрофы и ядерных испытаний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38</w:t>
            </w:r>
          </w:p>
        </w:tc>
        <w:tc>
          <w:tcPr>
            <w:tcW w:w="7655" w:type="dxa"/>
          </w:tcPr>
          <w:p w:rsidR="002574BA" w:rsidRPr="002574BA" w:rsidRDefault="002574BA" w:rsidP="002574BA">
            <w:pPr>
              <w:pStyle w:val="a9"/>
            </w:pPr>
            <w:r w:rsidRPr="002574BA">
              <w:t>Ежемесячное пособие по уходу за ребенком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39</w:t>
            </w:r>
          </w:p>
        </w:tc>
        <w:tc>
          <w:tcPr>
            <w:tcW w:w="7655" w:type="dxa"/>
          </w:tcPr>
          <w:p w:rsidR="002574BA" w:rsidRPr="002574BA" w:rsidRDefault="002574BA" w:rsidP="002574BA">
            <w:pPr>
              <w:pStyle w:val="a9"/>
            </w:pPr>
            <w:r w:rsidRPr="002574BA">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40</w:t>
            </w:r>
          </w:p>
        </w:tc>
        <w:tc>
          <w:tcPr>
            <w:tcW w:w="7655" w:type="dxa"/>
          </w:tcPr>
          <w:p w:rsidR="002574BA" w:rsidRPr="002574BA" w:rsidRDefault="002574BA" w:rsidP="002574BA">
            <w:pPr>
              <w:pStyle w:val="a9"/>
            </w:pPr>
            <w:r w:rsidRPr="002574BA">
              <w:t>Компенсация реабилитированным лицам за конфискованное, изъятое и вышедшее иным путем из их владения в связи с репрессиями имущество</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41</w:t>
            </w:r>
          </w:p>
        </w:tc>
        <w:tc>
          <w:tcPr>
            <w:tcW w:w="7655" w:type="dxa"/>
          </w:tcPr>
          <w:p w:rsidR="002574BA" w:rsidRPr="002574BA" w:rsidRDefault="002574BA" w:rsidP="002574BA">
            <w:pPr>
              <w:pStyle w:val="a9"/>
            </w:pPr>
            <w:r w:rsidRPr="002574BA">
              <w:t>Пособие по беременности и родам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42</w:t>
            </w:r>
          </w:p>
        </w:tc>
        <w:tc>
          <w:tcPr>
            <w:tcW w:w="7655" w:type="dxa"/>
          </w:tcPr>
          <w:p w:rsidR="002574BA" w:rsidRPr="002574BA" w:rsidRDefault="002574BA" w:rsidP="002574BA">
            <w:pPr>
              <w:pStyle w:val="a9"/>
            </w:pPr>
            <w:r w:rsidRPr="002574BA">
              <w:t>Единовременное пособие беременной жене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43</w:t>
            </w:r>
          </w:p>
        </w:tc>
        <w:tc>
          <w:tcPr>
            <w:tcW w:w="7655" w:type="dxa"/>
          </w:tcPr>
          <w:p w:rsidR="002574BA" w:rsidRPr="002574BA" w:rsidRDefault="002574BA" w:rsidP="002574BA">
            <w:pPr>
              <w:pStyle w:val="a9"/>
            </w:pPr>
            <w:r w:rsidRPr="002574BA">
              <w:t>Ежемесячное пособие на ребенка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44</w:t>
            </w:r>
          </w:p>
        </w:tc>
        <w:tc>
          <w:tcPr>
            <w:tcW w:w="7655" w:type="dxa"/>
          </w:tcPr>
          <w:p w:rsidR="002574BA" w:rsidRPr="002574BA" w:rsidRDefault="002574BA" w:rsidP="002574BA">
            <w:pPr>
              <w:pStyle w:val="a9"/>
            </w:pPr>
            <w:r w:rsidRPr="002574BA">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835" w:type="dxa"/>
          </w:tcPr>
          <w:p w:rsidR="002574BA" w:rsidRPr="002574BA" w:rsidRDefault="002574BA" w:rsidP="002574BA">
            <w:pPr>
              <w:pStyle w:val="a9"/>
              <w:rPr>
                <w:color w:val="000000"/>
              </w:rPr>
            </w:pPr>
            <w:r w:rsidRPr="002574BA">
              <w:rPr>
                <w:color w:val="000000"/>
              </w:rPr>
              <w:t>не позднее 5 р. д.</w:t>
            </w:r>
          </w:p>
        </w:tc>
      </w:tr>
      <w:tr w:rsidR="002574BA" w:rsidRPr="002574BA" w:rsidTr="00A33F26">
        <w:tc>
          <w:tcPr>
            <w:tcW w:w="567" w:type="dxa"/>
            <w:vAlign w:val="center"/>
          </w:tcPr>
          <w:p w:rsidR="002574BA" w:rsidRPr="002574BA" w:rsidRDefault="002574BA" w:rsidP="00A33F26">
            <w:pPr>
              <w:pStyle w:val="a9"/>
              <w:jc w:val="center"/>
            </w:pPr>
            <w:r w:rsidRPr="002574BA">
              <w:t>45</w:t>
            </w:r>
          </w:p>
        </w:tc>
        <w:tc>
          <w:tcPr>
            <w:tcW w:w="7655" w:type="dxa"/>
          </w:tcPr>
          <w:p w:rsidR="002574BA" w:rsidRPr="002574BA" w:rsidRDefault="002574BA" w:rsidP="002574BA">
            <w:pPr>
              <w:pStyle w:val="a9"/>
            </w:pPr>
            <w:r w:rsidRPr="002574BA">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46</w:t>
            </w:r>
          </w:p>
        </w:tc>
        <w:tc>
          <w:tcPr>
            <w:tcW w:w="7655" w:type="dxa"/>
          </w:tcPr>
          <w:p w:rsidR="002574BA" w:rsidRPr="002574BA" w:rsidRDefault="002574BA" w:rsidP="002574BA">
            <w:pPr>
              <w:pStyle w:val="a9"/>
            </w:pPr>
            <w:r w:rsidRPr="002574BA">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47</w:t>
            </w:r>
          </w:p>
        </w:tc>
        <w:tc>
          <w:tcPr>
            <w:tcW w:w="7655" w:type="dxa"/>
          </w:tcPr>
          <w:p w:rsidR="009A1415" w:rsidRPr="00760AA6" w:rsidRDefault="009A1415" w:rsidP="009A1415">
            <w:pPr>
              <w:spacing w:before="100" w:beforeAutospacing="1" w:after="100" w:afterAutospacing="1"/>
              <w:rPr>
                <w:sz w:val="18"/>
                <w:szCs w:val="18"/>
              </w:rPr>
            </w:pPr>
            <w:r>
              <w:rPr>
                <w:sz w:val="18"/>
                <w:szCs w:val="18"/>
              </w:rPr>
              <w:t>Ежемесячная выплата в связи с рождением (усыновлением) первого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48</w:t>
            </w:r>
          </w:p>
        </w:tc>
        <w:tc>
          <w:tcPr>
            <w:tcW w:w="7655" w:type="dxa"/>
          </w:tcPr>
          <w:p w:rsidR="009A1415" w:rsidRDefault="009A1415" w:rsidP="009A1415">
            <w:pPr>
              <w:spacing w:before="100" w:beforeAutospacing="1" w:after="100" w:afterAutospacing="1"/>
              <w:rPr>
                <w:sz w:val="18"/>
                <w:szCs w:val="18"/>
              </w:rPr>
            </w:pPr>
            <w:r>
              <w:rPr>
                <w:sz w:val="18"/>
                <w:szCs w:val="18"/>
              </w:rPr>
              <w:t>Ежемесячное пособие в связи с рождением и воспитанием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bl>
    <w:p w:rsidR="00664ADB" w:rsidRDefault="00664ADB" w:rsidP="00664ADB">
      <w:pPr>
        <w:pStyle w:val="a9"/>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t>Комитет общего и профессионального образования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Default="00664ADB" w:rsidP="00EB7689">
            <w:pPr>
              <w:jc w:val="center"/>
              <w:rPr>
                <w:b/>
                <w:sz w:val="18"/>
                <w:szCs w:val="18"/>
              </w:rPr>
            </w:pPr>
          </w:p>
          <w:p w:rsidR="00664ADB" w:rsidRPr="0025163D" w:rsidRDefault="00664ADB" w:rsidP="00EB7689">
            <w:pPr>
              <w:jc w:val="center"/>
              <w:rPr>
                <w:b/>
                <w:sz w:val="18"/>
                <w:szCs w:val="18"/>
              </w:rPr>
            </w:pPr>
            <w:r w:rsidRPr="0025163D">
              <w:rPr>
                <w:b/>
                <w:sz w:val="18"/>
                <w:szCs w:val="18"/>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1</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suppressAutoHyphens/>
              <w:jc w:val="both"/>
              <w:rPr>
                <w:sz w:val="18"/>
                <w:szCs w:val="18"/>
              </w:rPr>
            </w:pPr>
            <w:r w:rsidRPr="0025163D">
              <w:rPr>
                <w:sz w:val="18"/>
                <w:szCs w:val="18"/>
              </w:rPr>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suppressAutoHyphens/>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2</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Государственная услуга по предоставлению информации об организации среднего и дополнительного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4</w:t>
            </w:r>
          </w:p>
        </w:tc>
        <w:tc>
          <w:tcPr>
            <w:tcW w:w="7655" w:type="dxa"/>
            <w:tcBorders>
              <w:top w:val="single" w:sz="4" w:space="0" w:color="auto"/>
              <w:left w:val="single" w:sz="4" w:space="0" w:color="auto"/>
              <w:bottom w:val="single" w:sz="4" w:space="0" w:color="auto"/>
              <w:right w:val="single" w:sz="4" w:space="0" w:color="auto"/>
            </w:tcBorders>
            <w:hideMark/>
          </w:tcPr>
          <w:p w:rsidR="00664ADB" w:rsidRPr="00D8553A" w:rsidRDefault="00664ADB" w:rsidP="00EB7689">
            <w:pPr>
              <w:jc w:val="both"/>
              <w:rPr>
                <w:sz w:val="16"/>
                <w:szCs w:val="16"/>
              </w:rPr>
            </w:pPr>
            <w:r w:rsidRPr="00D8553A">
              <w:rPr>
                <w:sz w:val="16"/>
                <w:szCs w:val="16"/>
              </w:rPr>
              <w:t>Зачисление в государственные общеобразовательные организации Ленинградской области, реализующие общеобразовательные программы начального образования, основного общего и среднего общего образования (</w:t>
            </w:r>
            <w:r w:rsidRPr="00D8553A">
              <w:rPr>
                <w:b/>
                <w:sz w:val="16"/>
                <w:szCs w:val="16"/>
              </w:rPr>
              <w:t>в части приема заявлений на зачисление детей в 1-11 классы текущего учебного года (2019-2020)</w:t>
            </w:r>
            <w:r w:rsidRPr="00D8553A">
              <w:rPr>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не позднее 30 дней со дня подачи заявления</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6</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p>
        </w:tc>
      </w:tr>
    </w:tbl>
    <w:p w:rsidR="00664ADB" w:rsidRPr="00664ADB" w:rsidRDefault="00664ADB" w:rsidP="00664ADB">
      <w:pPr>
        <w:pStyle w:val="a9"/>
        <w:jc w:val="center"/>
        <w:rPr>
          <w:rFonts w:ascii="Times New Roman" w:hAnsi="Times New Roman" w:cs="Times New Roman"/>
          <w:b/>
          <w:sz w:val="16"/>
          <w:szCs w:val="16"/>
        </w:rPr>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t>Органы опеки и попечительства администрации муниципальных районов и городского округа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vAlign w:val="center"/>
            <w:hideMark/>
          </w:tcPr>
          <w:p w:rsidR="00664ADB" w:rsidRPr="0025163D" w:rsidRDefault="00664ADB" w:rsidP="00EB7689">
            <w:pPr>
              <w:jc w:val="center"/>
              <w:rPr>
                <w:b/>
                <w:sz w:val="18"/>
                <w:szCs w:val="18"/>
              </w:rPr>
            </w:pPr>
            <w:r w:rsidRPr="0025163D">
              <w:rPr>
                <w:b/>
                <w:sz w:val="18"/>
                <w:szCs w:val="18"/>
              </w:rPr>
              <w:t>№</w:t>
            </w:r>
          </w:p>
        </w:tc>
        <w:tc>
          <w:tcPr>
            <w:tcW w:w="7655" w:type="dxa"/>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sidRPr="0025163D">
              <w:rPr>
                <w:sz w:val="18"/>
                <w:szCs w:val="18"/>
              </w:rPr>
              <w:t>1</w:t>
            </w:r>
          </w:p>
        </w:tc>
        <w:tc>
          <w:tcPr>
            <w:tcW w:w="7655" w:type="dxa"/>
          </w:tcPr>
          <w:p w:rsidR="00664ADB" w:rsidRPr="0025163D" w:rsidRDefault="00664ADB" w:rsidP="00EB7689">
            <w:pPr>
              <w:jc w:val="both"/>
              <w:rPr>
                <w:sz w:val="18"/>
                <w:szCs w:val="18"/>
              </w:rPr>
            </w:pPr>
            <w:r w:rsidRPr="0025163D">
              <w:rPr>
                <w:sz w:val="18"/>
                <w:szCs w:val="18"/>
              </w:rPr>
              <w:t>Выдача разрешений органа опеки и попечительства на совершение сделок с имуществом их подопечных на территории Ленинградской области</w:t>
            </w:r>
          </w:p>
        </w:tc>
        <w:tc>
          <w:tcPr>
            <w:tcW w:w="2835" w:type="dxa"/>
            <w:vAlign w:val="center"/>
          </w:tcPr>
          <w:p w:rsidR="00664ADB" w:rsidRPr="0025163D" w:rsidRDefault="00664ADB" w:rsidP="00EB7689">
            <w:pPr>
              <w:rPr>
                <w:sz w:val="18"/>
                <w:szCs w:val="18"/>
              </w:rPr>
            </w:pPr>
            <w:r w:rsidRPr="0025163D">
              <w:rPr>
                <w:sz w:val="18"/>
                <w:szCs w:val="18"/>
              </w:rPr>
              <w:t>15 р.д.со дня регистрации заявления</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Pr>
                <w:sz w:val="18"/>
                <w:szCs w:val="18"/>
              </w:rPr>
              <w:t>2</w:t>
            </w:r>
          </w:p>
        </w:tc>
        <w:tc>
          <w:tcPr>
            <w:tcW w:w="7655" w:type="dxa"/>
          </w:tcPr>
          <w:p w:rsidR="00664ADB" w:rsidRPr="0025163D" w:rsidRDefault="00664ADB" w:rsidP="00EB7689">
            <w:pPr>
              <w:jc w:val="both"/>
              <w:rPr>
                <w:sz w:val="18"/>
                <w:szCs w:val="18"/>
              </w:rPr>
            </w:pPr>
            <w:r w:rsidRPr="0025163D">
              <w:rPr>
                <w:sz w:val="18"/>
                <w:szCs w:val="18"/>
              </w:rPr>
              <w:t>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835" w:type="dxa"/>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bl>
    <w:p w:rsidR="00713B46" w:rsidRDefault="00713B46">
      <w:pPr>
        <w:rPr>
          <w:rFonts w:ascii="Times New Roman" w:hAnsi="Times New Roman" w:cs="Times New Roman"/>
          <w:b/>
        </w:rPr>
      </w:pPr>
    </w:p>
    <w:p w:rsidR="00A33F26" w:rsidRPr="00713B46" w:rsidRDefault="00946FFB" w:rsidP="00713B46">
      <w:pPr>
        <w:pStyle w:val="a9"/>
        <w:jc w:val="center"/>
        <w:rPr>
          <w:rFonts w:ascii="Times New Roman" w:hAnsi="Times New Roman" w:cs="Times New Roman"/>
          <w:b/>
        </w:rPr>
      </w:pPr>
      <w:r w:rsidRPr="00713B46">
        <w:rPr>
          <w:rFonts w:ascii="Times New Roman" w:hAnsi="Times New Roman" w:cs="Times New Roman"/>
          <w:b/>
        </w:rPr>
        <w:t>Ленинградский областной комитет по управлению государственным имуществом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2835"/>
      </w:tblGrid>
      <w:tr w:rsidR="00946FFB" w:rsidRPr="002574BA" w:rsidTr="002574BA">
        <w:tc>
          <w:tcPr>
            <w:tcW w:w="567" w:type="dxa"/>
            <w:vAlign w:val="center"/>
          </w:tcPr>
          <w:p w:rsidR="00946FFB" w:rsidRPr="00A33F26" w:rsidRDefault="00946FFB" w:rsidP="00A33F26">
            <w:pPr>
              <w:pStyle w:val="a9"/>
              <w:jc w:val="center"/>
              <w:rPr>
                <w:rFonts w:ascii="Times New Roman" w:hAnsi="Times New Roman" w:cs="Times New Roman"/>
                <w:b/>
                <w:sz w:val="20"/>
                <w:szCs w:val="20"/>
              </w:rPr>
            </w:pPr>
            <w:r w:rsidRPr="00A33F26">
              <w:rPr>
                <w:rFonts w:ascii="Times New Roman" w:hAnsi="Times New Roman" w:cs="Times New Roman"/>
                <w:b/>
                <w:sz w:val="20"/>
                <w:szCs w:val="20"/>
              </w:rPr>
              <w:t>№</w:t>
            </w:r>
          </w:p>
        </w:tc>
        <w:tc>
          <w:tcPr>
            <w:tcW w:w="7655" w:type="dxa"/>
            <w:vAlign w:val="center"/>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color w:val="000000"/>
                <w:sz w:val="20"/>
                <w:szCs w:val="20"/>
              </w:rPr>
              <w:t>Наименование государственной услуги</w:t>
            </w:r>
          </w:p>
        </w:tc>
        <w:tc>
          <w:tcPr>
            <w:tcW w:w="2835" w:type="dxa"/>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sz w:val="20"/>
                <w:szCs w:val="20"/>
              </w:rPr>
              <w:t>Сроки предоставления государственных услуг</w:t>
            </w:r>
          </w:p>
        </w:tc>
      </w:tr>
      <w:tr w:rsidR="00946FFB" w:rsidRPr="002574BA" w:rsidTr="00A33F26">
        <w:trPr>
          <w:trHeight w:val="807"/>
        </w:trPr>
        <w:tc>
          <w:tcPr>
            <w:tcW w:w="567" w:type="dxa"/>
            <w:vAlign w:val="center"/>
          </w:tcPr>
          <w:p w:rsidR="002574BA"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05"/>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242"/>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946FFB" w:rsidRPr="002574BA" w:rsidRDefault="00946FFB"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Calibri" w:hAnsi="Times New Roman" w:cs="Times New Roman"/>
                <w:sz w:val="20"/>
                <w:szCs w:val="20"/>
              </w:rPr>
              <w:t>предоставлению земельных участков, находящихся в собственности Ленинградской области, в постоянное (бессрочное) пользование</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Государственная услуга по приему и рассмотрению ходатайств о переводе земель или земельных участков в составе таких земель из одной категории в другую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078"/>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Pr>
          <w:p w:rsidR="00946FFB" w:rsidRPr="002574BA" w:rsidRDefault="00946FFB"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Times New Roman" w:hAnsi="Times New Roman" w:cs="Times New Roman"/>
                <w:sz w:val="20"/>
                <w:szCs w:val="20"/>
              </w:rPr>
              <w:t>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91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установлению сервитута в отношении земельного участка, находящегося в государственной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856"/>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893"/>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vAlign w:val="center"/>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9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16</w:t>
            </w:r>
          </w:p>
        </w:tc>
        <w:tc>
          <w:tcPr>
            <w:tcW w:w="7655" w:type="dxa"/>
          </w:tcPr>
          <w:p w:rsidR="00946FFB" w:rsidRPr="00A33F26" w:rsidRDefault="00946FFB" w:rsidP="002574BA">
            <w:pPr>
              <w:pStyle w:val="a9"/>
              <w:rPr>
                <w:rFonts w:ascii="Times New Roman" w:hAnsi="Times New Roman" w:cs="Times New Roman"/>
                <w:sz w:val="18"/>
                <w:szCs w:val="18"/>
              </w:rPr>
            </w:pPr>
            <w:r w:rsidRPr="00A33F26">
              <w:rPr>
                <w:rFonts w:ascii="Times New Roman" w:hAnsi="Times New Roman" w:cs="Times New Roman"/>
                <w:sz w:val="18"/>
                <w:szCs w:val="18"/>
              </w:rPr>
              <w:t>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2574BA" w:rsidRPr="002574BA" w:rsidRDefault="002574BA" w:rsidP="002574BA">
      <w:pPr>
        <w:pStyle w:val="a9"/>
        <w:rPr>
          <w:rFonts w:ascii="Times New Roman" w:hAnsi="Times New Roman" w:cs="Times New Roman"/>
          <w:b/>
          <w:sz w:val="20"/>
          <w:szCs w:val="20"/>
        </w:rPr>
      </w:pPr>
    </w:p>
    <w:p w:rsidR="00713B46" w:rsidRDefault="00713B46">
      <w:pPr>
        <w:rPr>
          <w:rFonts w:ascii="Times New Roman" w:hAnsi="Times New Roman" w:cs="Times New Roman"/>
          <w:b/>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экономического развития и инвестиционной деятельности Ленинградской области</w:t>
      </w:r>
    </w:p>
    <w:tbl>
      <w:tblPr>
        <w:tblStyle w:val="a5"/>
        <w:tblW w:w="11057" w:type="dxa"/>
        <w:tblInd w:w="-459" w:type="dxa"/>
        <w:tblLook w:val="04A0"/>
      </w:tblPr>
      <w:tblGrid>
        <w:gridCol w:w="567"/>
        <w:gridCol w:w="7938"/>
        <w:gridCol w:w="2552"/>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938"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552"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573259" w:rsidRPr="002574BA" w:rsidTr="00A33F26">
        <w:trPr>
          <w:trHeight w:val="649"/>
        </w:trPr>
        <w:tc>
          <w:tcPr>
            <w:tcW w:w="567" w:type="dxa"/>
            <w:vAlign w:val="center"/>
          </w:tcPr>
          <w:p w:rsidR="00573259" w:rsidRPr="002574BA" w:rsidRDefault="00573259" w:rsidP="00A33F26">
            <w:pPr>
              <w:pStyle w:val="a9"/>
              <w:jc w:val="center"/>
              <w:rPr>
                <w:lang w:val="en-US"/>
              </w:rPr>
            </w:pPr>
            <w:r w:rsidRPr="002574BA">
              <w:rPr>
                <w:lang w:val="en-US"/>
              </w:rPr>
              <w:t>1</w:t>
            </w:r>
          </w:p>
        </w:tc>
        <w:tc>
          <w:tcPr>
            <w:tcW w:w="7938" w:type="dxa"/>
            <w:vAlign w:val="center"/>
            <w:hideMark/>
          </w:tcPr>
          <w:p w:rsidR="00573259" w:rsidRPr="002574BA" w:rsidRDefault="00EF5A99" w:rsidP="002574BA">
            <w:pPr>
              <w:pStyle w:val="a9"/>
            </w:pPr>
            <w:r w:rsidRPr="002574BA">
              <w:rPr>
                <w:rStyle w:val="text-semibold"/>
              </w:rPr>
              <w:t>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N 171-ФЗ)</w:t>
            </w:r>
          </w:p>
        </w:tc>
        <w:tc>
          <w:tcPr>
            <w:tcW w:w="2552" w:type="dxa"/>
          </w:tcPr>
          <w:p w:rsidR="00573259" w:rsidRPr="002574BA" w:rsidRDefault="00573259" w:rsidP="002574BA">
            <w:pPr>
              <w:pStyle w:val="a9"/>
            </w:pPr>
            <w:r w:rsidRPr="002574BA">
              <w:t>30 д.</w:t>
            </w:r>
          </w:p>
        </w:tc>
      </w:tr>
      <w:tr w:rsidR="00187D3A" w:rsidRPr="002574BA" w:rsidTr="00A33F26">
        <w:trPr>
          <w:trHeight w:val="649"/>
        </w:trPr>
        <w:tc>
          <w:tcPr>
            <w:tcW w:w="567" w:type="dxa"/>
            <w:vAlign w:val="center"/>
          </w:tcPr>
          <w:p w:rsidR="00187D3A" w:rsidRPr="002574BA" w:rsidRDefault="00187D3A" w:rsidP="00A33F26">
            <w:pPr>
              <w:pStyle w:val="a9"/>
              <w:jc w:val="center"/>
            </w:pPr>
            <w:r w:rsidRPr="002574BA">
              <w:t>2</w:t>
            </w:r>
          </w:p>
        </w:tc>
        <w:tc>
          <w:tcPr>
            <w:tcW w:w="7938" w:type="dxa"/>
            <w:vAlign w:val="center"/>
            <w:hideMark/>
          </w:tcPr>
          <w:p w:rsidR="00187D3A" w:rsidRPr="00187D3A" w:rsidRDefault="00187D3A" w:rsidP="006F1428">
            <w:pPr>
              <w:jc w:val="both"/>
              <w:rPr>
                <w:sz w:val="22"/>
                <w:szCs w:val="22"/>
              </w:rPr>
            </w:pPr>
            <w:r w:rsidRPr="00187D3A">
              <w:rPr>
                <w:sz w:val="22"/>
                <w:szCs w:val="22"/>
              </w:rPr>
              <w:t>Лицензирование деятельности по заготовке, хранения, переработке и реализации лома черных и  цветных металлов на территории Ленинградской области</w:t>
            </w:r>
          </w:p>
        </w:tc>
        <w:tc>
          <w:tcPr>
            <w:tcW w:w="2552" w:type="dxa"/>
          </w:tcPr>
          <w:p w:rsidR="00187D3A" w:rsidRPr="002574BA" w:rsidRDefault="00187D3A" w:rsidP="002574BA">
            <w:pPr>
              <w:pStyle w:val="a9"/>
            </w:pPr>
            <w:r w:rsidRPr="002574BA">
              <w:t>Получение лицензии - 45 р.д.</w:t>
            </w:r>
          </w:p>
          <w:p w:rsidR="00187D3A" w:rsidRPr="002574BA" w:rsidRDefault="00187D3A" w:rsidP="002574BA">
            <w:pPr>
              <w:pStyle w:val="a9"/>
            </w:pPr>
            <w:r w:rsidRPr="002574BA">
              <w:t>Переоформление - 30 р.д.</w:t>
            </w:r>
          </w:p>
        </w:tc>
      </w:tr>
      <w:tr w:rsidR="00187D3A" w:rsidRPr="002574BA" w:rsidTr="00A33F26">
        <w:trPr>
          <w:trHeight w:val="649"/>
        </w:trPr>
        <w:tc>
          <w:tcPr>
            <w:tcW w:w="567" w:type="dxa"/>
            <w:vAlign w:val="center"/>
          </w:tcPr>
          <w:p w:rsidR="00187D3A" w:rsidRPr="002574BA" w:rsidRDefault="00187D3A" w:rsidP="00A33F26">
            <w:pPr>
              <w:pStyle w:val="a9"/>
              <w:jc w:val="center"/>
            </w:pPr>
            <w:r>
              <w:t>3</w:t>
            </w:r>
          </w:p>
        </w:tc>
        <w:tc>
          <w:tcPr>
            <w:tcW w:w="7938" w:type="dxa"/>
            <w:vAlign w:val="center"/>
            <w:hideMark/>
          </w:tcPr>
          <w:p w:rsidR="00187D3A" w:rsidRPr="002574BA" w:rsidRDefault="00187D3A" w:rsidP="002574BA">
            <w:pPr>
              <w:pStyle w:val="a9"/>
              <w:rPr>
                <w:color w:val="000000"/>
              </w:rPr>
            </w:pPr>
            <w:r w:rsidRPr="002574BA">
              <w:rPr>
                <w:color w:val="000000"/>
              </w:rPr>
              <w:t>Выдача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tc>
        <w:tc>
          <w:tcPr>
            <w:tcW w:w="2552" w:type="dxa"/>
          </w:tcPr>
          <w:p w:rsidR="00187D3A" w:rsidRPr="002574BA" w:rsidRDefault="00187D3A" w:rsidP="002574BA">
            <w:pPr>
              <w:pStyle w:val="a9"/>
            </w:pPr>
            <w:r w:rsidRPr="002574BA">
              <w:t>в день обращения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Управление ветеринарии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45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регистрации специалистов в области ветеринарии, занимающихся предпринимательской деятельностью</w:t>
            </w:r>
          </w:p>
        </w:tc>
        <w:tc>
          <w:tcPr>
            <w:tcW w:w="2835" w:type="dxa"/>
          </w:tcPr>
          <w:p w:rsidR="00281FF6" w:rsidRPr="002574BA" w:rsidRDefault="00281FF6" w:rsidP="002574BA">
            <w:pPr>
              <w:pStyle w:val="a9"/>
              <w:rPr>
                <w:color w:val="000000"/>
              </w:rPr>
            </w:pPr>
            <w:r w:rsidRPr="002574BA">
              <w:rPr>
                <w:color w:val="000000"/>
              </w:rPr>
              <w:t>1 к.д.</w:t>
            </w:r>
          </w:p>
        </w:tc>
      </w:tr>
    </w:tbl>
    <w:p w:rsidR="002574BA" w:rsidRPr="002574BA" w:rsidRDefault="002574BA" w:rsidP="002574BA">
      <w:pPr>
        <w:pStyle w:val="a9"/>
        <w:rPr>
          <w:rFonts w:ascii="Times New Roman" w:hAnsi="Times New Roman" w:cs="Times New Roman"/>
          <w:b/>
          <w:sz w:val="20"/>
          <w:szCs w:val="20"/>
        </w:rPr>
      </w:pPr>
    </w:p>
    <w:p w:rsid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строительного надзора и государственной экспертизы</w:t>
      </w: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 xml:space="preserve">Ленинградской </w:t>
      </w:r>
      <w:r w:rsidR="002574BA" w:rsidRPr="00A33F26">
        <w:rPr>
          <w:rFonts w:ascii="Times New Roman" w:hAnsi="Times New Roman" w:cs="Times New Roman"/>
          <w:b/>
        </w:rPr>
        <w:t>о</w:t>
      </w:r>
      <w:r w:rsidRPr="00A33F26">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398"/>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разрешения на строительство</w:t>
            </w:r>
          </w:p>
        </w:tc>
        <w:tc>
          <w:tcPr>
            <w:tcW w:w="2835" w:type="dxa"/>
          </w:tcPr>
          <w:p w:rsidR="00281FF6" w:rsidRPr="002574BA" w:rsidRDefault="00281FF6" w:rsidP="002574BA">
            <w:pPr>
              <w:pStyle w:val="a9"/>
              <w:rPr>
                <w:color w:val="000000"/>
              </w:rPr>
            </w:pPr>
            <w:r w:rsidRPr="002574BA">
              <w:rPr>
                <w:color w:val="000000"/>
              </w:rPr>
              <w:t>10 к.д.</w:t>
            </w:r>
          </w:p>
        </w:tc>
      </w:tr>
      <w:tr w:rsidR="00281FF6" w:rsidRPr="002574BA" w:rsidTr="00A33F26">
        <w:trPr>
          <w:trHeight w:val="545"/>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разрешений на ввод объектов в эксплуатацию</w:t>
            </w:r>
          </w:p>
        </w:tc>
        <w:tc>
          <w:tcPr>
            <w:tcW w:w="2835" w:type="dxa"/>
          </w:tcPr>
          <w:p w:rsidR="00281FF6" w:rsidRPr="002574BA" w:rsidRDefault="00281FF6" w:rsidP="002574BA">
            <w:pPr>
              <w:pStyle w:val="a9"/>
              <w:rPr>
                <w:color w:val="000000"/>
              </w:rPr>
            </w:pPr>
            <w:r w:rsidRPr="002574BA">
              <w:rPr>
                <w:color w:val="000000"/>
              </w:rPr>
              <w:t>7 к.д.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81FF6" w:rsidP="00A33F26">
      <w:pPr>
        <w:pStyle w:val="a9"/>
        <w:jc w:val="center"/>
        <w:rPr>
          <w:rFonts w:ascii="Times New Roman" w:hAnsi="Times New Roman" w:cs="Times New Roman"/>
          <w:b/>
        </w:rPr>
      </w:pPr>
      <w:r w:rsidRPr="00A33F26">
        <w:rPr>
          <w:rFonts w:ascii="Times New Roman" w:hAnsi="Times New Roman" w:cs="Times New Roman"/>
          <w:b/>
        </w:rPr>
        <w:t>Архивное управление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9475C" w:rsidRPr="002574BA" w:rsidTr="00A33F26">
        <w:trPr>
          <w:trHeight w:val="706"/>
        </w:trPr>
        <w:tc>
          <w:tcPr>
            <w:tcW w:w="567" w:type="dxa"/>
            <w:vAlign w:val="center"/>
          </w:tcPr>
          <w:p w:rsidR="0049475C" w:rsidRPr="002574BA" w:rsidRDefault="0049475C" w:rsidP="00A33F26">
            <w:pPr>
              <w:pStyle w:val="a9"/>
              <w:jc w:val="center"/>
              <w:rPr>
                <w:color w:val="000000"/>
              </w:rPr>
            </w:pPr>
            <w:r w:rsidRPr="002574BA">
              <w:rPr>
                <w:color w:val="000000"/>
              </w:rPr>
              <w:t>1</w:t>
            </w:r>
          </w:p>
        </w:tc>
        <w:tc>
          <w:tcPr>
            <w:tcW w:w="7655" w:type="dxa"/>
            <w:vAlign w:val="center"/>
            <w:hideMark/>
          </w:tcPr>
          <w:p w:rsidR="0049475C" w:rsidRPr="002574BA" w:rsidRDefault="0049475C" w:rsidP="00713B46">
            <w:pPr>
              <w:pStyle w:val="a9"/>
              <w:rPr>
                <w:color w:val="000000"/>
              </w:rPr>
            </w:pPr>
            <w:r w:rsidRPr="002574BA">
              <w:rPr>
                <w:color w:val="000000"/>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835" w:type="dxa"/>
          </w:tcPr>
          <w:p w:rsidR="0049475C" w:rsidRPr="002574BA" w:rsidRDefault="0049475C" w:rsidP="00713B46">
            <w:pPr>
              <w:pStyle w:val="a9"/>
              <w:rPr>
                <w:color w:val="000000"/>
              </w:rPr>
            </w:pPr>
            <w:r w:rsidRPr="002574BA">
              <w:rPr>
                <w:color w:val="000000"/>
              </w:rPr>
              <w:t>30 к.д.</w:t>
            </w:r>
          </w:p>
        </w:tc>
      </w:tr>
      <w:tr w:rsidR="0049475C" w:rsidRPr="002574BA" w:rsidTr="00A33F26">
        <w:trPr>
          <w:trHeight w:val="831"/>
        </w:trPr>
        <w:tc>
          <w:tcPr>
            <w:tcW w:w="567" w:type="dxa"/>
            <w:vAlign w:val="center"/>
          </w:tcPr>
          <w:p w:rsidR="0049475C" w:rsidRPr="002574BA" w:rsidRDefault="0049475C" w:rsidP="00A33F26">
            <w:pPr>
              <w:pStyle w:val="a9"/>
              <w:jc w:val="center"/>
              <w:rPr>
                <w:color w:val="000000"/>
              </w:rPr>
            </w:pPr>
            <w:r w:rsidRPr="002574BA">
              <w:rPr>
                <w:color w:val="000000"/>
              </w:rPr>
              <w:t>2</w:t>
            </w:r>
          </w:p>
        </w:tc>
        <w:tc>
          <w:tcPr>
            <w:tcW w:w="7655" w:type="dxa"/>
            <w:vAlign w:val="center"/>
            <w:hideMark/>
          </w:tcPr>
          <w:p w:rsidR="0049475C" w:rsidRPr="002574BA" w:rsidRDefault="0049475C" w:rsidP="00713B46">
            <w:pPr>
              <w:pStyle w:val="a9"/>
              <w:rPr>
                <w:color w:val="000000"/>
              </w:rPr>
            </w:pPr>
            <w:r w:rsidRPr="002574BA">
              <w:rPr>
                <w:rFonts w:eastAsiaTheme="minorHAnsi"/>
              </w:rPr>
              <w:t>Проставление апостиля на архивных справках, архивных выписках, копиях архивных документов</w:t>
            </w:r>
          </w:p>
        </w:tc>
        <w:tc>
          <w:tcPr>
            <w:tcW w:w="2835" w:type="dxa"/>
          </w:tcPr>
          <w:p w:rsidR="0049475C" w:rsidRPr="002574BA" w:rsidRDefault="0049475C" w:rsidP="00713B46">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72746A" w:rsidRPr="00A33F26" w:rsidRDefault="0072746A" w:rsidP="00A33F26">
      <w:pPr>
        <w:pStyle w:val="a9"/>
        <w:jc w:val="center"/>
        <w:rPr>
          <w:rFonts w:ascii="Times New Roman" w:hAnsi="Times New Roman" w:cs="Times New Roman"/>
          <w:b/>
        </w:rPr>
      </w:pPr>
      <w:r w:rsidRPr="00A33F26">
        <w:rPr>
          <w:rFonts w:ascii="Times New Roman" w:hAnsi="Times New Roman" w:cs="Times New Roman"/>
          <w:b/>
        </w:rPr>
        <w:t>Территориальное управление Федерального агентства по управлению государственным имуществом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Pr="002574BA">
              <w:rPr>
                <w:color w:val="000000"/>
              </w:rPr>
              <w:br/>
              <w:t>в федеральной собственности, без проведения торгов</w:t>
            </w:r>
          </w:p>
        </w:tc>
        <w:tc>
          <w:tcPr>
            <w:tcW w:w="2835" w:type="dxa"/>
          </w:tcPr>
          <w:p w:rsidR="00281FF6" w:rsidRPr="002574BA" w:rsidRDefault="00281FF6" w:rsidP="002574BA">
            <w:pPr>
              <w:pStyle w:val="a9"/>
              <w:rPr>
                <w:color w:val="000000"/>
              </w:rPr>
            </w:pP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Осуществление в установленном порядке выдачи выписок из реестра федерального имущества</w:t>
            </w:r>
          </w:p>
        </w:tc>
        <w:tc>
          <w:tcPr>
            <w:tcW w:w="2835" w:type="dxa"/>
          </w:tcPr>
          <w:p w:rsidR="00281FF6" w:rsidRPr="002574BA" w:rsidRDefault="00281FF6" w:rsidP="002574BA">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Управление Федеральной налоговой службы по Ленинградской области</w:t>
      </w:r>
    </w:p>
    <w:tbl>
      <w:tblPr>
        <w:tblStyle w:val="a5"/>
        <w:tblW w:w="11199" w:type="dxa"/>
        <w:tblInd w:w="-601" w:type="dxa"/>
        <w:tblLook w:val="04A0"/>
      </w:tblPr>
      <w:tblGrid>
        <w:gridCol w:w="567"/>
        <w:gridCol w:w="7797"/>
        <w:gridCol w:w="2835"/>
      </w:tblGrid>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rPr>
                <w:b/>
              </w:rPr>
            </w:pPr>
            <w:r w:rsidRPr="002574BA">
              <w:rPr>
                <w:b/>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A33F26"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rPr>
                <w:b/>
              </w:rPr>
            </w:pPr>
            <w:r w:rsidRPr="002574BA">
              <w:rPr>
                <w:b/>
              </w:rPr>
              <w:t>Сроки предоставления</w:t>
            </w:r>
          </w:p>
          <w:p w:rsidR="00F91F84" w:rsidRPr="002574BA" w:rsidRDefault="00F91F84" w:rsidP="00A33F26">
            <w:pPr>
              <w:pStyle w:val="a9"/>
              <w:jc w:val="center"/>
              <w:rPr>
                <w:b/>
              </w:rPr>
            </w:pPr>
            <w:r w:rsidRPr="002574BA">
              <w:rPr>
                <w:b/>
              </w:rPr>
              <w:t>государственных услуг</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w:t>
            </w:r>
          </w:p>
        </w:tc>
        <w:tc>
          <w:tcPr>
            <w:tcW w:w="7797" w:type="dxa"/>
            <w:tcBorders>
              <w:top w:val="single" w:sz="4" w:space="0" w:color="auto"/>
              <w:left w:val="single" w:sz="4" w:space="0" w:color="auto"/>
              <w:bottom w:val="single" w:sz="4" w:space="0" w:color="auto"/>
              <w:right w:val="single" w:sz="4" w:space="0" w:color="auto"/>
            </w:tcBorders>
            <w:hideMark/>
          </w:tcPr>
          <w:p w:rsidR="00F91F84" w:rsidRPr="002574BA" w:rsidRDefault="00F91F84" w:rsidP="002574BA">
            <w:pPr>
              <w:pStyle w:val="a9"/>
            </w:pPr>
            <w:r w:rsidRPr="002574BA">
              <w:t>Прием заявлений на получение льгот</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об исполнении налогоплательщиком (плательщиком сборов, налоговым агентом) обязанности по уплате налогов, сборов, пеней и штрафов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 состоянии расчетов по налогам, сборам, пеням и штрафам</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проведение сверки расчетов с налогоплательщиками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7</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до 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 xml:space="preserve">3 месяца </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реестре дисквалифицированных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r>
          </w:p>
          <w:p w:rsidR="00F91F84" w:rsidRPr="002574BA" w:rsidRDefault="00F91F84" w:rsidP="00A33F26">
            <w:pPr>
              <w:pStyle w:val="a9"/>
              <w:jc w:val="center"/>
            </w:pPr>
            <w:r w:rsidRPr="002574BA">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 xml:space="preserve">5 р.д. </w:t>
            </w:r>
            <w:r w:rsidRPr="002574BA">
              <w:t>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Прием заявлений от физического лица на подключение к интернет-сервису «Личный кабинет налогоплательщика для физических лиц» ФНС России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15к.д.</w:t>
            </w:r>
            <w:r w:rsidRPr="002574BA">
              <w:t xml:space="preserve">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государственном адресном реестре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13</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заявления об уточнении сведений, указанных в налоговом уведомлении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15</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16</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уведомлений о выбранных объектах налогообложения, в отношении которых предоставляется налоговая льгота по налогу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17</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Информирование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ГИС ГПМ</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в момент обращения</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18</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(ИНН)</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9 р.д.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19</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заявления о гибели  или уничтожении объекта налогообложения по налогу на имуществу физических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30 к.д.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20</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уведомления о выбранном земельном участке, в отношении которого применяется налоговый вычет по земельному налогу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pPr>
            <w:r w:rsidRPr="002574BA">
              <w:t>21</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Прием заявления о выдаче налогового уведомления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22</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 переходе на патентную систему налогообложения (заявление по форме КНД 1150010)</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23</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об утрате права на применение патентной системы налогообложения (заявление по форме КНД 1150025)</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24</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Предоставление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копий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5 р.д. со дня поступления документов в ФНС (доставка документов посредством МФЦ - 10 р.д.)</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25</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10 р.д. со дня поступления документов в ФНС</w:t>
            </w:r>
          </w:p>
        </w:tc>
      </w:tr>
      <w:tr w:rsidR="004F0BD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jc w:val="center"/>
              <w:rPr>
                <w:sz w:val="18"/>
                <w:szCs w:val="18"/>
              </w:rPr>
            </w:pPr>
            <w:r>
              <w:rPr>
                <w:sz w:val="18"/>
                <w:szCs w:val="18"/>
              </w:rPr>
              <w:t>26</w:t>
            </w:r>
          </w:p>
        </w:tc>
        <w:tc>
          <w:tcPr>
            <w:tcW w:w="779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rPr>
                <w:sz w:val="18"/>
                <w:szCs w:val="18"/>
              </w:rPr>
            </w:pPr>
            <w:r>
              <w:rPr>
                <w:sz w:val="18"/>
                <w:szCs w:val="18"/>
              </w:rPr>
              <w:t>Прием заявлений о прекращении исчисления транспортного налога в связи с принудительным изъятием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4F0BD4" w:rsidRPr="0025163D" w:rsidRDefault="004F0BD4" w:rsidP="00713B46">
            <w:pPr>
              <w:rPr>
                <w:sz w:val="18"/>
                <w:szCs w:val="18"/>
              </w:rPr>
            </w:pPr>
            <w:r>
              <w:rPr>
                <w:sz w:val="18"/>
                <w:szCs w:val="18"/>
              </w:rPr>
              <w:t>30 к.д.</w:t>
            </w:r>
            <w:r w:rsidRPr="0025163D">
              <w:rPr>
                <w:sz w:val="18"/>
                <w:szCs w:val="18"/>
              </w:rPr>
              <w:t xml:space="preserve"> со дня поступления документов в ФНС</w:t>
            </w:r>
          </w:p>
        </w:tc>
      </w:tr>
      <w:tr w:rsidR="009F0F16"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jc w:val="center"/>
              <w:rPr>
                <w:sz w:val="18"/>
                <w:szCs w:val="18"/>
              </w:rPr>
            </w:pPr>
            <w:r>
              <w:rPr>
                <w:sz w:val="18"/>
                <w:szCs w:val="18"/>
              </w:rPr>
              <w:t>27</w:t>
            </w:r>
          </w:p>
        </w:tc>
        <w:tc>
          <w:tcPr>
            <w:tcW w:w="779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rPr>
                <w:sz w:val="18"/>
                <w:szCs w:val="18"/>
              </w:rPr>
            </w:pPr>
            <w:r>
              <w:rPr>
                <w:sz w:val="18"/>
                <w:szCs w:val="18"/>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c>
          <w:tcPr>
            <w:tcW w:w="2835" w:type="dxa"/>
            <w:tcBorders>
              <w:top w:val="single" w:sz="4" w:space="0" w:color="auto"/>
              <w:left w:val="single" w:sz="4" w:space="0" w:color="auto"/>
              <w:bottom w:val="single" w:sz="4" w:space="0" w:color="auto"/>
              <w:right w:val="single" w:sz="4" w:space="0" w:color="auto"/>
            </w:tcBorders>
          </w:tcPr>
          <w:p w:rsidR="009F0F16" w:rsidRPr="00EC446E" w:rsidRDefault="009F0F16" w:rsidP="006F1428">
            <w:pPr>
              <w:rPr>
                <w:sz w:val="18"/>
                <w:szCs w:val="18"/>
              </w:rPr>
            </w:pPr>
            <w:r w:rsidRPr="00EC446E">
              <w:rPr>
                <w:sz w:val="18"/>
                <w:szCs w:val="18"/>
              </w:rPr>
              <w:t xml:space="preserve">не позднее </w:t>
            </w:r>
            <w:r>
              <w:rPr>
                <w:sz w:val="18"/>
                <w:szCs w:val="18"/>
              </w:rPr>
              <w:t xml:space="preserve">1 </w:t>
            </w:r>
            <w:r w:rsidRPr="00EC446E">
              <w:rPr>
                <w:sz w:val="18"/>
                <w:szCs w:val="18"/>
              </w:rPr>
              <w:t>р</w:t>
            </w:r>
            <w:r>
              <w:rPr>
                <w:sz w:val="18"/>
                <w:szCs w:val="18"/>
              </w:rPr>
              <w:t>.</w:t>
            </w:r>
            <w:r w:rsidRPr="00EC446E">
              <w:rPr>
                <w:sz w:val="18"/>
                <w:szCs w:val="18"/>
              </w:rPr>
              <w:t>д</w:t>
            </w:r>
            <w:r>
              <w:rPr>
                <w:sz w:val="18"/>
                <w:szCs w:val="18"/>
              </w:rPr>
              <w:t>.</w:t>
            </w:r>
            <w:r w:rsidRPr="00EC446E">
              <w:rPr>
                <w:sz w:val="18"/>
                <w:szCs w:val="18"/>
              </w:rPr>
              <w:t>, следующего за днем поступления документов из МФЦ</w:t>
            </w:r>
          </w:p>
        </w:tc>
      </w:tr>
    </w:tbl>
    <w:p w:rsidR="002574BA" w:rsidRPr="002574BA" w:rsidRDefault="002574BA" w:rsidP="002574BA">
      <w:pPr>
        <w:pStyle w:val="a9"/>
        <w:rPr>
          <w:rFonts w:ascii="Times New Roman" w:hAnsi="Times New Roman" w:cs="Times New Roman"/>
          <w:b/>
          <w:sz w:val="20"/>
          <w:szCs w:val="20"/>
        </w:rPr>
      </w:pPr>
    </w:p>
    <w:p w:rsidR="00543958" w:rsidRPr="00713B46" w:rsidRDefault="00543958" w:rsidP="00713B46">
      <w:pPr>
        <w:pStyle w:val="a9"/>
        <w:jc w:val="center"/>
        <w:rPr>
          <w:rFonts w:ascii="Times New Roman" w:hAnsi="Times New Roman" w:cs="Times New Roman"/>
        </w:rPr>
      </w:pPr>
      <w:r w:rsidRPr="00713B46">
        <w:rPr>
          <w:rFonts w:ascii="Times New Roman" w:hAnsi="Times New Roman" w:cs="Times New Roman"/>
          <w:b/>
        </w:rPr>
        <w:t>Государственное учреждение – Ленинградское региональное отделение Фонда социального страхования Российской Федерации</w:t>
      </w:r>
    </w:p>
    <w:tbl>
      <w:tblPr>
        <w:tblStyle w:val="a5"/>
        <w:tblW w:w="11199" w:type="dxa"/>
        <w:tblInd w:w="-601" w:type="dxa"/>
        <w:tblLook w:val="04A0"/>
      </w:tblPr>
      <w:tblGrid>
        <w:gridCol w:w="560"/>
        <w:gridCol w:w="7804"/>
        <w:gridCol w:w="2835"/>
      </w:tblGrid>
      <w:tr w:rsidR="00543958" w:rsidRPr="002574BA" w:rsidTr="00A33F26">
        <w:tc>
          <w:tcPr>
            <w:tcW w:w="560" w:type="dxa"/>
            <w:vAlign w:val="center"/>
          </w:tcPr>
          <w:p w:rsidR="00543958" w:rsidRPr="002574BA" w:rsidRDefault="00543958" w:rsidP="00A33F26">
            <w:pPr>
              <w:pStyle w:val="a9"/>
              <w:jc w:val="center"/>
              <w:rPr>
                <w:b/>
              </w:rPr>
            </w:pPr>
            <w:r w:rsidRPr="002574BA">
              <w:rPr>
                <w:b/>
              </w:rPr>
              <w:t>№</w:t>
            </w:r>
          </w:p>
        </w:tc>
        <w:tc>
          <w:tcPr>
            <w:tcW w:w="7804" w:type="dxa"/>
            <w:vAlign w:val="center"/>
          </w:tcPr>
          <w:p w:rsidR="00543958" w:rsidRPr="002574BA" w:rsidRDefault="00543958" w:rsidP="00A33F26">
            <w:pPr>
              <w:pStyle w:val="a9"/>
              <w:jc w:val="center"/>
              <w:rPr>
                <w:b/>
              </w:rPr>
            </w:pPr>
            <w:r w:rsidRPr="002574BA">
              <w:rPr>
                <w:b/>
              </w:rPr>
              <w:t>Наименование государственной услуги</w:t>
            </w:r>
          </w:p>
        </w:tc>
        <w:tc>
          <w:tcPr>
            <w:tcW w:w="2835" w:type="dxa"/>
            <w:vAlign w:val="center"/>
          </w:tcPr>
          <w:p w:rsidR="00543958" w:rsidRPr="002574BA" w:rsidRDefault="00543958" w:rsidP="00A33F26">
            <w:pPr>
              <w:pStyle w:val="a9"/>
              <w:jc w:val="center"/>
              <w:rPr>
                <w:b/>
              </w:rPr>
            </w:pPr>
            <w:r w:rsidRPr="002574BA">
              <w:rPr>
                <w:b/>
              </w:rPr>
              <w:t>Сроки предоставления</w:t>
            </w:r>
          </w:p>
          <w:p w:rsidR="00543958" w:rsidRPr="002574BA" w:rsidRDefault="00543958" w:rsidP="00A33F26">
            <w:pPr>
              <w:pStyle w:val="a9"/>
              <w:jc w:val="center"/>
              <w:rPr>
                <w:b/>
              </w:rPr>
            </w:pPr>
            <w:r w:rsidRPr="002574BA">
              <w:rPr>
                <w:b/>
              </w:rPr>
              <w:t>государственных услуг</w:t>
            </w:r>
          </w:p>
        </w:tc>
      </w:tr>
      <w:tr w:rsidR="00543958" w:rsidRPr="002574BA" w:rsidTr="00A33F26">
        <w:tc>
          <w:tcPr>
            <w:tcW w:w="560" w:type="dxa"/>
            <w:vAlign w:val="center"/>
          </w:tcPr>
          <w:p w:rsidR="00543958" w:rsidRPr="002574BA" w:rsidRDefault="00543958" w:rsidP="00A33F26">
            <w:pPr>
              <w:pStyle w:val="a9"/>
              <w:jc w:val="center"/>
            </w:pPr>
            <w:r w:rsidRPr="002574BA">
              <w:t>1</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ежемесячного пособия по уходу за ребенком в случае невозможности его выплаты страхователем</w:t>
            </w:r>
          </w:p>
        </w:tc>
        <w:tc>
          <w:tcPr>
            <w:tcW w:w="2835" w:type="dxa"/>
          </w:tcPr>
          <w:p w:rsidR="00543958" w:rsidRPr="002574BA" w:rsidRDefault="00543958" w:rsidP="002574BA">
            <w:pPr>
              <w:pStyle w:val="a9"/>
            </w:pPr>
            <w:r w:rsidRPr="002574BA">
              <w:t xml:space="preserve">в течение </w:t>
            </w:r>
            <w:r w:rsidRPr="002574BA">
              <w:rPr>
                <w:bCs/>
              </w:rPr>
              <w:t>10 к.д.</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2</w:t>
            </w:r>
          </w:p>
        </w:tc>
        <w:tc>
          <w:tcPr>
            <w:tcW w:w="7804" w:type="dxa"/>
          </w:tcPr>
          <w:p w:rsidR="00543958" w:rsidRPr="002574BA" w:rsidRDefault="00543958" w:rsidP="002574BA">
            <w:pPr>
              <w:pStyle w:val="a9"/>
            </w:pPr>
            <w:r w:rsidRPr="002574BA">
              <w:t>Государственная услуга по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протезов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835" w:type="dxa"/>
          </w:tcPr>
          <w:p w:rsidR="00543958" w:rsidRPr="002574BA" w:rsidRDefault="00543958" w:rsidP="002574BA">
            <w:pPr>
              <w:pStyle w:val="a9"/>
            </w:pPr>
            <w:r w:rsidRPr="002574BA">
              <w:t xml:space="preserve">в течение </w:t>
            </w:r>
            <w:r w:rsidRPr="002574BA">
              <w:rPr>
                <w:bCs/>
              </w:rPr>
              <w:t>15 дней</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3</w:t>
            </w:r>
          </w:p>
        </w:tc>
        <w:tc>
          <w:tcPr>
            <w:tcW w:w="7804" w:type="dxa"/>
          </w:tcPr>
          <w:p w:rsidR="00543958" w:rsidRPr="002574BA" w:rsidRDefault="00543958" w:rsidP="002574BA">
            <w:pPr>
              <w:pStyle w:val="a9"/>
            </w:pPr>
            <w:r w:rsidRPr="002574BA">
              <w:t>Государственная услуга по назначения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835" w:type="dxa"/>
          </w:tcPr>
          <w:p w:rsidR="00543958" w:rsidRPr="002574BA" w:rsidRDefault="00543958" w:rsidP="002574BA">
            <w:pPr>
              <w:pStyle w:val="a9"/>
            </w:pPr>
            <w:r w:rsidRPr="002574BA">
              <w:t xml:space="preserve"> 10 дней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br w:type="page"/>
              <w:t>4</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c>
          <w:tcPr>
            <w:tcW w:w="2835" w:type="dxa"/>
          </w:tcPr>
          <w:p w:rsidR="00543958" w:rsidRPr="002574BA" w:rsidRDefault="00543958" w:rsidP="002574BA">
            <w:pPr>
              <w:pStyle w:val="a9"/>
            </w:pPr>
            <w:r w:rsidRPr="002574BA">
              <w:t>5 дн.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5</w:t>
            </w:r>
          </w:p>
        </w:tc>
        <w:tc>
          <w:tcPr>
            <w:tcW w:w="7804" w:type="dxa"/>
          </w:tcPr>
          <w:p w:rsidR="00543958" w:rsidRPr="002574BA" w:rsidRDefault="00543958" w:rsidP="002574BA">
            <w:pPr>
              <w:pStyle w:val="a9"/>
            </w:pPr>
            <w:r w:rsidRPr="002574BA">
              <w:t>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tc>
        <w:tc>
          <w:tcPr>
            <w:tcW w:w="2835" w:type="dxa"/>
          </w:tcPr>
          <w:p w:rsidR="00543958" w:rsidRPr="002574BA" w:rsidRDefault="00543958" w:rsidP="002574BA">
            <w:pPr>
              <w:pStyle w:val="a9"/>
            </w:pPr>
            <w:r w:rsidRPr="002574BA">
              <w:t>20 р.д.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6</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временной нетрудоспособности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7</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беременности и родам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8</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9</w:t>
            </w:r>
          </w:p>
        </w:tc>
        <w:tc>
          <w:tcPr>
            <w:tcW w:w="7804" w:type="dxa"/>
          </w:tcPr>
          <w:p w:rsidR="00543958" w:rsidRPr="002574BA" w:rsidRDefault="00543958" w:rsidP="002574BA">
            <w:pPr>
              <w:pStyle w:val="a9"/>
            </w:pPr>
            <w:r w:rsidRPr="002574BA">
              <w:t>Государственная услуга по регистрации страхователей и снятия с учета страхователей – физических лиц, обязанных уплачивать страховые взносы в связи с заключением гражданско-правового договора</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10</w:t>
            </w:r>
          </w:p>
        </w:tc>
        <w:tc>
          <w:tcPr>
            <w:tcW w:w="7804" w:type="dxa"/>
          </w:tcPr>
          <w:p w:rsidR="00543958" w:rsidRPr="002574BA" w:rsidRDefault="00543958" w:rsidP="002574BA">
            <w:pPr>
              <w:pStyle w:val="a9"/>
            </w:pPr>
            <w:r w:rsidRPr="002574BA">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11</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12</w:t>
            </w:r>
          </w:p>
        </w:tc>
        <w:tc>
          <w:tcPr>
            <w:tcW w:w="7804" w:type="dxa"/>
          </w:tcPr>
          <w:p w:rsidR="00543958" w:rsidRPr="002574BA" w:rsidRDefault="00543958" w:rsidP="002574BA">
            <w:pPr>
              <w:pStyle w:val="a9"/>
            </w:pPr>
            <w:r w:rsidRPr="002574BA">
              <w:t>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13</w:t>
            </w:r>
          </w:p>
        </w:tc>
        <w:tc>
          <w:tcPr>
            <w:tcW w:w="7804" w:type="dxa"/>
          </w:tcPr>
          <w:p w:rsidR="00543958" w:rsidRPr="002574BA" w:rsidRDefault="00543958" w:rsidP="002574BA">
            <w:pPr>
              <w:pStyle w:val="a9"/>
            </w:pPr>
            <w:r w:rsidRPr="002574BA">
              <w:t>Государственная услуга по подтверждению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835" w:type="dxa"/>
          </w:tcPr>
          <w:p w:rsidR="00543958" w:rsidRPr="002574BA" w:rsidRDefault="00543958" w:rsidP="002574BA">
            <w:pPr>
              <w:pStyle w:val="a9"/>
            </w:pPr>
            <w:r w:rsidRPr="002574BA">
              <w:t>14 к.д. с даты приема заявления и документов</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14</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единовременного пособия при рождении ребенка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15</w:t>
            </w:r>
          </w:p>
        </w:tc>
        <w:tc>
          <w:tcPr>
            <w:tcW w:w="7804" w:type="dxa"/>
          </w:tcPr>
          <w:p w:rsidR="00543958" w:rsidRPr="002574BA" w:rsidRDefault="00543958" w:rsidP="002574BA">
            <w:pPr>
              <w:pStyle w:val="a9"/>
            </w:pPr>
            <w:r w:rsidRPr="002574BA">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bl>
    <w:p w:rsidR="002574BA" w:rsidRPr="002574BA" w:rsidRDefault="002574BA" w:rsidP="002574BA">
      <w:pPr>
        <w:pStyle w:val="a9"/>
        <w:rPr>
          <w:rFonts w:ascii="Times New Roman" w:hAnsi="Times New Roman" w:cs="Times New Roman"/>
          <w:b/>
          <w:sz w:val="20"/>
          <w:szCs w:val="20"/>
        </w:rPr>
      </w:pPr>
    </w:p>
    <w:p w:rsidR="00543958" w:rsidRPr="00A33F26" w:rsidRDefault="00543958" w:rsidP="00A33F26">
      <w:pPr>
        <w:pStyle w:val="a9"/>
        <w:jc w:val="center"/>
        <w:rPr>
          <w:rFonts w:ascii="Times New Roman" w:hAnsi="Times New Roman" w:cs="Times New Roman"/>
          <w:b/>
        </w:rPr>
      </w:pPr>
      <w:r w:rsidRPr="00A33F26">
        <w:rPr>
          <w:rFonts w:ascii="Times New Roman" w:hAnsi="Times New Roman" w:cs="Times New Roman"/>
          <w:b/>
        </w:rPr>
        <w:t>Государственное казенное учреждение Ленинградской области</w:t>
      </w:r>
      <w:r w:rsidR="00A33F26" w:rsidRPr="00A33F26">
        <w:rPr>
          <w:rFonts w:ascii="Times New Roman" w:hAnsi="Times New Roman" w:cs="Times New Roman"/>
          <w:b/>
        </w:rPr>
        <w:t xml:space="preserve"> </w:t>
      </w:r>
      <w:r w:rsidRPr="00A33F26">
        <w:rPr>
          <w:rFonts w:ascii="Times New Roman" w:hAnsi="Times New Roman" w:cs="Times New Roman"/>
          <w:b/>
        </w:rPr>
        <w:t xml:space="preserve"> «Управление долевого строительства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543958" w:rsidRPr="002574BA" w:rsidTr="00A33F26">
        <w:trPr>
          <w:trHeight w:val="489"/>
        </w:trPr>
        <w:tc>
          <w:tcPr>
            <w:tcW w:w="56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43958" w:rsidRPr="002574BA" w:rsidTr="00A33F26">
        <w:trPr>
          <w:trHeight w:val="487"/>
        </w:trPr>
        <w:tc>
          <w:tcPr>
            <w:tcW w:w="567" w:type="dxa"/>
            <w:vAlign w:val="center"/>
          </w:tcPr>
          <w:p w:rsidR="00543958" w:rsidRPr="002574BA" w:rsidRDefault="00543958"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835" w:type="dxa"/>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не более 30 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Ленинградское областное государственное унитарное предприятие технической инвентаризации</w:t>
      </w:r>
    </w:p>
    <w:p w:rsidR="00F91F84"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и оценки недвижимости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F91F84" w:rsidRPr="002574BA" w:rsidTr="00A33F26">
        <w:trPr>
          <w:trHeight w:val="433"/>
        </w:trPr>
        <w:tc>
          <w:tcPr>
            <w:tcW w:w="56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F91F84" w:rsidRPr="002574BA" w:rsidTr="00A33F26">
        <w:trPr>
          <w:trHeight w:val="487"/>
        </w:trPr>
        <w:tc>
          <w:tcPr>
            <w:tcW w:w="567" w:type="dxa"/>
            <w:vAlign w:val="center"/>
          </w:tcPr>
          <w:p w:rsidR="00F91F84" w:rsidRPr="002574BA" w:rsidRDefault="00F91F84"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c>
          <w:tcPr>
            <w:tcW w:w="2835"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2574BA" w:rsidRPr="002574BA" w:rsidRDefault="002574BA" w:rsidP="002574BA">
      <w:pPr>
        <w:pStyle w:val="a9"/>
        <w:rPr>
          <w:rFonts w:ascii="Times New Roman" w:hAnsi="Times New Roman" w:cs="Times New Roman"/>
          <w:b/>
          <w:sz w:val="20"/>
          <w:szCs w:val="20"/>
        </w:rPr>
      </w:pPr>
    </w:p>
    <w:p w:rsidR="000743A2" w:rsidRPr="00A33F26" w:rsidRDefault="00054B7D" w:rsidP="00A33F26">
      <w:pPr>
        <w:pStyle w:val="a9"/>
        <w:jc w:val="center"/>
        <w:rPr>
          <w:rFonts w:ascii="Times New Roman" w:hAnsi="Times New Roman" w:cs="Times New Roman"/>
          <w:b/>
        </w:rPr>
      </w:pPr>
      <w:r w:rsidRPr="00A33F26">
        <w:rPr>
          <w:rFonts w:ascii="Times New Roman" w:hAnsi="Times New Roman" w:cs="Times New Roman"/>
          <w:b/>
        </w:rPr>
        <w:t>Муниципальные услуги Администраций муниципальных образований Кировского муниципального района Ленинградской области</w:t>
      </w:r>
    </w:p>
    <w:tbl>
      <w:tblPr>
        <w:tblW w:w="11057" w:type="dxa"/>
        <w:tblInd w:w="-459" w:type="dxa"/>
        <w:tblLayout w:type="fixed"/>
        <w:tblLook w:val="04A0"/>
      </w:tblPr>
      <w:tblGrid>
        <w:gridCol w:w="567"/>
        <w:gridCol w:w="7655"/>
        <w:gridCol w:w="2835"/>
      </w:tblGrid>
      <w:tr w:rsidR="0009036F" w:rsidRPr="002574BA" w:rsidTr="00A33F26">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9036F" w:rsidRPr="002574BA" w:rsidRDefault="00175E14" w:rsidP="00A33F26">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2574BA">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не позднее 30 дней</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Зачисление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позднее 30 дней со дня подачи заявления </w:t>
            </w:r>
          </w:p>
        </w:tc>
      </w:tr>
      <w:tr w:rsidR="000743A2" w:rsidRPr="002574BA" w:rsidTr="008A3DDD">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строительство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A20DE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374"/>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ввод объектов в эксплуатацию</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468"/>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право организации розничного рынка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19"/>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Присвоение (изменение) адресов объектов недвижимости</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18 р.д.</w:t>
            </w:r>
          </w:p>
        </w:tc>
      </w:tr>
      <w:tr w:rsidR="000743A2" w:rsidRPr="002574BA" w:rsidTr="008A3DDD">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r w:rsidRPr="002574BA">
              <w:rPr>
                <w:rFonts w:ascii="Times New Roman" w:hAnsi="Times New Roman" w:cs="Times New Roman"/>
                <w:sz w:val="20"/>
                <w:szCs w:val="20"/>
              </w:rPr>
              <w:tab/>
            </w:r>
          </w:p>
        </w:tc>
      </w:tr>
      <w:tr w:rsidR="000743A2" w:rsidRPr="002574BA" w:rsidTr="008A3DDD">
        <w:trPr>
          <w:trHeight w:val="423"/>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градостроительного плана земельного участка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Перевод жилого (не жилого) помещения в нежилое (жилого) помещения на территории муниципального образования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осуществления перевода  жилого (не жилого) помещения в нежилое (жилого) помещения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06"/>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переустройства и перепланировки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0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проведения переустройства и перепланировки жилого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Оформление согласия на передачу в поднаем жилого помещения, предоставленного по договору социального найма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справок об отказе от преимущественного права покупки доли в праве общей долевой собственности на жилые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highlight w:val="yellow"/>
              </w:rPr>
            </w:pPr>
            <w:r w:rsidRPr="002574BA">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установку и эксплуатацию рекламных конструкций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60 к.д.</w:t>
            </w:r>
          </w:p>
        </w:tc>
      </w:tr>
      <w:tr w:rsidR="00BE3D9B" w:rsidRPr="002574BA" w:rsidTr="008A3DDD">
        <w:trPr>
          <w:trHeight w:val="831"/>
        </w:trPr>
        <w:tc>
          <w:tcPr>
            <w:tcW w:w="567" w:type="dxa"/>
            <w:tcBorders>
              <w:top w:val="nil"/>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снос и пересадку зеленых насаждений</w:t>
            </w:r>
          </w:p>
        </w:tc>
        <w:tc>
          <w:tcPr>
            <w:tcW w:w="2835" w:type="dxa"/>
            <w:tcBorders>
              <w:top w:val="nil"/>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90 к.д.</w:t>
            </w:r>
          </w:p>
        </w:tc>
      </w:tr>
      <w:tr w:rsidR="00BE3D9B"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гражданам и юридическим лицам земельных участков, находящихся в муниципальной собственности, на торгах</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Период с момента опубликования в СМИ извещения о проведении торгов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tc>
      </w:tr>
      <w:tr w:rsidR="00BE3D9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25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49475C" w:rsidRDefault="00BE3D9B" w:rsidP="006F1428">
            <w:pPr>
              <w:pStyle w:val="a9"/>
              <w:rPr>
                <w:rFonts w:ascii="Times New Roman" w:hAnsi="Times New Roman" w:cs="Times New Roman"/>
                <w:sz w:val="20"/>
                <w:szCs w:val="20"/>
              </w:rPr>
            </w:pPr>
            <w:r w:rsidRPr="0049475C">
              <w:rPr>
                <w:rFonts w:ascii="Times New Roman" w:hAnsi="Times New Roman" w:cs="Times New Roman"/>
                <w:sz w:val="20"/>
                <w:szCs w:val="20"/>
              </w:rPr>
              <w:t xml:space="preserve">Выдача архивных справок, архивных выписок и копий архивных документов по определенной проблеме, теме, событию, факту, </w:t>
            </w:r>
            <w:r w:rsidRPr="0049475C">
              <w:rPr>
                <w:rFonts w:ascii="Times New Roman" w:hAnsi="Times New Roman" w:cs="Times New Roman"/>
                <w:color w:val="000000"/>
                <w:sz w:val="20"/>
                <w:szCs w:val="20"/>
              </w:rPr>
              <w:t>по биографическим и генеалогическим запросам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сведений об объектах учета, содержащихся в реестре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сведений информационной системы обеспечения градостроительной деятельности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отдыха, оздоровления и занятости обучающихся и воспитанников муниципальных образовательных учреждений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огороднических и дачных некоммерческих объединений, без проведения торгов 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образовательным учреждением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15 минут</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Организация общественных обсуждений в форме общественных слушаний среди населения о намечаемой хозяйственной и иной деятельности, подлежащей экологической экспертиза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Pr="002574BA">
              <w:rPr>
                <w:rFonts w:ascii="Times New Roman" w:hAnsi="Times New Roman" w:cs="Times New Roman"/>
                <w:sz w:val="20"/>
                <w:szCs w:val="20"/>
              </w:rPr>
              <w:br w:type="page"/>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Предварительное согласование предоставления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Бесплатное предоставление в собственность отдельным категориям граждан земельных участков после завершения на них строительства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поступления заявления в Администрацию</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документов (выписки из похозяйственной книги, домовой книги, справок и иных документов)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10 к.д. с даты подачи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 в Администрации</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Оформление согласия (отказа) на обмен жилыми помещениями, предоставленными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сервитута в отношении земельного участка, находящегося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Отнесение земельного участка к землям определенной категории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40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государственной программы Ленинградской области "Развитие сельского хозяйства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7 р.д. с даты регистрации заявления в ОМСУ</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Заключение соглашения о перераспределении земель и(или) земельных участков, находящихся в муниципальной собственности, и земельных участков, находящихся в частной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предоставления во владение и(или) в пользование объектов имущества, включенных в перечень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права размещения нестационарного торгового объекта на территории МО «Кировск»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 планируемых строительстве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на учет граждан, имеющих право на бесплатное предоставление земельного участка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граждан (молодых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о включении их в состав участников мероприятий 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4675E6" w:rsidP="00A33F26">
      <w:pPr>
        <w:pStyle w:val="a9"/>
        <w:jc w:val="center"/>
        <w:rPr>
          <w:rFonts w:ascii="Times New Roman" w:hAnsi="Times New Roman" w:cs="Times New Roman"/>
          <w:b/>
        </w:rPr>
      </w:pPr>
      <w:r w:rsidRPr="00A33F26">
        <w:rPr>
          <w:rFonts w:ascii="Times New Roman" w:hAnsi="Times New Roman" w:cs="Times New Roman"/>
          <w:b/>
        </w:rPr>
        <w:t>Управление записи актов гражданского состояния Ленинградской области</w:t>
      </w:r>
    </w:p>
    <w:tbl>
      <w:tblPr>
        <w:tblStyle w:val="a5"/>
        <w:tblW w:w="11057" w:type="dxa"/>
        <w:tblInd w:w="-459" w:type="dxa"/>
        <w:tblLook w:val="04A0"/>
      </w:tblPr>
      <w:tblGrid>
        <w:gridCol w:w="567"/>
        <w:gridCol w:w="7655"/>
        <w:gridCol w:w="2835"/>
      </w:tblGrid>
      <w:tr w:rsidR="004675E6" w:rsidRPr="002574BA" w:rsidTr="00A33F26">
        <w:tc>
          <w:tcPr>
            <w:tcW w:w="567" w:type="dxa"/>
            <w:vAlign w:val="center"/>
          </w:tcPr>
          <w:p w:rsidR="004675E6" w:rsidRPr="002574BA" w:rsidRDefault="004675E6" w:rsidP="00A33F26">
            <w:pPr>
              <w:pStyle w:val="a9"/>
              <w:jc w:val="center"/>
              <w:rPr>
                <w:b/>
              </w:rPr>
            </w:pPr>
            <w:r w:rsidRPr="002574BA">
              <w:rPr>
                <w:b/>
              </w:rPr>
              <w:t>№</w:t>
            </w:r>
          </w:p>
        </w:tc>
        <w:tc>
          <w:tcPr>
            <w:tcW w:w="7655" w:type="dxa"/>
            <w:vAlign w:val="center"/>
          </w:tcPr>
          <w:p w:rsidR="004675E6" w:rsidRPr="002574BA" w:rsidRDefault="004675E6" w:rsidP="00A33F26">
            <w:pPr>
              <w:pStyle w:val="a9"/>
              <w:jc w:val="center"/>
              <w:rPr>
                <w:b/>
              </w:rPr>
            </w:pPr>
            <w:r w:rsidRPr="002574BA">
              <w:rPr>
                <w:b/>
              </w:rPr>
              <w:t>Наименование государственной услуги</w:t>
            </w:r>
          </w:p>
        </w:tc>
        <w:tc>
          <w:tcPr>
            <w:tcW w:w="2835" w:type="dxa"/>
            <w:vAlign w:val="center"/>
          </w:tcPr>
          <w:p w:rsidR="004675E6" w:rsidRPr="002574BA" w:rsidRDefault="004675E6" w:rsidP="00A33F26">
            <w:pPr>
              <w:pStyle w:val="a9"/>
              <w:jc w:val="center"/>
              <w:rPr>
                <w:b/>
              </w:rPr>
            </w:pPr>
            <w:r w:rsidRPr="002574BA">
              <w:rPr>
                <w:b/>
              </w:rPr>
              <w:t>Сроки предоставления</w:t>
            </w:r>
          </w:p>
          <w:p w:rsidR="004675E6" w:rsidRPr="002574BA" w:rsidRDefault="004675E6" w:rsidP="00A33F26">
            <w:pPr>
              <w:pStyle w:val="a9"/>
              <w:jc w:val="center"/>
              <w:rPr>
                <w:b/>
              </w:rPr>
            </w:pPr>
            <w:r w:rsidRPr="002574BA">
              <w:rPr>
                <w:b/>
              </w:rPr>
              <w:t>государственных услуг</w:t>
            </w:r>
          </w:p>
        </w:tc>
      </w:tr>
      <w:tr w:rsidR="00B1416A" w:rsidRPr="002574BA" w:rsidTr="00A33F26">
        <w:tc>
          <w:tcPr>
            <w:tcW w:w="567" w:type="dxa"/>
            <w:vAlign w:val="center"/>
          </w:tcPr>
          <w:p w:rsidR="00B1416A" w:rsidRPr="002574BA" w:rsidRDefault="00B1416A" w:rsidP="00A33F26">
            <w:pPr>
              <w:pStyle w:val="a9"/>
              <w:jc w:val="center"/>
            </w:pPr>
            <w:r w:rsidRPr="002574BA">
              <w:t>1</w:t>
            </w:r>
          </w:p>
        </w:tc>
        <w:tc>
          <w:tcPr>
            <w:tcW w:w="7655" w:type="dxa"/>
            <w:vAlign w:val="center"/>
          </w:tcPr>
          <w:p w:rsidR="00B1416A" w:rsidRPr="002574BA" w:rsidRDefault="00B1416A" w:rsidP="002574BA">
            <w:pPr>
              <w:pStyle w:val="a9"/>
              <w:rPr>
                <w:color w:val="000000"/>
              </w:rPr>
            </w:pPr>
            <w:r w:rsidRPr="002574BA">
              <w:rPr>
                <w:color w:val="000000"/>
              </w:rPr>
              <w:t>Прием заявлений о заключении брака</w:t>
            </w:r>
          </w:p>
        </w:tc>
        <w:tc>
          <w:tcPr>
            <w:tcW w:w="2835" w:type="dxa"/>
          </w:tcPr>
          <w:p w:rsidR="00B1416A" w:rsidRPr="002574BA" w:rsidRDefault="00B1416A" w:rsidP="002574BA">
            <w:pPr>
              <w:pStyle w:val="a9"/>
            </w:pPr>
            <w:r w:rsidRPr="002574BA">
              <w:t>3 р.д. со дня поступления документов в УЗАГС</w:t>
            </w:r>
          </w:p>
        </w:tc>
      </w:tr>
      <w:tr w:rsidR="00B1416A" w:rsidRPr="002574BA" w:rsidTr="00A33F26">
        <w:tc>
          <w:tcPr>
            <w:tcW w:w="567" w:type="dxa"/>
            <w:vAlign w:val="center"/>
          </w:tcPr>
          <w:p w:rsidR="00B1416A" w:rsidRPr="002574BA" w:rsidRDefault="00B1416A" w:rsidP="00A33F26">
            <w:pPr>
              <w:pStyle w:val="a9"/>
              <w:jc w:val="center"/>
            </w:pPr>
            <w:r w:rsidRPr="002574BA">
              <w:t>2</w:t>
            </w:r>
          </w:p>
        </w:tc>
        <w:tc>
          <w:tcPr>
            <w:tcW w:w="7655" w:type="dxa"/>
            <w:vAlign w:val="center"/>
          </w:tcPr>
          <w:p w:rsidR="00B1416A" w:rsidRPr="002574BA" w:rsidRDefault="00B1416A" w:rsidP="002574BA">
            <w:pPr>
              <w:pStyle w:val="a9"/>
              <w:rPr>
                <w:color w:val="000000"/>
              </w:rPr>
            </w:pPr>
            <w:r w:rsidRPr="002574BA">
              <w:rPr>
                <w:color w:val="000000"/>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835" w:type="dxa"/>
          </w:tcPr>
          <w:p w:rsidR="00B1416A" w:rsidRPr="002574BA" w:rsidRDefault="00B1416A" w:rsidP="002574BA">
            <w:pPr>
              <w:pStyle w:val="a9"/>
            </w:pPr>
            <w:r w:rsidRPr="002574BA">
              <w:t>не более 30 к.д.</w:t>
            </w:r>
          </w:p>
        </w:tc>
      </w:tr>
      <w:tr w:rsidR="00B1416A" w:rsidRPr="002574BA" w:rsidTr="00A33F26">
        <w:tc>
          <w:tcPr>
            <w:tcW w:w="567" w:type="dxa"/>
            <w:vAlign w:val="center"/>
          </w:tcPr>
          <w:p w:rsidR="00B1416A" w:rsidRPr="002574BA" w:rsidRDefault="00B1416A" w:rsidP="00A33F26">
            <w:pPr>
              <w:pStyle w:val="a9"/>
              <w:jc w:val="center"/>
            </w:pPr>
            <w:r w:rsidRPr="002574BA">
              <w:t>3</w:t>
            </w:r>
          </w:p>
        </w:tc>
        <w:tc>
          <w:tcPr>
            <w:tcW w:w="7655" w:type="dxa"/>
            <w:vAlign w:val="center"/>
          </w:tcPr>
          <w:p w:rsidR="00B1416A" w:rsidRPr="002574BA" w:rsidRDefault="00B1416A" w:rsidP="002574BA">
            <w:pPr>
              <w:pStyle w:val="a9"/>
              <w:rPr>
                <w:color w:val="000000"/>
              </w:rPr>
            </w:pPr>
            <w:r w:rsidRPr="002574BA">
              <w:rPr>
                <w:color w:val="000000"/>
              </w:rPr>
              <w:t>Государственная услуга по проставлению апостиля на официальных документах, подлежащих вывозу за границу</w:t>
            </w:r>
          </w:p>
        </w:tc>
        <w:tc>
          <w:tcPr>
            <w:tcW w:w="2835" w:type="dxa"/>
          </w:tcPr>
          <w:p w:rsidR="00B1416A" w:rsidRPr="002574BA" w:rsidRDefault="00B1416A" w:rsidP="002574BA">
            <w:pPr>
              <w:pStyle w:val="a9"/>
            </w:pPr>
            <w:r w:rsidRPr="002574BA">
              <w:t>3 р.д. со дня поступления документов в УЗАГС</w:t>
            </w:r>
          </w:p>
        </w:tc>
      </w:tr>
    </w:tbl>
    <w:p w:rsidR="004675E6" w:rsidRPr="002574BA" w:rsidRDefault="004675E6" w:rsidP="002574BA">
      <w:pPr>
        <w:pStyle w:val="a9"/>
        <w:rPr>
          <w:rFonts w:ascii="Times New Roman" w:hAnsi="Times New Roman" w:cs="Times New Roman"/>
          <w:b/>
          <w:sz w:val="20"/>
          <w:szCs w:val="20"/>
        </w:rPr>
      </w:pPr>
    </w:p>
    <w:p w:rsidR="00A33F26" w:rsidRPr="00A33F26" w:rsidRDefault="008F644E" w:rsidP="00A33F26">
      <w:pPr>
        <w:pStyle w:val="a9"/>
        <w:jc w:val="center"/>
        <w:rPr>
          <w:rFonts w:ascii="Times New Roman" w:hAnsi="Times New Roman" w:cs="Times New Roman"/>
          <w:b/>
        </w:rPr>
      </w:pPr>
      <w:r w:rsidRPr="00A33F26">
        <w:rPr>
          <w:rFonts w:ascii="Times New Roman" w:hAnsi="Times New Roman" w:cs="Times New Roman"/>
          <w:b/>
        </w:rPr>
        <w:t>ГКУ «Управление автомобильных дорог»</w:t>
      </w:r>
    </w:p>
    <w:tbl>
      <w:tblPr>
        <w:tblW w:w="11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2838"/>
      </w:tblGrid>
      <w:tr w:rsidR="008F644E" w:rsidRPr="002574BA" w:rsidTr="00A33F26">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55" w:type="dxa"/>
            <w:vAlign w:val="center"/>
          </w:tcPr>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tcPr>
          <w:p w:rsidR="008F644E" w:rsidRPr="002574BA" w:rsidRDefault="008F644E"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прокладке, переносу или переустройству инженерных коммуникаций, их эксплуатации в границах полос отвода и придорожных полос автомобильных дорог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назначения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DB0CBA" w:rsidP="00713B4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экологического надзора и контроля Ленинградской области</w:t>
      </w:r>
    </w:p>
    <w:tbl>
      <w:tblPr>
        <w:tblStyle w:val="a5"/>
        <w:tblW w:w="11057" w:type="dxa"/>
        <w:tblInd w:w="-459" w:type="dxa"/>
        <w:tblLook w:val="04A0"/>
      </w:tblPr>
      <w:tblGrid>
        <w:gridCol w:w="567"/>
        <w:gridCol w:w="7655"/>
        <w:gridCol w:w="2835"/>
      </w:tblGrid>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B0CBA" w:rsidRPr="002574BA" w:rsidRDefault="00DB0CBA" w:rsidP="00A33F26">
            <w:pPr>
              <w:pStyle w:val="a9"/>
              <w:jc w:val="center"/>
              <w:rPr>
                <w:b/>
              </w:rPr>
            </w:pPr>
            <w:r w:rsidRPr="002574BA">
              <w:rPr>
                <w:b/>
              </w:rPr>
              <w:t>Сроки предоставления</w:t>
            </w:r>
          </w:p>
          <w:p w:rsidR="00DB0CBA" w:rsidRPr="002574BA" w:rsidRDefault="00DB0CBA" w:rsidP="00A33F26">
            <w:pPr>
              <w:pStyle w:val="a9"/>
              <w:jc w:val="center"/>
              <w:rPr>
                <w:b/>
              </w:rPr>
            </w:pPr>
            <w:r w:rsidRPr="002574BA">
              <w:rPr>
                <w:b/>
              </w:rPr>
              <w:t>государственных услуг</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не превышает 25 дней со дня поступления заявления и проекта горного отвода</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 xml:space="preserve">10 р.д. </w:t>
            </w:r>
            <w:r w:rsidRPr="002574BA">
              <w:rPr>
                <w:rStyle w:val="grame"/>
              </w:rPr>
              <w:t>с даты поступления</w:t>
            </w:r>
            <w:r w:rsidRPr="002574BA">
              <w:t xml:space="preserve"> (регистрации) заявки</w:t>
            </w:r>
          </w:p>
        </w:tc>
      </w:tr>
    </w:tbl>
    <w:p w:rsidR="00A33F26" w:rsidRDefault="00A33F26" w:rsidP="002574BA">
      <w:pPr>
        <w:pStyle w:val="a9"/>
        <w:rPr>
          <w:rFonts w:ascii="Times New Roman" w:hAnsi="Times New Roman" w:cs="Times New Roman"/>
          <w:b/>
          <w:sz w:val="20"/>
          <w:szCs w:val="20"/>
        </w:rPr>
      </w:pPr>
    </w:p>
    <w:p w:rsidR="00C70421"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Северо-Западное межрегиональное управление государственного автодорожного надзора</w:t>
      </w:r>
    </w:p>
    <w:p w:rsidR="00A33F26"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Федеральной службы по надзору в сфере транспорта</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C70421" w:rsidRPr="002574BA" w:rsidTr="00A33F26">
        <w:tc>
          <w:tcPr>
            <w:tcW w:w="567" w:type="dxa"/>
            <w:vAlign w:val="center"/>
          </w:tcPr>
          <w:p w:rsidR="00C70421" w:rsidRPr="002574BA" w:rsidRDefault="00C70421"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C70421" w:rsidRPr="002574BA" w:rsidTr="00A33F26">
        <w:trPr>
          <w:trHeight w:val="379"/>
        </w:trPr>
        <w:tc>
          <w:tcPr>
            <w:tcW w:w="567" w:type="dxa"/>
            <w:vAlign w:val="center"/>
          </w:tcPr>
          <w:p w:rsidR="00C70421" w:rsidRPr="002574BA" w:rsidRDefault="00C70421"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838"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C70421" w:rsidRPr="002574BA" w:rsidRDefault="00C70421" w:rsidP="002574BA">
      <w:pPr>
        <w:pStyle w:val="a9"/>
        <w:rPr>
          <w:rFonts w:ascii="Times New Roman" w:hAnsi="Times New Roman" w:cs="Times New Roman"/>
          <w:b/>
          <w:sz w:val="20"/>
          <w:szCs w:val="20"/>
        </w:rPr>
      </w:pPr>
    </w:p>
    <w:p w:rsidR="00A33F26" w:rsidRPr="00A33F26" w:rsidRDefault="00C70421" w:rsidP="00664ADB">
      <w:pPr>
        <w:jc w:val="center"/>
        <w:rPr>
          <w:rFonts w:ascii="Times New Roman" w:hAnsi="Times New Roman" w:cs="Times New Roman"/>
          <w:b/>
          <w:iCs/>
        </w:rPr>
      </w:pPr>
      <w:r w:rsidRPr="00A33F26">
        <w:rPr>
          <w:rFonts w:ascii="Times New Roman" w:hAnsi="Times New Roman" w:cs="Times New Roman"/>
          <w:b/>
        </w:rPr>
        <w:t>АО «Федеральная Корпорация по развитию малого и среднего предпринимательства»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A33F26">
        <w:trPr>
          <w:trHeight w:val="567"/>
        </w:trPr>
        <w:tc>
          <w:tcPr>
            <w:tcW w:w="56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highlight w:val="yellow"/>
              </w:rPr>
            </w:pPr>
            <w:r w:rsidRPr="002574BA">
              <w:rPr>
                <w:rFonts w:ascii="Times New Roman" w:hAnsi="Times New Roman" w:cs="Times New Roman"/>
                <w:sz w:val="20"/>
                <w:szCs w:val="20"/>
              </w:rPr>
              <w:t>1</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Подбор</w:t>
            </w:r>
            <w:r w:rsidR="00C70421" w:rsidRPr="002574BA">
              <w:rPr>
                <w:rFonts w:ascii="Times New Roman" w:hAnsi="Times New Roman" w:cs="Times New Roman"/>
                <w:sz w:val="20"/>
                <w:szCs w:val="20"/>
              </w:rPr>
              <w:t xml:space="preserve">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w:t>
            </w:r>
            <w:r w:rsidR="00C70421" w:rsidRPr="002574BA">
              <w:rPr>
                <w:rStyle w:val="object"/>
                <w:rFonts w:ascii="Times New Roman" w:hAnsi="Times New Roman" w:cs="Times New Roman"/>
                <w:sz w:val="20"/>
                <w:szCs w:val="20"/>
              </w:rPr>
              <w:t>24.07.2007</w:t>
            </w:r>
            <w:r w:rsidR="00C70421" w:rsidRPr="002574BA">
              <w:rPr>
                <w:rFonts w:ascii="Times New Roman" w:hAnsi="Times New Roman" w:cs="Times New Roman"/>
                <w:sz w:val="20"/>
                <w:szCs w:val="20"/>
              </w:rPr>
              <w:t xml:space="preserve"> года № 209-ФЗ «О развитии малого и среднего предпринимательства в Российской Федерации», и свободном от прав третьих лиц</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П</w:t>
            </w:r>
            <w:r w:rsidR="00C70421" w:rsidRPr="002574BA">
              <w:rPr>
                <w:rFonts w:ascii="Times New Roman" w:hAnsi="Times New Roman" w:cs="Times New Roman"/>
                <w:sz w:val="20"/>
                <w:szCs w:val="20"/>
              </w:rPr>
              <w:t>редоставлени</w:t>
            </w:r>
            <w:r>
              <w:rPr>
                <w:rFonts w:ascii="Times New Roman" w:hAnsi="Times New Roman" w:cs="Times New Roman"/>
                <w:sz w:val="20"/>
                <w:szCs w:val="20"/>
              </w:rPr>
              <w:t>е</w:t>
            </w:r>
            <w:r w:rsidR="00C70421" w:rsidRPr="002574BA">
              <w:rPr>
                <w:rFonts w:ascii="Times New Roman" w:hAnsi="Times New Roman" w:cs="Times New Roman"/>
                <w:sz w:val="20"/>
                <w:szCs w:val="20"/>
              </w:rPr>
              <w:t xml:space="preserve"> информации о формах и условиях финансовой поддержки субъектов малого и среднего предпринимательства по заданным параметрам</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Иинформирование</w:t>
            </w:r>
            <w:r w:rsidR="00C70421" w:rsidRPr="002574BA">
              <w:rPr>
                <w:rFonts w:ascii="Times New Roman" w:hAnsi="Times New Roman" w:cs="Times New Roman"/>
                <w:sz w:val="20"/>
                <w:szCs w:val="20"/>
              </w:rPr>
              <w:t xml:space="preserve"> о тренингах по программам обучения АО «Корпорация МСП» и электронная запись на участие в таких тренингах</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6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00C70421" w:rsidRPr="002574BA">
              <w:rPr>
                <w:rFonts w:ascii="Times New Roman" w:hAnsi="Times New Roman" w:cs="Times New Roman"/>
                <w:sz w:val="20"/>
                <w:szCs w:val="20"/>
              </w:rPr>
              <w:t xml:space="preserve">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товара, работ, услуг отдельными видами юридических лиц» у субъектов малого и среднего предпринимательства в текущем году</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Pr="002574BA">
              <w:rPr>
                <w:rFonts w:ascii="Times New Roman" w:hAnsi="Times New Roman" w:cs="Times New Roman"/>
                <w:sz w:val="20"/>
                <w:szCs w:val="20"/>
              </w:rPr>
              <w:t xml:space="preserve"> </w:t>
            </w:r>
            <w:r w:rsidR="00C70421" w:rsidRPr="002574BA">
              <w:rPr>
                <w:rFonts w:ascii="Times New Roman" w:hAnsi="Times New Roman" w:cs="Times New Roman"/>
                <w:sz w:val="20"/>
                <w:szCs w:val="20"/>
              </w:rPr>
              <w:t>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vAlign w:val="center"/>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Р</w:t>
            </w:r>
            <w:r w:rsidR="00C70421" w:rsidRPr="002574BA">
              <w:rPr>
                <w:rFonts w:ascii="Times New Roman" w:hAnsi="Times New Roman" w:cs="Times New Roman"/>
                <w:sz w:val="20"/>
                <w:szCs w:val="20"/>
              </w:rPr>
              <w:t>егистраци</w:t>
            </w:r>
            <w:r>
              <w:rPr>
                <w:rFonts w:ascii="Times New Roman" w:hAnsi="Times New Roman" w:cs="Times New Roman"/>
                <w:sz w:val="20"/>
                <w:szCs w:val="20"/>
              </w:rPr>
              <w:t>я</w:t>
            </w:r>
            <w:r w:rsidR="00C70421" w:rsidRPr="002574BA">
              <w:rPr>
                <w:rFonts w:ascii="Times New Roman" w:hAnsi="Times New Roman" w:cs="Times New Roman"/>
                <w:sz w:val="20"/>
                <w:szCs w:val="20"/>
              </w:rPr>
              <w:t xml:space="preserve"> на портале «Бизнес-Навигатор МСП»</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Комплексная услуга по предоставлению информации о формах и условиях поддержки сельскохозяйственной кооперации</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664ADB" w:rsidRDefault="00664ADB">
      <w:pPr>
        <w:rPr>
          <w:rFonts w:ascii="Times New Roman" w:hAnsi="Times New Roman" w:cs="Times New Roman"/>
          <w:b/>
        </w:rPr>
      </w:pPr>
    </w:p>
    <w:p w:rsidR="000F5527" w:rsidRPr="000F5527" w:rsidRDefault="00C70421" w:rsidP="000F5527">
      <w:pPr>
        <w:pStyle w:val="a9"/>
        <w:jc w:val="center"/>
        <w:rPr>
          <w:rFonts w:ascii="Times New Roman" w:hAnsi="Times New Roman" w:cs="Times New Roman"/>
          <w:b/>
        </w:rPr>
      </w:pPr>
      <w:r w:rsidRPr="000F5527">
        <w:rPr>
          <w:rFonts w:ascii="Times New Roman" w:hAnsi="Times New Roman" w:cs="Times New Roman"/>
          <w:b/>
        </w:rPr>
        <w:t>ГБУ ЛО «МФЦ»</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0F5527">
        <w:trPr>
          <w:trHeight w:val="433"/>
        </w:trPr>
        <w:tc>
          <w:tcPr>
            <w:tcW w:w="56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Включение сведений о возбуждении процедуры внесения внесудебного банкротства гражданина в Единый федеральный реестр сведений о банкротстве и осуществление иных связанных с приемом такого заявления обязанностей (функций), предусмотренных Федеральным законом от 26 октября 2002 года №127-ФЗ «О несостоятельности (банкротстве)» по заявлению о признании гражданина банкротом во внесудебном порядке</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Информирование субъектов предпринимательства о преимуществах применения патентной системы налогообложения на территории Ленинградской области</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46"/>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Консультирование по вопросу создания электронного почтового адреса</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9938E2" w:rsidRPr="002574BA" w:rsidTr="000F5527">
        <w:trPr>
          <w:trHeight w:val="246"/>
        </w:trPr>
        <w:tc>
          <w:tcPr>
            <w:tcW w:w="567"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4</w:t>
            </w:r>
          </w:p>
        </w:tc>
        <w:tc>
          <w:tcPr>
            <w:tcW w:w="7797" w:type="dxa"/>
          </w:tcPr>
          <w:p w:rsidR="009938E2" w:rsidRPr="001907D8" w:rsidRDefault="009938E2" w:rsidP="001907D8">
            <w:pPr>
              <w:pStyle w:val="a9"/>
              <w:rPr>
                <w:rFonts w:ascii="Times New Roman" w:hAnsi="Times New Roman" w:cs="Times New Roman"/>
                <w:sz w:val="18"/>
                <w:szCs w:val="18"/>
              </w:rPr>
            </w:pPr>
            <w:r w:rsidRPr="001907D8">
              <w:rPr>
                <w:rFonts w:ascii="Times New Roman" w:hAnsi="Times New Roman" w:cs="Times New Roman"/>
                <w:sz w:val="18"/>
                <w:szCs w:val="18"/>
              </w:rPr>
              <w:t>Услуга по печати не бумажном носителе сертификата о профилактических прививках против новой коронавирусной инфекции (</w:t>
            </w:r>
            <w:r w:rsidRPr="001907D8">
              <w:rPr>
                <w:rFonts w:ascii="Times New Roman" w:hAnsi="Times New Roman" w:cs="Times New Roman"/>
                <w:sz w:val="18"/>
                <w:szCs w:val="18"/>
                <w:shd w:val="clear" w:color="auto" w:fill="FFFFFF"/>
              </w:rPr>
              <w:t>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w:t>
            </w:r>
          </w:p>
        </w:tc>
        <w:tc>
          <w:tcPr>
            <w:tcW w:w="2835"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5</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Прием заявок от физических лиц о подключении (технологическое присоединение) газоиспользующего оборудования к сети газораспределения в рамках «догазификации»</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6</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Создание электронных дубликатов документов и направление их  в  личный кабинет заявителя на единый портал государственных и муниципальных услуг</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0F5527" w:rsidRPr="000F5527" w:rsidRDefault="00BF14EE" w:rsidP="000F5527">
      <w:pPr>
        <w:pStyle w:val="a9"/>
        <w:jc w:val="center"/>
        <w:rPr>
          <w:rFonts w:ascii="Times New Roman" w:hAnsi="Times New Roman" w:cs="Times New Roman"/>
          <w:b/>
        </w:rPr>
      </w:pPr>
      <w:r w:rsidRPr="000F5527">
        <w:rPr>
          <w:rFonts w:ascii="Times New Roman" w:hAnsi="Times New Roman" w:cs="Times New Roman"/>
          <w:b/>
        </w:rPr>
        <w:t>Комитет по развитию малого, среднего бизнеса и потребительского рынка</w:t>
      </w:r>
      <w:r w:rsidR="000F5527" w:rsidRPr="000F5527">
        <w:rPr>
          <w:rFonts w:ascii="Times New Roman" w:hAnsi="Times New Roman" w:cs="Times New Roman"/>
          <w:b/>
        </w:rPr>
        <w:t xml:space="preserve"> </w:t>
      </w:r>
      <w:r w:rsidRPr="000F5527">
        <w:rPr>
          <w:rFonts w:ascii="Times New Roman" w:hAnsi="Times New Roman" w:cs="Times New Roman"/>
          <w:b/>
        </w:rPr>
        <w:t>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7905"/>
        <w:gridCol w:w="2693"/>
      </w:tblGrid>
      <w:tr w:rsidR="00BF14EE" w:rsidRPr="002574BA" w:rsidTr="00147C88">
        <w:trPr>
          <w:trHeight w:val="571"/>
        </w:trPr>
        <w:tc>
          <w:tcPr>
            <w:tcW w:w="601" w:type="dxa"/>
            <w:vAlign w:val="center"/>
          </w:tcPr>
          <w:p w:rsidR="00BF14EE" w:rsidRPr="000F5527" w:rsidRDefault="00BF14EE" w:rsidP="000F5527">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905"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693"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w:t>
            </w:r>
          </w:p>
        </w:tc>
        <w:tc>
          <w:tcPr>
            <w:tcW w:w="7905" w:type="dxa"/>
          </w:tcPr>
          <w:p w:rsidR="00BF14EE" w:rsidRPr="002574BA" w:rsidRDefault="00BF14EE" w:rsidP="002574BA">
            <w:pPr>
              <w:pStyle w:val="a9"/>
              <w:rPr>
                <w:rFonts w:ascii="Times New Roman" w:hAnsi="Times New Roman" w:cs="Times New Roman"/>
                <w:b/>
                <w:color w:val="000000" w:themeColor="text1"/>
                <w:sz w:val="20"/>
                <w:szCs w:val="20"/>
              </w:rPr>
            </w:pPr>
            <w:r w:rsidRPr="002574BA">
              <w:rPr>
                <w:rFonts w:ascii="Times New Roman" w:hAnsi="Times New Roman" w:cs="Times New Roman"/>
                <w:color w:val="000000" w:themeColor="text1"/>
                <w:sz w:val="20"/>
                <w:szCs w:val="20"/>
              </w:rPr>
              <w:t>Прием документов от субъектов малого и среднего предпринимательства для участия в конкурсном отборе на получение субсидии:</w:t>
            </w:r>
          </w:p>
        </w:tc>
        <w:tc>
          <w:tcPr>
            <w:tcW w:w="2693" w:type="dxa"/>
          </w:tcPr>
          <w:p w:rsidR="00BF14EE" w:rsidRPr="002574BA" w:rsidRDefault="00BF14EE"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1.1</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заключением договоров финансовой аренды (лизинга);</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1.2</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2.3</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уплатой процентов по кредитным договорам;</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1.4</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создания средств размещения, в том числе гостевых комнат, предназначенных для проживания туристов;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1.5</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участием в выставочно-ярмарочных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268"/>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1.6</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получением сертификатов;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1.7</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осуществляющим деятельность в сфере народных художественных промыслов и (или) ремёсел</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1.8</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1.9</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связанных с осуществлением деятельности социальной направленности</w:t>
            </w:r>
          </w:p>
        </w:tc>
        <w:tc>
          <w:tcPr>
            <w:tcW w:w="2693" w:type="dxa"/>
          </w:tcPr>
          <w:p w:rsidR="00BF14EE" w:rsidRPr="002574BA" w:rsidRDefault="00BF14EE" w:rsidP="002574BA">
            <w:pPr>
              <w:pStyle w:val="a9"/>
              <w:rPr>
                <w:rFonts w:ascii="Times New Roman" w:hAnsi="Times New Roman" w:cs="Times New Roman"/>
                <w:sz w:val="20"/>
                <w:szCs w:val="20"/>
              </w:rPr>
            </w:pPr>
          </w:p>
        </w:tc>
      </w:tr>
    </w:tbl>
    <w:p w:rsidR="0021375E" w:rsidRPr="002574BA" w:rsidRDefault="0021375E" w:rsidP="002574BA">
      <w:pPr>
        <w:pStyle w:val="a9"/>
        <w:rPr>
          <w:rFonts w:ascii="Times New Roman" w:hAnsi="Times New Roman" w:cs="Times New Roman"/>
          <w:b/>
          <w:sz w:val="20"/>
          <w:szCs w:val="20"/>
        </w:rPr>
      </w:pPr>
    </w:p>
    <w:p w:rsidR="003340F2"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Комитет по охране, контролю и регулированию использования объектов животного</w:t>
      </w:r>
      <w:r w:rsidR="000F5527" w:rsidRPr="000F5527">
        <w:rPr>
          <w:rFonts w:ascii="Times New Roman" w:hAnsi="Times New Roman" w:cs="Times New Roman"/>
          <w:b/>
        </w:rPr>
        <w:t xml:space="preserve"> </w:t>
      </w:r>
      <w:r w:rsidRPr="000F5527">
        <w:rPr>
          <w:rFonts w:ascii="Times New Roman" w:hAnsi="Times New Roman" w:cs="Times New Roman"/>
          <w:b/>
        </w:rPr>
        <w:t>происхождения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3340F2" w:rsidRPr="002574BA" w:rsidTr="00147C88">
        <w:trPr>
          <w:trHeight w:val="576"/>
        </w:trPr>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693"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3340F2" w:rsidRPr="002574BA" w:rsidTr="00147C88">
        <w:trPr>
          <w:trHeight w:val="515"/>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аннулированию охотничьего билета единого федерального образца</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5 р.д. со дня поступления документов в Комитет</w:t>
            </w:r>
          </w:p>
        </w:tc>
      </w:tr>
      <w:tr w:rsidR="003340F2" w:rsidRPr="002574BA" w:rsidTr="00147C88">
        <w:trPr>
          <w:trHeight w:val="487"/>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разрешений на добычу охотничьих ресурсов, за исключением охотничьих ресурсов, находящихся в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 xml:space="preserve">1 р.д. со дня поступления документов в Комитет </w:t>
            </w:r>
          </w:p>
        </w:tc>
      </w:tr>
    </w:tbl>
    <w:p w:rsidR="003340F2" w:rsidRPr="002574BA" w:rsidRDefault="003340F2" w:rsidP="002574BA">
      <w:pPr>
        <w:pStyle w:val="a9"/>
        <w:rPr>
          <w:rFonts w:ascii="Times New Roman" w:hAnsi="Times New Roman" w:cs="Times New Roman"/>
          <w:sz w:val="20"/>
          <w:szCs w:val="20"/>
        </w:rPr>
      </w:pPr>
    </w:p>
    <w:p w:rsidR="000F5527"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Ленинградский областной комитет по управлению государственным имуществом</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939"/>
        <w:gridCol w:w="2696"/>
      </w:tblGrid>
      <w:tr w:rsidR="003340F2" w:rsidRPr="002574BA" w:rsidTr="00147C88">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696"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Сроки предоставления государственных услуг</w:t>
            </w:r>
          </w:p>
        </w:tc>
      </w:tr>
      <w:tr w:rsidR="003340F2" w:rsidRPr="002574BA" w:rsidTr="00147C88">
        <w:trPr>
          <w:trHeight w:val="414"/>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696"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6461A6" w:rsidRPr="00713B46" w:rsidRDefault="00B62225" w:rsidP="00713B46">
      <w:pPr>
        <w:pStyle w:val="a9"/>
        <w:jc w:val="center"/>
        <w:rPr>
          <w:rFonts w:ascii="Times New Roman" w:hAnsi="Times New Roman" w:cs="Times New Roman"/>
          <w:b/>
        </w:rPr>
      </w:pPr>
      <w:r w:rsidRPr="00713B46">
        <w:rPr>
          <w:rFonts w:ascii="Times New Roman" w:hAnsi="Times New Roman" w:cs="Times New Roman"/>
          <w:b/>
        </w:rPr>
        <w:t>Государственная инспекция труда в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B62225" w:rsidRPr="00B62225" w:rsidTr="00147C88">
        <w:trPr>
          <w:trHeight w:val="433"/>
        </w:trPr>
        <w:tc>
          <w:tcPr>
            <w:tcW w:w="56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w:t>
            </w:r>
          </w:p>
        </w:tc>
        <w:tc>
          <w:tcPr>
            <w:tcW w:w="7939"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Наименование услуги</w:t>
            </w:r>
          </w:p>
        </w:tc>
        <w:tc>
          <w:tcPr>
            <w:tcW w:w="2693"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Сроки предоставления</w:t>
            </w:r>
          </w:p>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услуг</w:t>
            </w:r>
          </w:p>
        </w:tc>
      </w:tr>
      <w:tr w:rsidR="00B62225" w:rsidRPr="00B62225" w:rsidTr="00147C88">
        <w:trPr>
          <w:trHeight w:val="487"/>
        </w:trPr>
        <w:tc>
          <w:tcPr>
            <w:tcW w:w="567" w:type="dxa"/>
            <w:vAlign w:val="center"/>
          </w:tcPr>
          <w:p w:rsidR="00B62225" w:rsidRPr="00B62225" w:rsidRDefault="00B62225" w:rsidP="00B62225">
            <w:pPr>
              <w:pStyle w:val="a9"/>
              <w:rPr>
                <w:rFonts w:ascii="Times New Roman" w:hAnsi="Times New Roman" w:cs="Times New Roman"/>
                <w:sz w:val="18"/>
                <w:szCs w:val="18"/>
              </w:rPr>
            </w:pPr>
            <w:r w:rsidRPr="00B62225">
              <w:rPr>
                <w:rFonts w:ascii="Times New Roman" w:hAnsi="Times New Roman" w:cs="Times New Roman"/>
                <w:sz w:val="18"/>
                <w:szCs w:val="18"/>
              </w:rPr>
              <w:t>1</w:t>
            </w:r>
          </w:p>
        </w:tc>
        <w:tc>
          <w:tcPr>
            <w:tcW w:w="7939"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tc>
        <w:tc>
          <w:tcPr>
            <w:tcW w:w="2693"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30 к.д. с момента регистрации заявления</w:t>
            </w:r>
          </w:p>
        </w:tc>
      </w:tr>
    </w:tbl>
    <w:p w:rsidR="006461A6" w:rsidRPr="00147C88" w:rsidRDefault="006461A6" w:rsidP="00147C88">
      <w:pPr>
        <w:pStyle w:val="a9"/>
        <w:jc w:val="center"/>
        <w:rPr>
          <w:rFonts w:ascii="Times New Roman" w:hAnsi="Times New Roman" w:cs="Times New Roman"/>
          <w:b/>
        </w:rPr>
      </w:pPr>
    </w:p>
    <w:p w:rsidR="00147C88" w:rsidRPr="00147C88" w:rsidRDefault="00147C88" w:rsidP="00147C88">
      <w:pPr>
        <w:pStyle w:val="a9"/>
        <w:jc w:val="center"/>
        <w:rPr>
          <w:rFonts w:ascii="Times New Roman" w:hAnsi="Times New Roman" w:cs="Times New Roman"/>
          <w:b/>
        </w:rPr>
      </w:pPr>
      <w:r w:rsidRPr="00147C88">
        <w:rPr>
          <w:rFonts w:ascii="Times New Roman" w:hAnsi="Times New Roman" w:cs="Times New Roman"/>
          <w:b/>
        </w:rPr>
        <w:t>Министерство цифрового развития, связи и массовых коммуникаций Российской Федерации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w:t>
            </w:r>
          </w:p>
        </w:tc>
        <w:tc>
          <w:tcPr>
            <w:tcW w:w="7939"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Наименование услуги</w:t>
            </w:r>
          </w:p>
        </w:tc>
        <w:tc>
          <w:tcPr>
            <w:tcW w:w="2693" w:type="dxa"/>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Сроки предоставления</w:t>
            </w:r>
          </w:p>
          <w:p w:rsidR="00147C88" w:rsidRPr="00147C88" w:rsidRDefault="00147C88" w:rsidP="00147C88">
            <w:pPr>
              <w:pStyle w:val="a9"/>
              <w:rPr>
                <w:rFonts w:ascii="Times New Roman" w:hAnsi="Times New Roman" w:cs="Times New Roman"/>
                <w:b/>
                <w:sz w:val="18"/>
                <w:szCs w:val="18"/>
              </w:rPr>
            </w:pPr>
            <w:r w:rsidRPr="00147C88">
              <w:rPr>
                <w:rFonts w:ascii="Times New Roman" w:hAnsi="Times New Roman" w:cs="Times New Roman"/>
                <w:b/>
                <w:sz w:val="18"/>
                <w:szCs w:val="18"/>
              </w:rPr>
              <w:t>услуг</w:t>
            </w:r>
          </w:p>
        </w:tc>
      </w:tr>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sz w:val="24"/>
                <w:szCs w:val="24"/>
              </w:rPr>
            </w:pPr>
            <w:r w:rsidRPr="00147C88">
              <w:rPr>
                <w:rFonts w:ascii="Times New Roman" w:hAnsi="Times New Roman" w:cs="Times New Roman"/>
                <w:sz w:val="24"/>
                <w:szCs w:val="24"/>
              </w:rPr>
              <w:t>1</w:t>
            </w:r>
          </w:p>
        </w:tc>
        <w:tc>
          <w:tcPr>
            <w:tcW w:w="7939" w:type="dxa"/>
            <w:shd w:val="clear" w:color="auto" w:fill="auto"/>
            <w:vAlign w:val="center"/>
          </w:tcPr>
          <w:p w:rsidR="00147C88" w:rsidRPr="00147C88" w:rsidRDefault="00147C88" w:rsidP="00147C88">
            <w:pPr>
              <w:pStyle w:val="a9"/>
              <w:rPr>
                <w:rFonts w:ascii="Times New Roman" w:hAnsi="Times New Roman" w:cs="Times New Roman"/>
                <w:color w:val="000000"/>
                <w:sz w:val="32"/>
                <w:szCs w:val="28"/>
                <w:shd w:val="clear" w:color="auto" w:fill="BFBFBF" w:themeFill="background1" w:themeFillShade="BF"/>
              </w:rPr>
            </w:pPr>
            <w:r w:rsidRPr="00147C88">
              <w:rPr>
                <w:rFonts w:ascii="Times New Roman" w:hAnsi="Times New Roman" w:cs="Times New Roman"/>
              </w:rPr>
              <w:t>Регистрация, подтверждение, восстановление и удаление УЗ в ЕСИА</w:t>
            </w:r>
          </w:p>
        </w:tc>
        <w:tc>
          <w:tcPr>
            <w:tcW w:w="2693" w:type="dxa"/>
            <w:vAlign w:val="center"/>
          </w:tcPr>
          <w:p w:rsidR="00147C88" w:rsidRPr="00147C88" w:rsidRDefault="00147C88" w:rsidP="00147C88">
            <w:pPr>
              <w:pStyle w:val="a9"/>
              <w:rPr>
                <w:rFonts w:ascii="Times New Roman" w:hAnsi="Times New Roman" w:cs="Times New Roman"/>
                <w:sz w:val="18"/>
                <w:szCs w:val="18"/>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2</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Получение в МФЦ результата оказания услуги от ЕПГУ</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3</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bl>
    <w:p w:rsidR="00713B46" w:rsidRDefault="00713B46" w:rsidP="00713B46">
      <w:pPr>
        <w:pStyle w:val="a9"/>
        <w:jc w:val="center"/>
        <w:rPr>
          <w:rFonts w:ascii="Times New Roman" w:hAnsi="Times New Roman" w:cs="Times New Roman"/>
          <w:b/>
        </w:rPr>
      </w:pPr>
    </w:p>
    <w:p w:rsidR="00713B46" w:rsidRPr="0034281D" w:rsidRDefault="00147C88" w:rsidP="00713B46">
      <w:pPr>
        <w:pStyle w:val="a9"/>
        <w:jc w:val="center"/>
        <w:rPr>
          <w:rFonts w:ascii="Times New Roman" w:hAnsi="Times New Roman" w:cs="Times New Roman"/>
          <w:b/>
        </w:rPr>
      </w:pPr>
      <w:r>
        <w:rPr>
          <w:rFonts w:ascii="Times New Roman" w:hAnsi="Times New Roman" w:cs="Times New Roman"/>
          <w:b/>
        </w:rPr>
        <w:t xml:space="preserve">Муниципальные </w:t>
      </w:r>
      <w:r w:rsidR="00713B46" w:rsidRPr="0034281D">
        <w:rPr>
          <w:rFonts w:ascii="Times New Roman" w:hAnsi="Times New Roman" w:cs="Times New Roman"/>
          <w:b/>
        </w:rPr>
        <w:t>организации инфраструктуры поддержки субъектов малого и среднего предпринимательства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713B46" w:rsidRPr="0034281D" w:rsidTr="00147C88">
        <w:trPr>
          <w:trHeight w:val="433"/>
        </w:trPr>
        <w:tc>
          <w:tcPr>
            <w:tcW w:w="567"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939"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693" w:type="dxa"/>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1</w:t>
            </w:r>
          </w:p>
        </w:tc>
        <w:tc>
          <w:tcPr>
            <w:tcW w:w="7939" w:type="dxa"/>
          </w:tcPr>
          <w:p w:rsidR="00713B46" w:rsidRPr="0034281D" w:rsidRDefault="00713B46" w:rsidP="00713B46">
            <w:pPr>
              <w:pStyle w:val="a9"/>
              <w:rPr>
                <w:rFonts w:ascii="Times New Roman" w:hAnsi="Times New Roman" w:cs="Times New Roman"/>
                <w:bCs/>
                <w:color w:val="000000"/>
                <w:sz w:val="21"/>
                <w:szCs w:val="21"/>
              </w:rPr>
            </w:pPr>
            <w:r w:rsidRPr="0034281D">
              <w:rPr>
                <w:rFonts w:ascii="Times New Roman" w:hAnsi="Times New Roman" w:cs="Times New Roman"/>
                <w:sz w:val="21"/>
                <w:szCs w:val="21"/>
              </w:rPr>
              <w:t>Информирование о месте нахождения, времени работы и перечне предоставляемых услуг Фонда поддержки малого бизнеса Кировского района Ленинградской области</w:t>
            </w:r>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2</w:t>
            </w:r>
          </w:p>
        </w:tc>
        <w:tc>
          <w:tcPr>
            <w:tcW w:w="7939" w:type="dxa"/>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Информирование о мероприятиях, проводимых Фонда поддержки малого бизнеса Кировского района Ленинградской области</w:t>
            </w:r>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bl>
    <w:p w:rsidR="0034281D" w:rsidRPr="0034281D" w:rsidRDefault="0034281D" w:rsidP="00B62225">
      <w:pPr>
        <w:pStyle w:val="a9"/>
        <w:rPr>
          <w:rFonts w:ascii="Times New Roman" w:hAnsi="Times New Roman" w:cs="Times New Roman"/>
          <w:b/>
          <w:sz w:val="20"/>
          <w:szCs w:val="20"/>
        </w:rPr>
      </w:pPr>
    </w:p>
    <w:p w:rsidR="0034281D" w:rsidRPr="00A7407C" w:rsidRDefault="0034281D" w:rsidP="00A7407C">
      <w:pPr>
        <w:pStyle w:val="a9"/>
        <w:jc w:val="center"/>
        <w:rPr>
          <w:rFonts w:ascii="Times New Roman" w:hAnsi="Times New Roman" w:cs="Times New Roman"/>
          <w:b/>
        </w:rPr>
      </w:pPr>
      <w:r w:rsidRPr="00A7407C">
        <w:rPr>
          <w:rFonts w:ascii="Times New Roman" w:hAnsi="Times New Roman" w:cs="Times New Roman"/>
          <w:b/>
        </w:rPr>
        <w:t>Главное управление Министерства юстиции Российской Федерации</w:t>
      </w:r>
      <w:r w:rsidR="00DE28D5" w:rsidRPr="00A7407C">
        <w:rPr>
          <w:rFonts w:ascii="Times New Roman" w:hAnsi="Times New Roman" w:cs="Times New Roman"/>
          <w:b/>
        </w:rPr>
        <w:t xml:space="preserve"> </w:t>
      </w:r>
      <w:r w:rsidRPr="00A7407C">
        <w:rPr>
          <w:rFonts w:ascii="Times New Roman" w:hAnsi="Times New Roman" w:cs="Times New Roman"/>
          <w:b/>
        </w:rPr>
        <w:t>по г. Санкт-Петербургу и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34281D" w:rsidRPr="0034281D" w:rsidTr="00147C88">
        <w:trPr>
          <w:trHeight w:val="433"/>
        </w:trPr>
        <w:tc>
          <w:tcPr>
            <w:tcW w:w="567" w:type="dxa"/>
            <w:vAlign w:val="center"/>
          </w:tcPr>
          <w:p w:rsidR="00A7407C" w:rsidRDefault="00A7407C" w:rsidP="0034281D">
            <w:pPr>
              <w:pStyle w:val="a9"/>
              <w:jc w:val="center"/>
              <w:rPr>
                <w:rFonts w:ascii="Times New Roman" w:hAnsi="Times New Roman" w:cs="Times New Roman"/>
                <w:b/>
                <w:sz w:val="18"/>
                <w:szCs w:val="18"/>
              </w:rPr>
            </w:pP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797"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835"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34281D" w:rsidRPr="0034281D" w:rsidTr="00147C88">
        <w:trPr>
          <w:trHeight w:val="433"/>
        </w:trPr>
        <w:tc>
          <w:tcPr>
            <w:tcW w:w="567" w:type="dxa"/>
            <w:vAlign w:val="center"/>
          </w:tcPr>
          <w:p w:rsidR="0034281D" w:rsidRPr="0034281D" w:rsidRDefault="0034281D" w:rsidP="0034281D">
            <w:pPr>
              <w:pStyle w:val="a9"/>
              <w:jc w:val="center"/>
              <w:rPr>
                <w:rFonts w:ascii="Times New Roman" w:hAnsi="Times New Roman" w:cs="Times New Roman"/>
                <w:sz w:val="18"/>
                <w:szCs w:val="18"/>
              </w:rPr>
            </w:pPr>
            <w:r w:rsidRPr="0034281D">
              <w:rPr>
                <w:rFonts w:ascii="Times New Roman" w:hAnsi="Times New Roman" w:cs="Times New Roman"/>
                <w:sz w:val="18"/>
                <w:szCs w:val="18"/>
              </w:rPr>
              <w:t>1</w:t>
            </w:r>
          </w:p>
        </w:tc>
        <w:tc>
          <w:tcPr>
            <w:tcW w:w="7797" w:type="dxa"/>
            <w:shd w:val="clear" w:color="auto" w:fill="auto"/>
            <w:vAlign w:val="center"/>
          </w:tcPr>
          <w:p w:rsidR="0034281D" w:rsidRPr="0034281D" w:rsidRDefault="0034281D" w:rsidP="0034281D">
            <w:pPr>
              <w:pStyle w:val="a9"/>
              <w:rPr>
                <w:rFonts w:ascii="Times New Roman" w:hAnsi="Times New Roman" w:cs="Times New Roman"/>
                <w:color w:val="000000"/>
                <w:sz w:val="21"/>
                <w:szCs w:val="21"/>
                <w:shd w:val="clear" w:color="auto" w:fill="BFBFBF" w:themeFill="background1" w:themeFillShade="BF"/>
              </w:rPr>
            </w:pPr>
            <w:r w:rsidRPr="0034281D">
              <w:rPr>
                <w:rFonts w:ascii="Times New Roman" w:hAnsi="Times New Roman" w:cs="Times New Roman"/>
                <w:sz w:val="21"/>
                <w:szCs w:val="21"/>
              </w:rPr>
              <w:t>Государственная услуга по проставлению апостиля на российских официальных документах, подлежащих вывозу за пределы территории Российской Федерации</w:t>
            </w:r>
          </w:p>
        </w:tc>
        <w:tc>
          <w:tcPr>
            <w:tcW w:w="2835" w:type="dxa"/>
            <w:vAlign w:val="center"/>
          </w:tcPr>
          <w:p w:rsidR="0034281D" w:rsidRPr="0034281D" w:rsidRDefault="0034281D" w:rsidP="0034281D">
            <w:pPr>
              <w:pStyle w:val="a9"/>
              <w:rPr>
                <w:rFonts w:ascii="Times New Roman" w:hAnsi="Times New Roman" w:cs="Times New Roman"/>
                <w:sz w:val="16"/>
                <w:szCs w:val="16"/>
              </w:rPr>
            </w:pPr>
            <w:r w:rsidRPr="0034281D">
              <w:rPr>
                <w:rFonts w:ascii="Times New Roman" w:hAnsi="Times New Roman" w:cs="Times New Roman"/>
                <w:sz w:val="16"/>
                <w:szCs w:val="16"/>
              </w:rPr>
              <w:t>3 р.д.- 30 р.д. со дня поступления от заявителя официальных документов в Управление Минюста России по СПб и ЛО (+ логистика МФЦ)</w:t>
            </w:r>
          </w:p>
        </w:tc>
      </w:tr>
    </w:tbl>
    <w:p w:rsidR="00544E4E" w:rsidRDefault="00544E4E" w:rsidP="00544E4E">
      <w:pPr>
        <w:pStyle w:val="a9"/>
        <w:jc w:val="center"/>
        <w:rPr>
          <w:rFonts w:ascii="Times New Roman" w:hAnsi="Times New Roman" w:cs="Times New Roman"/>
          <w:b/>
        </w:rPr>
      </w:pPr>
    </w:p>
    <w:p w:rsidR="001D57FF" w:rsidRDefault="001D57FF" w:rsidP="00544E4E">
      <w:pPr>
        <w:pStyle w:val="a9"/>
        <w:jc w:val="center"/>
        <w:rPr>
          <w:rFonts w:ascii="Times New Roman" w:hAnsi="Times New Roman" w:cs="Times New Roman"/>
          <w:b/>
        </w:rPr>
      </w:pPr>
    </w:p>
    <w:p w:rsidR="00544E4E" w:rsidRPr="00544E4E" w:rsidRDefault="00544E4E" w:rsidP="00544E4E">
      <w:pPr>
        <w:pStyle w:val="a9"/>
        <w:jc w:val="center"/>
        <w:rPr>
          <w:rFonts w:ascii="Times New Roman" w:hAnsi="Times New Roman" w:cs="Times New Roman"/>
          <w:b/>
        </w:rPr>
      </w:pPr>
      <w:r w:rsidRPr="00544E4E">
        <w:rPr>
          <w:rFonts w:ascii="Times New Roman" w:hAnsi="Times New Roman" w:cs="Times New Roman"/>
          <w:b/>
        </w:rPr>
        <w:t>Главное управление Министерства внутренних дел России</w:t>
      </w:r>
      <w:r>
        <w:rPr>
          <w:rFonts w:ascii="Times New Roman" w:hAnsi="Times New Roman" w:cs="Times New Roman"/>
          <w:b/>
        </w:rPr>
        <w:t xml:space="preserve"> </w:t>
      </w:r>
      <w:r w:rsidRPr="00544E4E">
        <w:rPr>
          <w:rFonts w:ascii="Times New Roman" w:hAnsi="Times New Roman" w:cs="Times New Roman"/>
          <w:b/>
        </w:rPr>
        <w:t>по г. Санкт-Петербургу и Ленинградской области</w:t>
      </w:r>
    </w:p>
    <w:tbl>
      <w:tblPr>
        <w:tblStyle w:val="a5"/>
        <w:tblW w:w="11199" w:type="dxa"/>
        <w:tblInd w:w="-601" w:type="dxa"/>
        <w:tblLook w:val="04A0"/>
      </w:tblPr>
      <w:tblGrid>
        <w:gridCol w:w="567"/>
        <w:gridCol w:w="7797"/>
        <w:gridCol w:w="2835"/>
      </w:tblGrid>
      <w:tr w:rsidR="00544E4E" w:rsidRPr="00F30A1C" w:rsidTr="00544E4E">
        <w:tc>
          <w:tcPr>
            <w:tcW w:w="567" w:type="dxa"/>
            <w:vAlign w:val="center"/>
            <w:hideMark/>
          </w:tcPr>
          <w:p w:rsidR="00544E4E" w:rsidRPr="00F30A1C" w:rsidRDefault="00544E4E" w:rsidP="006F1428">
            <w:pPr>
              <w:jc w:val="center"/>
              <w:rPr>
                <w:b/>
              </w:rPr>
            </w:pPr>
            <w:r>
              <w:rPr>
                <w:b/>
              </w:rPr>
              <w:t>№</w:t>
            </w:r>
          </w:p>
        </w:tc>
        <w:tc>
          <w:tcPr>
            <w:tcW w:w="7797" w:type="dxa"/>
            <w:vAlign w:val="center"/>
            <w:hideMark/>
          </w:tcPr>
          <w:p w:rsidR="00544E4E" w:rsidRPr="00F30A1C" w:rsidRDefault="00544E4E" w:rsidP="006F1428">
            <w:pPr>
              <w:jc w:val="center"/>
              <w:rPr>
                <w:b/>
              </w:rPr>
            </w:pPr>
            <w:r w:rsidRPr="00F30A1C">
              <w:rPr>
                <w:b/>
              </w:rPr>
              <w:t>Наименование государственной услуги</w:t>
            </w:r>
          </w:p>
        </w:tc>
        <w:tc>
          <w:tcPr>
            <w:tcW w:w="2835" w:type="dxa"/>
          </w:tcPr>
          <w:p w:rsidR="00544E4E" w:rsidRPr="0034281D" w:rsidRDefault="00544E4E" w:rsidP="00544E4E">
            <w:pPr>
              <w:pStyle w:val="a9"/>
              <w:jc w:val="center"/>
              <w:rPr>
                <w:b/>
                <w:sz w:val="18"/>
                <w:szCs w:val="18"/>
              </w:rPr>
            </w:pPr>
            <w:r w:rsidRPr="0034281D">
              <w:rPr>
                <w:b/>
                <w:sz w:val="18"/>
                <w:szCs w:val="18"/>
              </w:rPr>
              <w:t>Сроки предоставления</w:t>
            </w:r>
          </w:p>
          <w:p w:rsidR="00544E4E" w:rsidRPr="00F30A1C" w:rsidRDefault="00544E4E" w:rsidP="00544E4E">
            <w:pPr>
              <w:jc w:val="center"/>
              <w:rPr>
                <w:b/>
              </w:rPr>
            </w:pPr>
            <w:r w:rsidRPr="0034281D">
              <w:rPr>
                <w:b/>
                <w:sz w:val="18"/>
                <w:szCs w:val="18"/>
              </w:rPr>
              <w:t>услуг</w:t>
            </w:r>
          </w:p>
        </w:tc>
      </w:tr>
      <w:tr w:rsidR="00544E4E" w:rsidRPr="00F30A1C" w:rsidTr="00544E4E">
        <w:tc>
          <w:tcPr>
            <w:tcW w:w="567" w:type="dxa"/>
            <w:vAlign w:val="center"/>
            <w:hideMark/>
          </w:tcPr>
          <w:p w:rsidR="00544E4E" w:rsidRPr="00F30A1C" w:rsidRDefault="00544E4E" w:rsidP="006F1428">
            <w:pPr>
              <w:suppressAutoHyphens/>
              <w:jc w:val="center"/>
            </w:pPr>
            <w:r w:rsidRPr="00F30A1C">
              <w:t>1</w:t>
            </w:r>
          </w:p>
        </w:tc>
        <w:tc>
          <w:tcPr>
            <w:tcW w:w="7797" w:type="dxa"/>
            <w:hideMark/>
          </w:tcPr>
          <w:p w:rsidR="00544E4E" w:rsidRPr="00F30A1C" w:rsidRDefault="00544E4E" w:rsidP="006F1428">
            <w:pPr>
              <w:suppressAutoHyphens/>
              <w:rPr>
                <w:b/>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vAlign w:val="center"/>
          </w:tcPr>
          <w:p w:rsidR="00544E4E" w:rsidRPr="00AA7625" w:rsidRDefault="00544E4E" w:rsidP="006F1428">
            <w:pPr>
              <w:suppressAutoHyphens/>
              <w:jc w:val="center"/>
              <w:rPr>
                <w:iCs/>
                <w:color w:val="000000"/>
              </w:rPr>
            </w:pPr>
            <w:r>
              <w:rPr>
                <w:iCs/>
                <w:color w:val="000000"/>
                <w:sz w:val="18"/>
                <w:szCs w:val="18"/>
              </w:rPr>
              <w:t>5</w:t>
            </w:r>
            <w:r w:rsidRPr="0025163D">
              <w:rPr>
                <w:iCs/>
                <w:color w:val="000000"/>
                <w:sz w:val="18"/>
                <w:szCs w:val="18"/>
              </w:rPr>
              <w:t xml:space="preserve"> </w:t>
            </w:r>
            <w:r>
              <w:rPr>
                <w:iCs/>
                <w:color w:val="000000"/>
                <w:sz w:val="18"/>
                <w:szCs w:val="18"/>
              </w:rPr>
              <w:t>р</w:t>
            </w:r>
            <w:r w:rsidRPr="0025163D">
              <w:rPr>
                <w:iCs/>
                <w:color w:val="000000"/>
                <w:sz w:val="18"/>
                <w:szCs w:val="18"/>
              </w:rPr>
              <w:t>.д. со дня поступления в УВМ</w:t>
            </w:r>
          </w:p>
        </w:tc>
      </w:tr>
    </w:tbl>
    <w:p w:rsidR="00A7407C" w:rsidRPr="00A7407C" w:rsidRDefault="00A7407C" w:rsidP="00A7407C">
      <w:pPr>
        <w:pStyle w:val="a9"/>
        <w:rPr>
          <w:rFonts w:ascii="Times New Roman" w:hAnsi="Times New Roman" w:cs="Times New Roman"/>
        </w:rPr>
      </w:pPr>
    </w:p>
    <w:p w:rsidR="00A7407C" w:rsidRPr="00A7407C" w:rsidRDefault="00A7407C" w:rsidP="00A7407C">
      <w:pPr>
        <w:pStyle w:val="a9"/>
        <w:jc w:val="center"/>
        <w:rPr>
          <w:rFonts w:ascii="Times New Roman" w:hAnsi="Times New Roman" w:cs="Times New Roman"/>
          <w:b/>
        </w:rPr>
      </w:pPr>
      <w:r w:rsidRPr="00A7407C">
        <w:rPr>
          <w:rFonts w:ascii="Times New Roman" w:hAnsi="Times New Roman" w:cs="Times New Roman"/>
          <w:b/>
        </w:rPr>
        <w:t>Комитет по строительству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w:t>
            </w:r>
          </w:p>
        </w:tc>
        <w:tc>
          <w:tcPr>
            <w:tcW w:w="779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Наименование услуги</w:t>
            </w:r>
          </w:p>
        </w:tc>
        <w:tc>
          <w:tcPr>
            <w:tcW w:w="2835" w:type="dxa"/>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Сроки предоставления</w:t>
            </w:r>
          </w:p>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услуг</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1</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предоставлению единовременной выплаты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sz w:val="18"/>
                <w:szCs w:val="18"/>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в случае отсутствия у гражданина документов, подтверждающих его проживание в г.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2</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в случае отсутствия у гражданина документов, подтверждающих его проживание в г.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3</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предоставлению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 xml:space="preserve">с даты поступления в комитет ответа на запрос о соответствии приобретенного жилого помещения установленным требованиям </w:t>
            </w:r>
            <w:r w:rsidRPr="00A7407C">
              <w:rPr>
                <w:rFonts w:ascii="Times New Roman" w:hAnsi="Times New Roman" w:cs="Times New Roman"/>
                <w:color w:val="000000"/>
                <w:sz w:val="16"/>
                <w:szCs w:val="16"/>
                <w:u w:val="single"/>
              </w:rPr>
              <w:t>в случае необходимости</w:t>
            </w:r>
            <w:r w:rsidRPr="00A7407C">
              <w:rPr>
                <w:rFonts w:ascii="Times New Roman" w:hAnsi="Times New Roman" w:cs="Times New Roman"/>
                <w:color w:val="000000"/>
                <w:sz w:val="16"/>
                <w:szCs w:val="16"/>
              </w:rPr>
              <w:t xml:space="preserve"> направления такого запроса комитетом</w:t>
            </w:r>
          </w:p>
        </w:tc>
      </w:tr>
    </w:tbl>
    <w:p w:rsidR="00A7407C" w:rsidRPr="00A7407C" w:rsidRDefault="00A7407C" w:rsidP="00A7407C">
      <w:pPr>
        <w:pStyle w:val="a9"/>
        <w:rPr>
          <w:rFonts w:ascii="Times New Roman" w:hAnsi="Times New Roman" w:cs="Times New Roman"/>
        </w:rPr>
      </w:pPr>
    </w:p>
    <w:p w:rsidR="006461A6" w:rsidRDefault="006461A6" w:rsidP="00B62225">
      <w:pPr>
        <w:pStyle w:val="a9"/>
        <w:rPr>
          <w:rFonts w:ascii="Times New Roman" w:hAnsi="Times New Roman" w:cs="Times New Roman"/>
          <w:b/>
          <w:sz w:val="20"/>
          <w:szCs w:val="20"/>
        </w:rPr>
      </w:pPr>
    </w:p>
    <w:sectPr w:rsidR="006461A6" w:rsidSect="002574B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735"/>
    <w:multiLevelType w:val="multilevel"/>
    <w:tmpl w:val="9AB204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A8350A2"/>
    <w:multiLevelType w:val="hybridMultilevel"/>
    <w:tmpl w:val="002A8C2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B5353D"/>
    <w:multiLevelType w:val="hybridMultilevel"/>
    <w:tmpl w:val="4E8258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E0B"/>
    <w:multiLevelType w:val="hybridMultilevel"/>
    <w:tmpl w:val="91D4E078"/>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400C"/>
    <w:multiLevelType w:val="hybridMultilevel"/>
    <w:tmpl w:val="8C341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876D1"/>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843E5"/>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145B1C"/>
    <w:multiLevelType w:val="hybridMultilevel"/>
    <w:tmpl w:val="F7FAEEE4"/>
    <w:lvl w:ilvl="0" w:tplc="F706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3A73"/>
    <w:multiLevelType w:val="hybridMultilevel"/>
    <w:tmpl w:val="6F8CC12A"/>
    <w:lvl w:ilvl="0" w:tplc="23222FEE">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1024A55"/>
    <w:multiLevelType w:val="multilevel"/>
    <w:tmpl w:val="698E00C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61234949"/>
    <w:multiLevelType w:val="hybridMultilevel"/>
    <w:tmpl w:val="68B69718"/>
    <w:lvl w:ilvl="0" w:tplc="A1D6348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2A488D"/>
    <w:multiLevelType w:val="hybridMultilevel"/>
    <w:tmpl w:val="3ABA6C8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1"/>
  </w:num>
  <w:num w:numId="6">
    <w:abstractNumId w:val="2"/>
  </w:num>
  <w:num w:numId="7">
    <w:abstractNumId w:val="1"/>
  </w:num>
  <w:num w:numId="8">
    <w:abstractNumId w:val="10"/>
  </w:num>
  <w:num w:numId="9">
    <w:abstractNumId w:val="5"/>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953"/>
    <w:rsid w:val="0000297F"/>
    <w:rsid w:val="00025373"/>
    <w:rsid w:val="000326A6"/>
    <w:rsid w:val="00036C9C"/>
    <w:rsid w:val="000452EB"/>
    <w:rsid w:val="00054B7D"/>
    <w:rsid w:val="000743A2"/>
    <w:rsid w:val="0009036F"/>
    <w:rsid w:val="000B0FED"/>
    <w:rsid w:val="000C4396"/>
    <w:rsid w:val="000D097D"/>
    <w:rsid w:val="000E3ED7"/>
    <w:rsid w:val="000E4DD5"/>
    <w:rsid w:val="000F5527"/>
    <w:rsid w:val="00133C68"/>
    <w:rsid w:val="0014186F"/>
    <w:rsid w:val="00147C88"/>
    <w:rsid w:val="00175E14"/>
    <w:rsid w:val="00180901"/>
    <w:rsid w:val="00187D3A"/>
    <w:rsid w:val="001900A1"/>
    <w:rsid w:val="001907D8"/>
    <w:rsid w:val="0019580A"/>
    <w:rsid w:val="001D57FF"/>
    <w:rsid w:val="001D61C7"/>
    <w:rsid w:val="001F1410"/>
    <w:rsid w:val="0020757A"/>
    <w:rsid w:val="0021030D"/>
    <w:rsid w:val="0021375E"/>
    <w:rsid w:val="002370B7"/>
    <w:rsid w:val="00250D69"/>
    <w:rsid w:val="002574BA"/>
    <w:rsid w:val="00260A71"/>
    <w:rsid w:val="002610EA"/>
    <w:rsid w:val="00261C68"/>
    <w:rsid w:val="00275DE4"/>
    <w:rsid w:val="002809E4"/>
    <w:rsid w:val="00281FF6"/>
    <w:rsid w:val="00285753"/>
    <w:rsid w:val="002934D6"/>
    <w:rsid w:val="002A65B6"/>
    <w:rsid w:val="002B7B3B"/>
    <w:rsid w:val="00301153"/>
    <w:rsid w:val="003135F5"/>
    <w:rsid w:val="00317132"/>
    <w:rsid w:val="00325742"/>
    <w:rsid w:val="003340F2"/>
    <w:rsid w:val="0034281D"/>
    <w:rsid w:val="00361124"/>
    <w:rsid w:val="00365D7C"/>
    <w:rsid w:val="00390244"/>
    <w:rsid w:val="003A3844"/>
    <w:rsid w:val="003A7DBB"/>
    <w:rsid w:val="003C6066"/>
    <w:rsid w:val="003C7DDC"/>
    <w:rsid w:val="003F0FA7"/>
    <w:rsid w:val="00422811"/>
    <w:rsid w:val="00432980"/>
    <w:rsid w:val="00452990"/>
    <w:rsid w:val="00452FC5"/>
    <w:rsid w:val="004675E6"/>
    <w:rsid w:val="0049475C"/>
    <w:rsid w:val="004C0360"/>
    <w:rsid w:val="004C7B5F"/>
    <w:rsid w:val="004D5E10"/>
    <w:rsid w:val="004E5D73"/>
    <w:rsid w:val="004F0BD4"/>
    <w:rsid w:val="004F5337"/>
    <w:rsid w:val="004F564F"/>
    <w:rsid w:val="00520D57"/>
    <w:rsid w:val="00543958"/>
    <w:rsid w:val="00544E4E"/>
    <w:rsid w:val="00550567"/>
    <w:rsid w:val="005624DB"/>
    <w:rsid w:val="00563C08"/>
    <w:rsid w:val="00573259"/>
    <w:rsid w:val="00576828"/>
    <w:rsid w:val="005A5C91"/>
    <w:rsid w:val="005B10C2"/>
    <w:rsid w:val="005B3F43"/>
    <w:rsid w:val="005C6603"/>
    <w:rsid w:val="00645BDD"/>
    <w:rsid w:val="006461A6"/>
    <w:rsid w:val="00653953"/>
    <w:rsid w:val="00664ADB"/>
    <w:rsid w:val="006844EE"/>
    <w:rsid w:val="00684941"/>
    <w:rsid w:val="006A4D9A"/>
    <w:rsid w:val="006A68E5"/>
    <w:rsid w:val="006A7D71"/>
    <w:rsid w:val="006C6919"/>
    <w:rsid w:val="006D15F0"/>
    <w:rsid w:val="006D5CFC"/>
    <w:rsid w:val="006E6ACC"/>
    <w:rsid w:val="006F1428"/>
    <w:rsid w:val="006F55CD"/>
    <w:rsid w:val="007132F4"/>
    <w:rsid w:val="00713B46"/>
    <w:rsid w:val="007232FE"/>
    <w:rsid w:val="00724576"/>
    <w:rsid w:val="0072746A"/>
    <w:rsid w:val="007438F1"/>
    <w:rsid w:val="00764005"/>
    <w:rsid w:val="00775E53"/>
    <w:rsid w:val="0078432B"/>
    <w:rsid w:val="008014CD"/>
    <w:rsid w:val="00804DE5"/>
    <w:rsid w:val="00814292"/>
    <w:rsid w:val="008176D1"/>
    <w:rsid w:val="0086308B"/>
    <w:rsid w:val="008761ED"/>
    <w:rsid w:val="008874E4"/>
    <w:rsid w:val="008A3222"/>
    <w:rsid w:val="008A3DDD"/>
    <w:rsid w:val="008A58DD"/>
    <w:rsid w:val="008C7A38"/>
    <w:rsid w:val="008F644E"/>
    <w:rsid w:val="009320B9"/>
    <w:rsid w:val="009434E1"/>
    <w:rsid w:val="00946FFB"/>
    <w:rsid w:val="00970F8F"/>
    <w:rsid w:val="00973F4A"/>
    <w:rsid w:val="009938E2"/>
    <w:rsid w:val="009A1415"/>
    <w:rsid w:val="009B2E83"/>
    <w:rsid w:val="009F0F16"/>
    <w:rsid w:val="009F1379"/>
    <w:rsid w:val="009F4D92"/>
    <w:rsid w:val="00A20DE2"/>
    <w:rsid w:val="00A300A5"/>
    <w:rsid w:val="00A33F26"/>
    <w:rsid w:val="00A34F71"/>
    <w:rsid w:val="00A47621"/>
    <w:rsid w:val="00A538EC"/>
    <w:rsid w:val="00A61EA9"/>
    <w:rsid w:val="00A7265E"/>
    <w:rsid w:val="00A7407C"/>
    <w:rsid w:val="00A97B95"/>
    <w:rsid w:val="00AB5AFB"/>
    <w:rsid w:val="00AC5F20"/>
    <w:rsid w:val="00AD440C"/>
    <w:rsid w:val="00AE1C41"/>
    <w:rsid w:val="00AE7B6E"/>
    <w:rsid w:val="00B06640"/>
    <w:rsid w:val="00B1416A"/>
    <w:rsid w:val="00B34FF8"/>
    <w:rsid w:val="00B408E7"/>
    <w:rsid w:val="00B53E11"/>
    <w:rsid w:val="00B57E5F"/>
    <w:rsid w:val="00B62225"/>
    <w:rsid w:val="00B90855"/>
    <w:rsid w:val="00B9419A"/>
    <w:rsid w:val="00B972C0"/>
    <w:rsid w:val="00BB5465"/>
    <w:rsid w:val="00BB5580"/>
    <w:rsid w:val="00BE3D9B"/>
    <w:rsid w:val="00BF14EE"/>
    <w:rsid w:val="00C15ED1"/>
    <w:rsid w:val="00C24AEC"/>
    <w:rsid w:val="00C663D1"/>
    <w:rsid w:val="00C70414"/>
    <w:rsid w:val="00C70421"/>
    <w:rsid w:val="00C70851"/>
    <w:rsid w:val="00C9539A"/>
    <w:rsid w:val="00CC5A53"/>
    <w:rsid w:val="00CD0F84"/>
    <w:rsid w:val="00CD2302"/>
    <w:rsid w:val="00CE514D"/>
    <w:rsid w:val="00CE5948"/>
    <w:rsid w:val="00CF7109"/>
    <w:rsid w:val="00D15B68"/>
    <w:rsid w:val="00D17833"/>
    <w:rsid w:val="00D86D0E"/>
    <w:rsid w:val="00DB0CBA"/>
    <w:rsid w:val="00DE28D5"/>
    <w:rsid w:val="00DE602D"/>
    <w:rsid w:val="00DF501E"/>
    <w:rsid w:val="00E16A74"/>
    <w:rsid w:val="00E30F72"/>
    <w:rsid w:val="00E37DA2"/>
    <w:rsid w:val="00E51CC3"/>
    <w:rsid w:val="00E6465E"/>
    <w:rsid w:val="00EA6B2A"/>
    <w:rsid w:val="00ED70EE"/>
    <w:rsid w:val="00EE3535"/>
    <w:rsid w:val="00EF249B"/>
    <w:rsid w:val="00EF5A99"/>
    <w:rsid w:val="00F16D94"/>
    <w:rsid w:val="00F31BFD"/>
    <w:rsid w:val="00F47F92"/>
    <w:rsid w:val="00F91F84"/>
    <w:rsid w:val="00FD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953"/>
    <w:rPr>
      <w:b/>
      <w:bCs/>
    </w:rPr>
  </w:style>
  <w:style w:type="table" w:styleId="a5">
    <w:name w:val="Table Grid"/>
    <w:basedOn w:val="a1"/>
    <w:rsid w:val="00E3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7D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rame">
    <w:name w:val="grame"/>
    <w:basedOn w:val="a0"/>
    <w:rsid w:val="00054B7D"/>
  </w:style>
  <w:style w:type="character" w:customStyle="1" w:styleId="a7">
    <w:name w:val="Абзац списка Знак"/>
    <w:link w:val="a6"/>
    <w:uiPriority w:val="34"/>
    <w:rsid w:val="00054B7D"/>
    <w:rPr>
      <w:rFonts w:ascii="Times New Roman" w:eastAsia="Times New Roman" w:hAnsi="Times New Roman" w:cs="Times New Roman"/>
      <w:sz w:val="24"/>
      <w:szCs w:val="24"/>
      <w:lang w:eastAsia="ru-RU"/>
    </w:rPr>
  </w:style>
  <w:style w:type="character" w:styleId="a8">
    <w:name w:val="Hyperlink"/>
    <w:basedOn w:val="a0"/>
    <w:uiPriority w:val="99"/>
    <w:unhideWhenUsed/>
    <w:rsid w:val="00054B7D"/>
    <w:rPr>
      <w:color w:val="0000FF"/>
      <w:u w:val="single"/>
    </w:rPr>
  </w:style>
  <w:style w:type="paragraph" w:styleId="a9">
    <w:name w:val="No Spacing"/>
    <w:uiPriority w:val="1"/>
    <w:qFormat/>
    <w:rsid w:val="00054B7D"/>
    <w:pPr>
      <w:spacing w:after="0" w:line="240" w:lineRule="auto"/>
    </w:pPr>
  </w:style>
  <w:style w:type="paragraph" w:customStyle="1" w:styleId="ConsPlusNormal">
    <w:name w:val="ConsPlusNormal"/>
    <w:rsid w:val="00054B7D"/>
    <w:pPr>
      <w:widowControl w:val="0"/>
      <w:autoSpaceDE w:val="0"/>
      <w:autoSpaceDN w:val="0"/>
      <w:spacing w:after="0" w:line="240" w:lineRule="auto"/>
    </w:pPr>
    <w:rPr>
      <w:rFonts w:ascii="Calibri" w:eastAsia="Times New Roman" w:hAnsi="Calibri" w:cs="Calibri"/>
      <w:szCs w:val="20"/>
      <w:lang w:eastAsia="ru-RU"/>
    </w:rPr>
  </w:style>
  <w:style w:type="paragraph" w:customStyle="1" w:styleId="ASN">
    <w:name w:val="ASN"/>
    <w:basedOn w:val="a"/>
    <w:rsid w:val="00C70414"/>
    <w:pPr>
      <w:spacing w:after="0" w:line="240" w:lineRule="auto"/>
      <w:ind w:firstLine="720"/>
      <w:jc w:val="both"/>
    </w:pPr>
    <w:rPr>
      <w:rFonts w:ascii="Courier New" w:eastAsia="Times New Roman" w:hAnsi="Courier New" w:cs="Courier New"/>
      <w:sz w:val="20"/>
      <w:szCs w:val="20"/>
      <w:lang w:val="en-US" w:eastAsia="ru-RU"/>
    </w:rPr>
  </w:style>
  <w:style w:type="paragraph" w:styleId="aa">
    <w:name w:val="Body Text Indent"/>
    <w:basedOn w:val="a"/>
    <w:link w:val="ab"/>
    <w:rsid w:val="00C70414"/>
    <w:pPr>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70414"/>
    <w:rPr>
      <w:rFonts w:ascii="Times New Roman" w:eastAsia="Times New Roman" w:hAnsi="Times New Roman" w:cs="Times New Roman"/>
      <w:sz w:val="24"/>
      <w:szCs w:val="24"/>
      <w:lang w:eastAsia="ru-RU"/>
    </w:rPr>
  </w:style>
  <w:style w:type="paragraph" w:styleId="ac">
    <w:name w:val="Title"/>
    <w:basedOn w:val="a"/>
    <w:link w:val="ad"/>
    <w:qFormat/>
    <w:rsid w:val="00C70414"/>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C70414"/>
    <w:rPr>
      <w:rFonts w:ascii="Times New Roman" w:eastAsia="Times New Roman" w:hAnsi="Times New Roman" w:cs="Times New Roman"/>
      <w:b/>
      <w:bCs/>
      <w:sz w:val="28"/>
      <w:szCs w:val="28"/>
      <w:lang w:eastAsia="ru-RU"/>
    </w:rPr>
  </w:style>
  <w:style w:type="paragraph" w:styleId="ae">
    <w:name w:val="Body Text"/>
    <w:basedOn w:val="a"/>
    <w:link w:val="af"/>
    <w:rsid w:val="00C70414"/>
    <w:pPr>
      <w:spacing w:after="0" w:line="240" w:lineRule="auto"/>
      <w:jc w:val="both"/>
    </w:pPr>
    <w:rPr>
      <w:rFonts w:ascii="Verdana" w:eastAsia="Times New Roman" w:hAnsi="Verdana" w:cs="Times New Roman"/>
      <w:sz w:val="20"/>
      <w:szCs w:val="20"/>
      <w:lang w:eastAsia="ru-RU"/>
    </w:rPr>
  </w:style>
  <w:style w:type="character" w:customStyle="1" w:styleId="af">
    <w:name w:val="Основной текст Знак"/>
    <w:basedOn w:val="a0"/>
    <w:link w:val="ae"/>
    <w:rsid w:val="00C70414"/>
    <w:rPr>
      <w:rFonts w:ascii="Verdana" w:eastAsia="Times New Roman" w:hAnsi="Verdana" w:cs="Times New Roman"/>
      <w:sz w:val="20"/>
      <w:szCs w:val="20"/>
      <w:lang w:eastAsia="ru-RU"/>
    </w:rPr>
  </w:style>
  <w:style w:type="paragraph" w:customStyle="1" w:styleId="11pt">
    <w:name w:val="Обычный + 11 pt"/>
    <w:basedOn w:val="a"/>
    <w:rsid w:val="00C70414"/>
    <w:pPr>
      <w:spacing w:before="60" w:after="60" w:line="240" w:lineRule="auto"/>
      <w:ind w:firstLine="720"/>
      <w:jc w:val="both"/>
    </w:pPr>
    <w:rPr>
      <w:rFonts w:ascii="Verdana" w:eastAsia="Times New Roman" w:hAnsi="Verdana" w:cs="Times New Roman"/>
      <w:lang w:eastAsia="ru-RU"/>
    </w:rPr>
  </w:style>
  <w:style w:type="paragraph" w:styleId="af0">
    <w:name w:val="header"/>
    <w:basedOn w:val="a"/>
    <w:link w:val="af1"/>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C70414"/>
    <w:rPr>
      <w:rFonts w:ascii="Times New Roman" w:eastAsia="Times New Roman" w:hAnsi="Times New Roman" w:cs="Times New Roman"/>
      <w:sz w:val="24"/>
      <w:szCs w:val="24"/>
      <w:lang w:eastAsia="ru-RU"/>
    </w:rPr>
  </w:style>
  <w:style w:type="character" w:styleId="af2">
    <w:name w:val="page number"/>
    <w:basedOn w:val="a0"/>
    <w:rsid w:val="00C70414"/>
  </w:style>
  <w:style w:type="paragraph" w:styleId="af3">
    <w:name w:val="footer"/>
    <w:basedOn w:val="a"/>
    <w:link w:val="af4"/>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70414"/>
    <w:rPr>
      <w:rFonts w:ascii="Times New Roman" w:eastAsia="Times New Roman" w:hAnsi="Times New Roman" w:cs="Times New Roman"/>
      <w:sz w:val="24"/>
      <w:szCs w:val="24"/>
      <w:lang w:eastAsia="ru-RU"/>
    </w:rPr>
  </w:style>
  <w:style w:type="paragraph" w:styleId="af5">
    <w:name w:val="Balloon Text"/>
    <w:basedOn w:val="a"/>
    <w:link w:val="af6"/>
    <w:rsid w:val="00C7041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C70414"/>
    <w:rPr>
      <w:rFonts w:ascii="Tahoma" w:eastAsia="Times New Roman" w:hAnsi="Tahoma" w:cs="Tahoma"/>
      <w:sz w:val="16"/>
      <w:szCs w:val="16"/>
      <w:lang w:eastAsia="ru-RU"/>
    </w:rPr>
  </w:style>
  <w:style w:type="paragraph" w:customStyle="1" w:styleId="Style3">
    <w:name w:val="Style3"/>
    <w:basedOn w:val="a"/>
    <w:rsid w:val="00C7041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C704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70414"/>
    <w:pPr>
      <w:widowControl w:val="0"/>
      <w:autoSpaceDE w:val="0"/>
      <w:autoSpaceDN w:val="0"/>
      <w:adjustRightInd w:val="0"/>
      <w:spacing w:after="0" w:line="269" w:lineRule="exact"/>
      <w:ind w:firstLine="682"/>
      <w:jc w:val="both"/>
    </w:pPr>
    <w:rPr>
      <w:rFonts w:ascii="Times New Roman" w:eastAsia="Times New Roman" w:hAnsi="Times New Roman" w:cs="Times New Roman"/>
      <w:sz w:val="24"/>
      <w:szCs w:val="24"/>
      <w:lang w:eastAsia="ru-RU"/>
    </w:rPr>
  </w:style>
  <w:style w:type="character" w:customStyle="1" w:styleId="FontStyle33">
    <w:name w:val="Font Style33"/>
    <w:rsid w:val="00C70414"/>
    <w:rPr>
      <w:rFonts w:ascii="Times New Roman" w:hAnsi="Times New Roman" w:cs="Times New Roman" w:hint="default"/>
      <w:color w:val="000000"/>
      <w:sz w:val="20"/>
      <w:szCs w:val="20"/>
    </w:rPr>
  </w:style>
  <w:style w:type="character" w:customStyle="1" w:styleId="FontStyle37">
    <w:name w:val="Font Style37"/>
    <w:rsid w:val="00C70414"/>
    <w:rPr>
      <w:rFonts w:ascii="Times New Roman" w:hAnsi="Times New Roman" w:cs="Times New Roman" w:hint="default"/>
      <w:b/>
      <w:bCs/>
      <w:color w:val="000000"/>
      <w:spacing w:val="-10"/>
      <w:sz w:val="22"/>
      <w:szCs w:val="22"/>
    </w:rPr>
  </w:style>
  <w:style w:type="character" w:customStyle="1" w:styleId="FontStyle53">
    <w:name w:val="Font Style53"/>
    <w:rsid w:val="00C70414"/>
    <w:rPr>
      <w:rFonts w:ascii="Arial" w:hAnsi="Arial" w:cs="Arial" w:hint="default"/>
      <w:color w:val="000000"/>
      <w:sz w:val="20"/>
      <w:szCs w:val="20"/>
    </w:rPr>
  </w:style>
  <w:style w:type="character" w:styleId="af7">
    <w:name w:val="Emphasis"/>
    <w:basedOn w:val="a0"/>
    <w:uiPriority w:val="20"/>
    <w:qFormat/>
    <w:rsid w:val="00C70414"/>
    <w:rPr>
      <w:i/>
      <w:iCs/>
    </w:rPr>
  </w:style>
  <w:style w:type="character" w:customStyle="1" w:styleId="object">
    <w:name w:val="object"/>
    <w:basedOn w:val="a0"/>
    <w:rsid w:val="00C70414"/>
  </w:style>
  <w:style w:type="paragraph" w:customStyle="1" w:styleId="1">
    <w:name w:val="Обычный1"/>
    <w:rsid w:val="00C70414"/>
    <w:pPr>
      <w:widowControl w:val="0"/>
      <w:spacing w:after="0" w:line="300" w:lineRule="auto"/>
      <w:ind w:left="840" w:firstLine="360"/>
    </w:pPr>
    <w:rPr>
      <w:rFonts w:ascii="Times New Roman" w:eastAsia="Times New Roman" w:hAnsi="Times New Roman" w:cs="Times New Roman"/>
      <w:snapToGrid w:val="0"/>
      <w:spacing w:val="20"/>
      <w:sz w:val="24"/>
      <w:szCs w:val="20"/>
      <w:lang w:eastAsia="ru-RU"/>
    </w:rPr>
  </w:style>
  <w:style w:type="table" w:customStyle="1" w:styleId="2">
    <w:name w:val="Сетка таблицы2"/>
    <w:basedOn w:val="a1"/>
    <w:uiPriority w:val="59"/>
    <w:rsid w:val="00C70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Subtitle"/>
    <w:basedOn w:val="a"/>
    <w:next w:val="a"/>
    <w:link w:val="af9"/>
    <w:qFormat/>
    <w:rsid w:val="00C7041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rsid w:val="00C70414"/>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rsid w:val="00C704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basedOn w:val="a0"/>
    <w:rsid w:val="00C70414"/>
  </w:style>
  <w:style w:type="paragraph" w:customStyle="1" w:styleId="afa">
    <w:name w:val="Базовый"/>
    <w:uiPriority w:val="99"/>
    <w:rsid w:val="0019580A"/>
    <w:pPr>
      <w:tabs>
        <w:tab w:val="left" w:pos="709"/>
      </w:tabs>
      <w:suppressAutoHyphens/>
      <w:spacing w:after="0" w:line="200" w:lineRule="atLeast"/>
    </w:pPr>
    <w:rPr>
      <w:rFonts w:ascii="Calibri" w:eastAsia="Times New Roman" w:hAnsi="Calibri" w:cs="Calibri"/>
      <w:color w:val="00000A"/>
    </w:rPr>
  </w:style>
  <w:style w:type="character" w:customStyle="1" w:styleId="text-semibold">
    <w:name w:val="text-semibold"/>
    <w:basedOn w:val="a0"/>
    <w:rsid w:val="00EF5A99"/>
  </w:style>
</w:styles>
</file>

<file path=word/webSettings.xml><?xml version="1.0" encoding="utf-8"?>
<w:webSettings xmlns:r="http://schemas.openxmlformats.org/officeDocument/2006/relationships" xmlns:w="http://schemas.openxmlformats.org/wordprocessingml/2006/main">
  <w:divs>
    <w:div w:id="110705638">
      <w:bodyDiv w:val="1"/>
      <w:marLeft w:val="0"/>
      <w:marRight w:val="0"/>
      <w:marTop w:val="0"/>
      <w:marBottom w:val="0"/>
      <w:divBdr>
        <w:top w:val="none" w:sz="0" w:space="0" w:color="auto"/>
        <w:left w:val="none" w:sz="0" w:space="0" w:color="auto"/>
        <w:bottom w:val="none" w:sz="0" w:space="0" w:color="auto"/>
        <w:right w:val="none" w:sz="0" w:space="0" w:color="auto"/>
      </w:divBdr>
    </w:div>
    <w:div w:id="1715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CC926-8254-49D3-ABDA-EE1D52D3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kozlova_ea</cp:lastModifiedBy>
  <cp:revision>2</cp:revision>
  <cp:lastPrinted>2022-12-09T15:16:00Z</cp:lastPrinted>
  <dcterms:created xsi:type="dcterms:W3CDTF">2023-01-16T06:57:00Z</dcterms:created>
  <dcterms:modified xsi:type="dcterms:W3CDTF">2023-01-16T06:57:00Z</dcterms:modified>
</cp:coreProperties>
</file>