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59" w:rsidRDefault="00933D59" w:rsidP="00933D59">
      <w:pPr>
        <w:jc w:val="center"/>
        <w:rPr>
          <w:sz w:val="26"/>
        </w:rPr>
      </w:pPr>
    </w:p>
    <w:p w:rsidR="00933D59" w:rsidRDefault="00933D59" w:rsidP="00933D59">
      <w:pPr>
        <w:jc w:val="center"/>
        <w:rPr>
          <w:b/>
        </w:rPr>
      </w:pPr>
    </w:p>
    <w:p w:rsidR="00933D59" w:rsidRDefault="00933D59" w:rsidP="00933D59">
      <w:pPr>
        <w:jc w:val="center"/>
        <w:rPr>
          <w:b/>
          <w:sz w:val="44"/>
        </w:rPr>
      </w:pPr>
    </w:p>
    <w:p w:rsidR="00933D59" w:rsidRDefault="00933D59" w:rsidP="00933D59">
      <w:pPr>
        <w:jc w:val="center"/>
        <w:rPr>
          <w:b/>
          <w:sz w:val="44"/>
        </w:rPr>
      </w:pPr>
    </w:p>
    <w:p w:rsidR="00933D59" w:rsidRPr="00F06F97" w:rsidRDefault="00933D59" w:rsidP="00933D59">
      <w:pPr>
        <w:jc w:val="center"/>
      </w:pPr>
    </w:p>
    <w:p w:rsidR="00933D59" w:rsidRDefault="00933D59" w:rsidP="00933D59">
      <w:pPr>
        <w:jc w:val="center"/>
        <w:rPr>
          <w:noProof/>
        </w:rPr>
      </w:pPr>
    </w:p>
    <w:p w:rsidR="0033153D" w:rsidRDefault="0033153D" w:rsidP="00933D59">
      <w:pPr>
        <w:jc w:val="center"/>
        <w:rPr>
          <w:noProof/>
        </w:rPr>
      </w:pPr>
    </w:p>
    <w:p w:rsidR="00933D59" w:rsidRPr="00C727FD" w:rsidRDefault="00933D59" w:rsidP="00933D59">
      <w:pPr>
        <w:widowControl w:val="0"/>
        <w:autoSpaceDE w:val="0"/>
        <w:autoSpaceDN w:val="0"/>
        <w:adjustRightInd w:val="0"/>
        <w:jc w:val="center"/>
      </w:pPr>
    </w:p>
    <w:p w:rsidR="00933D59" w:rsidRPr="0038119D" w:rsidRDefault="00933D59" w:rsidP="00933D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19D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«Управление муниципальными финансами </w:t>
      </w:r>
      <w:r w:rsidRPr="0038119D">
        <w:rPr>
          <w:rFonts w:ascii="Times New Roman" w:hAnsi="Times New Roman"/>
          <w:b/>
          <w:spacing w:val="-6"/>
          <w:sz w:val="24"/>
          <w:szCs w:val="24"/>
        </w:rPr>
        <w:t>Кировского</w:t>
      </w:r>
      <w:r w:rsidRPr="0038119D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области»</w:t>
      </w:r>
    </w:p>
    <w:p w:rsidR="00933D59" w:rsidRPr="00933D59" w:rsidRDefault="00933D59" w:rsidP="00933D59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3D59" w:rsidRPr="00933D59" w:rsidRDefault="00933D59" w:rsidP="00933D59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3D59" w:rsidRPr="00933D59" w:rsidRDefault="00933D59" w:rsidP="00933D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33D59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Кировского муниципального района Ленинградской области от </w:t>
      </w:r>
      <w:r>
        <w:rPr>
          <w:rFonts w:ascii="Times New Roman" w:hAnsi="Times New Roman"/>
          <w:sz w:val="28"/>
          <w:szCs w:val="28"/>
        </w:rPr>
        <w:t>____11</w:t>
      </w:r>
      <w:r w:rsidRPr="00933D5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933D5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</w:t>
      </w:r>
      <w:r w:rsidRPr="00933D59">
        <w:rPr>
          <w:rFonts w:ascii="Times New Roman" w:hAnsi="Times New Roman"/>
          <w:sz w:val="28"/>
          <w:szCs w:val="28"/>
        </w:rPr>
        <w:t xml:space="preserve"> "Об утверждении Порядка разработки, реализации и оценки эффективности муниципальных программ Кировского муниципального района Ленинградской области":</w:t>
      </w:r>
    </w:p>
    <w:p w:rsidR="00933D59" w:rsidRPr="0038119D" w:rsidRDefault="00933D59" w:rsidP="00933D5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119D">
        <w:rPr>
          <w:rFonts w:ascii="Times New Roman" w:hAnsi="Times New Roman"/>
          <w:sz w:val="28"/>
          <w:szCs w:val="28"/>
        </w:rPr>
        <w:t xml:space="preserve">1. Утвердить муниципальную программу «Управление муниципальными финансами </w:t>
      </w:r>
      <w:r w:rsidRPr="0038119D">
        <w:rPr>
          <w:rFonts w:ascii="Times New Roman" w:hAnsi="Times New Roman"/>
          <w:spacing w:val="-6"/>
          <w:sz w:val="28"/>
          <w:szCs w:val="28"/>
        </w:rPr>
        <w:t>Кировского</w:t>
      </w:r>
      <w:r w:rsidRPr="0038119D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933D59" w:rsidRPr="00BB042C" w:rsidRDefault="00933D59" w:rsidP="00933D59">
      <w:pPr>
        <w:pStyle w:val="1"/>
        <w:spacing w:before="0" w:after="0" w:line="240" w:lineRule="auto"/>
        <w:ind w:firstLine="709"/>
        <w:rPr>
          <w:rFonts w:ascii="Times New Roman" w:hAnsi="Times New Roman"/>
          <w:b w:val="0"/>
        </w:rPr>
      </w:pPr>
      <w:r w:rsidRPr="0038119D">
        <w:rPr>
          <w:rFonts w:ascii="Times New Roman" w:hAnsi="Times New Roman"/>
          <w:b w:val="0"/>
        </w:rPr>
        <w:t xml:space="preserve">2. </w:t>
      </w:r>
      <w:r w:rsidRPr="00DC3C13">
        <w:rPr>
          <w:rFonts w:ascii="Times New Roman" w:hAnsi="Times New Roman"/>
          <w:b w:val="0"/>
        </w:rPr>
        <w:t xml:space="preserve">Контроль за исполнением постановления возложить на председателя </w:t>
      </w:r>
      <w:proofErr w:type="gramStart"/>
      <w:r w:rsidRPr="00DC3C13">
        <w:rPr>
          <w:rFonts w:ascii="Times New Roman" w:hAnsi="Times New Roman"/>
          <w:b w:val="0"/>
        </w:rPr>
        <w:t>комитета финансов</w:t>
      </w:r>
      <w:r>
        <w:rPr>
          <w:rFonts w:ascii="Times New Roman" w:hAnsi="Times New Roman"/>
          <w:b w:val="0"/>
        </w:rPr>
        <w:t xml:space="preserve"> администрации</w:t>
      </w:r>
      <w:r w:rsidRPr="00BB042C">
        <w:rPr>
          <w:rFonts w:ascii="Times New Roman" w:hAnsi="Times New Roman"/>
        </w:rPr>
        <w:t xml:space="preserve"> </w:t>
      </w:r>
      <w:r w:rsidRPr="00BB042C">
        <w:rPr>
          <w:rFonts w:ascii="Times New Roman" w:hAnsi="Times New Roman"/>
          <w:b w:val="0"/>
        </w:rPr>
        <w:t>Кировского муниципального района Ленинградской области</w:t>
      </w:r>
      <w:proofErr w:type="gramEnd"/>
      <w:r w:rsidRPr="00BB042C">
        <w:rPr>
          <w:rFonts w:ascii="Times New Roman" w:hAnsi="Times New Roman"/>
          <w:b w:val="0"/>
        </w:rPr>
        <w:t>.</w:t>
      </w:r>
    </w:p>
    <w:p w:rsidR="00933D59" w:rsidRPr="00933D59" w:rsidRDefault="00933D59" w:rsidP="00933D59">
      <w:pPr>
        <w:rPr>
          <w:rFonts w:ascii="Times New Roman" w:hAnsi="Times New Roman"/>
          <w:sz w:val="28"/>
          <w:szCs w:val="28"/>
        </w:rPr>
      </w:pPr>
      <w:r w:rsidRPr="00933D59">
        <w:rPr>
          <w:rFonts w:ascii="Times New Roman" w:hAnsi="Times New Roman"/>
          <w:sz w:val="28"/>
          <w:szCs w:val="28"/>
        </w:rPr>
        <w:tab/>
      </w:r>
    </w:p>
    <w:p w:rsidR="00933D59" w:rsidRPr="00933D59" w:rsidRDefault="00933D59" w:rsidP="00933D59">
      <w:pPr>
        <w:pStyle w:val="1"/>
        <w:spacing w:before="0" w:after="0"/>
        <w:rPr>
          <w:rFonts w:ascii="Times New Roman" w:hAnsi="Times New Roman"/>
        </w:rPr>
      </w:pPr>
      <w:r w:rsidRPr="00933D59">
        <w:rPr>
          <w:rFonts w:ascii="Times New Roman" w:hAnsi="Times New Roman"/>
        </w:rPr>
        <w:tab/>
      </w:r>
    </w:p>
    <w:p w:rsidR="00933D59" w:rsidRPr="00933D59" w:rsidRDefault="00933D59" w:rsidP="00933D59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933D59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933D59" w:rsidRPr="00933D59" w:rsidRDefault="00933D59" w:rsidP="00933D59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933D59">
        <w:rPr>
          <w:rFonts w:ascii="Times New Roman" w:hAnsi="Times New Roman"/>
          <w:sz w:val="28"/>
          <w:szCs w:val="28"/>
        </w:rPr>
        <w:t>администрации по экономике</w:t>
      </w:r>
    </w:p>
    <w:p w:rsidR="00933D59" w:rsidRPr="00933D59" w:rsidRDefault="00933D59" w:rsidP="00933D59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933D59">
        <w:rPr>
          <w:rFonts w:ascii="Times New Roman" w:hAnsi="Times New Roman"/>
          <w:sz w:val="28"/>
          <w:szCs w:val="28"/>
        </w:rPr>
        <w:t>и инвестициям</w:t>
      </w:r>
      <w:r w:rsidRPr="00933D59">
        <w:rPr>
          <w:rFonts w:ascii="Times New Roman" w:hAnsi="Times New Roman"/>
          <w:sz w:val="28"/>
          <w:szCs w:val="28"/>
        </w:rPr>
        <w:tab/>
      </w:r>
      <w:r w:rsidRPr="00933D59">
        <w:rPr>
          <w:rFonts w:ascii="Times New Roman" w:hAnsi="Times New Roman"/>
          <w:sz w:val="28"/>
          <w:szCs w:val="28"/>
        </w:rPr>
        <w:tab/>
      </w:r>
      <w:r w:rsidRPr="00933D59">
        <w:rPr>
          <w:rFonts w:ascii="Times New Roman" w:hAnsi="Times New Roman"/>
          <w:sz w:val="28"/>
          <w:szCs w:val="28"/>
        </w:rPr>
        <w:tab/>
      </w:r>
      <w:r w:rsidRPr="00933D59">
        <w:rPr>
          <w:rFonts w:ascii="Times New Roman" w:hAnsi="Times New Roman"/>
          <w:sz w:val="28"/>
          <w:szCs w:val="28"/>
        </w:rPr>
        <w:tab/>
      </w:r>
      <w:r w:rsidRPr="00933D59">
        <w:rPr>
          <w:rFonts w:ascii="Times New Roman" w:hAnsi="Times New Roman"/>
          <w:sz w:val="28"/>
          <w:szCs w:val="28"/>
        </w:rPr>
        <w:tab/>
      </w:r>
      <w:r w:rsidRPr="00933D59">
        <w:rPr>
          <w:rFonts w:ascii="Times New Roman" w:hAnsi="Times New Roman"/>
          <w:sz w:val="28"/>
          <w:szCs w:val="28"/>
        </w:rPr>
        <w:tab/>
      </w:r>
      <w:r w:rsidRPr="00933D5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33D59">
        <w:rPr>
          <w:rFonts w:ascii="Times New Roman" w:hAnsi="Times New Roman"/>
          <w:sz w:val="28"/>
          <w:szCs w:val="28"/>
        </w:rPr>
        <w:tab/>
      </w:r>
      <w:proofErr w:type="spellStart"/>
      <w:r w:rsidRPr="00933D59">
        <w:rPr>
          <w:rFonts w:ascii="Times New Roman" w:hAnsi="Times New Roman"/>
          <w:sz w:val="28"/>
          <w:szCs w:val="28"/>
        </w:rPr>
        <w:t>Е.А.Павлов</w:t>
      </w:r>
      <w:proofErr w:type="spellEnd"/>
    </w:p>
    <w:p w:rsidR="00933D59" w:rsidRDefault="00933D59" w:rsidP="00933D59">
      <w:pPr>
        <w:rPr>
          <w:sz w:val="28"/>
        </w:rPr>
      </w:pPr>
    </w:p>
    <w:p w:rsidR="00933D59" w:rsidRPr="00933D59" w:rsidRDefault="00933D59" w:rsidP="00933D59">
      <w:pPr>
        <w:rPr>
          <w:rFonts w:ascii="Times New Roman" w:hAnsi="Times New Roman"/>
          <w:sz w:val="28"/>
          <w:szCs w:val="28"/>
        </w:rPr>
      </w:pPr>
      <w:r w:rsidRPr="00933D59">
        <w:rPr>
          <w:rFonts w:ascii="Times New Roman" w:hAnsi="Times New Roman"/>
          <w:sz w:val="28"/>
          <w:szCs w:val="28"/>
        </w:rPr>
        <w:tab/>
      </w:r>
      <w:r w:rsidRPr="00933D59">
        <w:rPr>
          <w:rFonts w:ascii="Times New Roman" w:hAnsi="Times New Roman"/>
          <w:sz w:val="28"/>
          <w:szCs w:val="28"/>
        </w:rPr>
        <w:tab/>
      </w:r>
      <w:r w:rsidRPr="00933D59">
        <w:rPr>
          <w:rFonts w:ascii="Times New Roman" w:hAnsi="Times New Roman"/>
          <w:sz w:val="28"/>
          <w:szCs w:val="28"/>
        </w:rPr>
        <w:tab/>
      </w:r>
      <w:r w:rsidRPr="00933D59">
        <w:rPr>
          <w:rFonts w:ascii="Times New Roman" w:hAnsi="Times New Roman"/>
          <w:sz w:val="28"/>
          <w:szCs w:val="28"/>
        </w:rPr>
        <w:tab/>
      </w:r>
      <w:r w:rsidRPr="00933D59">
        <w:rPr>
          <w:rFonts w:ascii="Times New Roman" w:hAnsi="Times New Roman"/>
          <w:sz w:val="28"/>
          <w:szCs w:val="28"/>
        </w:rPr>
        <w:tab/>
      </w:r>
    </w:p>
    <w:p w:rsidR="00933D59" w:rsidRPr="00933D59" w:rsidRDefault="00933D59" w:rsidP="00933D59">
      <w:pPr>
        <w:rPr>
          <w:rFonts w:ascii="Times New Roman" w:hAnsi="Times New Roman"/>
          <w:sz w:val="28"/>
          <w:szCs w:val="28"/>
        </w:rPr>
      </w:pPr>
    </w:p>
    <w:p w:rsidR="00933D59" w:rsidRDefault="00933D59" w:rsidP="00933D59">
      <w:pPr>
        <w:rPr>
          <w:sz w:val="28"/>
          <w:szCs w:val="28"/>
        </w:rPr>
      </w:pPr>
    </w:p>
    <w:p w:rsidR="00933D59" w:rsidRDefault="00933D59" w:rsidP="00933D59">
      <w:pPr>
        <w:rPr>
          <w:sz w:val="28"/>
          <w:szCs w:val="28"/>
        </w:rPr>
      </w:pPr>
      <w:bookmarkStart w:id="0" w:name="_GoBack"/>
      <w:bookmarkEnd w:id="0"/>
    </w:p>
    <w:p w:rsidR="00933D59" w:rsidRDefault="00933D59" w:rsidP="00933D59">
      <w:pPr>
        <w:rPr>
          <w:sz w:val="28"/>
          <w:szCs w:val="28"/>
        </w:rPr>
      </w:pPr>
    </w:p>
    <w:p w:rsidR="00933D59" w:rsidRDefault="00933D59" w:rsidP="00933D59">
      <w:pPr>
        <w:rPr>
          <w:sz w:val="28"/>
          <w:szCs w:val="28"/>
        </w:rPr>
      </w:pPr>
      <w:r w:rsidRPr="00BB042C">
        <w:rPr>
          <w:rFonts w:ascii="Times New Roman" w:hAnsi="Times New Roman"/>
        </w:rPr>
        <w:t xml:space="preserve">Разослано: в дело, </w:t>
      </w:r>
      <w:r>
        <w:rPr>
          <w:rFonts w:ascii="Times New Roman" w:hAnsi="Times New Roman"/>
        </w:rPr>
        <w:t xml:space="preserve">Отдел </w:t>
      </w:r>
      <w:r w:rsidRPr="00BB042C">
        <w:rPr>
          <w:rFonts w:ascii="Times New Roman" w:hAnsi="Times New Roman"/>
        </w:rPr>
        <w:t>эк</w:t>
      </w:r>
      <w:r>
        <w:rPr>
          <w:rFonts w:ascii="Times New Roman" w:hAnsi="Times New Roman"/>
        </w:rPr>
        <w:t>ономического</w:t>
      </w:r>
      <w:r w:rsidRPr="00BB042C">
        <w:rPr>
          <w:rFonts w:ascii="Times New Roman" w:hAnsi="Times New Roman"/>
        </w:rPr>
        <w:t xml:space="preserve"> развития</w:t>
      </w:r>
      <w:r>
        <w:rPr>
          <w:rFonts w:ascii="Times New Roman" w:hAnsi="Times New Roman"/>
        </w:rPr>
        <w:t xml:space="preserve"> и инвестиционной деятельности</w:t>
      </w:r>
      <w:r w:rsidRPr="00BB042C">
        <w:rPr>
          <w:rFonts w:ascii="Times New Roman" w:hAnsi="Times New Roman"/>
        </w:rPr>
        <w:t>, КСК СД, КФ</w:t>
      </w:r>
    </w:p>
    <w:p w:rsidR="0033153D" w:rsidRPr="008E638E" w:rsidRDefault="0033153D" w:rsidP="0033153D">
      <w:pPr>
        <w:spacing w:before="0" w:after="0" w:line="240" w:lineRule="auto"/>
        <w:ind w:left="5670"/>
        <w:jc w:val="left"/>
        <w:rPr>
          <w:rFonts w:ascii="Times New Roman" w:hAnsi="Times New Roman"/>
          <w:sz w:val="28"/>
          <w:szCs w:val="28"/>
        </w:rPr>
      </w:pPr>
      <w:r w:rsidRPr="008E638E">
        <w:rPr>
          <w:rFonts w:ascii="Times New Roman" w:hAnsi="Times New Roman"/>
          <w:sz w:val="28"/>
          <w:szCs w:val="28"/>
        </w:rPr>
        <w:lastRenderedPageBreak/>
        <w:t xml:space="preserve">Утверждена  </w:t>
      </w:r>
    </w:p>
    <w:p w:rsidR="0033153D" w:rsidRPr="008E638E" w:rsidRDefault="0033153D" w:rsidP="0033153D">
      <w:pPr>
        <w:spacing w:before="0" w:after="0" w:line="240" w:lineRule="auto"/>
        <w:ind w:left="5670"/>
        <w:jc w:val="left"/>
        <w:rPr>
          <w:rFonts w:ascii="Times New Roman" w:hAnsi="Times New Roman"/>
          <w:sz w:val="28"/>
          <w:szCs w:val="28"/>
        </w:rPr>
      </w:pPr>
      <w:r w:rsidRPr="008E638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33153D" w:rsidRPr="008E638E" w:rsidRDefault="0033153D" w:rsidP="0033153D">
      <w:pPr>
        <w:spacing w:before="0" w:after="0" w:line="240" w:lineRule="auto"/>
        <w:ind w:left="5670"/>
        <w:jc w:val="left"/>
        <w:rPr>
          <w:rFonts w:ascii="Times New Roman" w:hAnsi="Times New Roman"/>
          <w:sz w:val="28"/>
          <w:szCs w:val="28"/>
        </w:rPr>
      </w:pPr>
      <w:r w:rsidRPr="008E638E">
        <w:rPr>
          <w:rFonts w:ascii="Times New Roman" w:hAnsi="Times New Roman"/>
          <w:sz w:val="28"/>
          <w:szCs w:val="28"/>
        </w:rPr>
        <w:t xml:space="preserve">Кировского муниципального района </w:t>
      </w:r>
    </w:p>
    <w:p w:rsidR="0033153D" w:rsidRPr="008E638E" w:rsidRDefault="0033153D" w:rsidP="0033153D">
      <w:pPr>
        <w:spacing w:before="0" w:after="0" w:line="240" w:lineRule="auto"/>
        <w:ind w:left="5670"/>
        <w:jc w:val="left"/>
        <w:rPr>
          <w:rFonts w:ascii="Times New Roman" w:hAnsi="Times New Roman"/>
          <w:sz w:val="28"/>
          <w:szCs w:val="28"/>
        </w:rPr>
      </w:pPr>
      <w:r w:rsidRPr="008E638E"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:rsidR="0033153D" w:rsidRDefault="0033153D" w:rsidP="0033153D">
      <w:pPr>
        <w:spacing w:before="0" w:after="0" w:line="240" w:lineRule="auto"/>
        <w:ind w:left="5670"/>
        <w:jc w:val="left"/>
        <w:rPr>
          <w:rFonts w:ascii="Times New Roman" w:hAnsi="Times New Roman"/>
          <w:sz w:val="28"/>
          <w:szCs w:val="28"/>
        </w:rPr>
      </w:pPr>
      <w:r w:rsidRPr="008E638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8E638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8E638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33153D" w:rsidRDefault="0033153D" w:rsidP="00086126">
      <w:pPr>
        <w:pStyle w:val="1"/>
        <w:spacing w:before="0" w:after="0" w:line="240" w:lineRule="auto"/>
        <w:jc w:val="center"/>
        <w:rPr>
          <w:rFonts w:ascii="Times New Roman" w:hAnsi="Times New Roman"/>
        </w:rPr>
      </w:pPr>
    </w:p>
    <w:p w:rsidR="0033153D" w:rsidRPr="0033153D" w:rsidRDefault="0033153D" w:rsidP="0033153D">
      <w:pPr>
        <w:rPr>
          <w:lang w:eastAsia="ru-RU"/>
        </w:rPr>
      </w:pPr>
    </w:p>
    <w:p w:rsidR="00086126" w:rsidRPr="00086126" w:rsidRDefault="00086126" w:rsidP="00086126">
      <w:pPr>
        <w:pStyle w:val="1"/>
        <w:spacing w:before="0" w:after="0" w:line="240" w:lineRule="auto"/>
        <w:jc w:val="center"/>
        <w:rPr>
          <w:rFonts w:ascii="Times New Roman" w:hAnsi="Times New Roman"/>
        </w:rPr>
      </w:pPr>
      <w:r w:rsidRPr="00086126">
        <w:rPr>
          <w:rFonts w:ascii="Times New Roman" w:hAnsi="Times New Roman"/>
        </w:rPr>
        <w:t xml:space="preserve">Муниципальная программа </w:t>
      </w:r>
      <w:r w:rsidRPr="00086126">
        <w:rPr>
          <w:rFonts w:ascii="Times New Roman" w:hAnsi="Times New Roman"/>
        </w:rPr>
        <w:br/>
        <w:t xml:space="preserve">Кировского муниципального района Ленинградской области </w:t>
      </w:r>
      <w:r w:rsidRPr="00086126">
        <w:rPr>
          <w:rFonts w:ascii="Times New Roman" w:hAnsi="Times New Roman"/>
        </w:rPr>
        <w:br/>
        <w:t>«Управление муниципальными финансами Кировского муниципального района Ленинградской области»</w:t>
      </w:r>
    </w:p>
    <w:p w:rsidR="00086126" w:rsidRPr="00086126" w:rsidRDefault="00086126" w:rsidP="00086126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364170385"/>
    </w:p>
    <w:p w:rsidR="00086126" w:rsidRPr="00086126" w:rsidRDefault="00086126" w:rsidP="0008612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86126">
        <w:rPr>
          <w:rFonts w:ascii="Times New Roman" w:hAnsi="Times New Roman" w:cs="Times New Roman"/>
          <w:color w:val="auto"/>
          <w:sz w:val="24"/>
          <w:szCs w:val="24"/>
        </w:rPr>
        <w:t>ПАСПОРТ</w:t>
      </w:r>
      <w:bookmarkEnd w:id="1"/>
    </w:p>
    <w:p w:rsidR="00086126" w:rsidRPr="00086126" w:rsidRDefault="00086126" w:rsidP="00A05BD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 w:rsidRPr="00086126">
        <w:rPr>
          <w:rFonts w:ascii="Times New Roman" w:hAnsi="Times New Roman"/>
          <w:spacing w:val="-6"/>
          <w:sz w:val="28"/>
          <w:szCs w:val="28"/>
        </w:rPr>
        <w:t xml:space="preserve">муниципальной программы Кировского муниципального района </w:t>
      </w:r>
    </w:p>
    <w:p w:rsidR="00086126" w:rsidRPr="00086126" w:rsidRDefault="00086126" w:rsidP="00A05BD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6126">
        <w:rPr>
          <w:rFonts w:ascii="Times New Roman" w:hAnsi="Times New Roman"/>
          <w:spacing w:val="-6"/>
          <w:sz w:val="28"/>
          <w:szCs w:val="28"/>
        </w:rPr>
        <w:t>Ленинградской области</w:t>
      </w:r>
      <w:r w:rsidRPr="00086126">
        <w:rPr>
          <w:rFonts w:ascii="Times New Roman" w:hAnsi="Times New Roman"/>
          <w:sz w:val="28"/>
          <w:szCs w:val="28"/>
        </w:rPr>
        <w:t xml:space="preserve"> «Управление муниципальными финансами </w:t>
      </w:r>
      <w:r w:rsidRPr="00086126">
        <w:rPr>
          <w:rFonts w:ascii="Times New Roman" w:hAnsi="Times New Roman"/>
          <w:spacing w:val="-6"/>
          <w:sz w:val="28"/>
          <w:szCs w:val="28"/>
        </w:rPr>
        <w:t>Кировского</w:t>
      </w:r>
      <w:r w:rsidRPr="0008612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</w:t>
      </w:r>
    </w:p>
    <w:p w:rsidR="00086126" w:rsidRPr="00086126" w:rsidRDefault="00086126" w:rsidP="00A05BD7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6126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086126" w:rsidRPr="00086126" w:rsidTr="00AB55D6">
        <w:trPr>
          <w:trHeight w:val="3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6" w:rsidRPr="00086126" w:rsidRDefault="00086126" w:rsidP="00AB5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6" w:rsidRPr="00086126" w:rsidRDefault="00086126" w:rsidP="00AB5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Pr="0008612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Кировского муниципального района 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Ленинградской области «Управление муниципальными финансами </w:t>
            </w:r>
            <w:r w:rsidRPr="0008612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Кировского муниципального района 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>Ленинградской области»</w:t>
            </w:r>
          </w:p>
        </w:tc>
      </w:tr>
      <w:tr w:rsidR="00086126" w:rsidRPr="00086126" w:rsidTr="00AB55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6" w:rsidRPr="00086126" w:rsidRDefault="00086126" w:rsidP="00AB5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6" w:rsidRPr="00086126" w:rsidRDefault="00086126" w:rsidP="00AB5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С 01.01.2022 по 31.12.2024</w:t>
            </w:r>
          </w:p>
        </w:tc>
      </w:tr>
      <w:tr w:rsidR="00086126" w:rsidRPr="00086126" w:rsidTr="00AB55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6" w:rsidRPr="00086126" w:rsidRDefault="00086126" w:rsidP="00AB5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6" w:rsidRPr="00086126" w:rsidRDefault="00086126" w:rsidP="00AB5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Комитет финансов администрации</w:t>
            </w:r>
            <w:r w:rsidRPr="0008612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Кировского муниципального района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086126" w:rsidRPr="00086126" w:rsidTr="00AB55D6">
        <w:trPr>
          <w:trHeight w:val="5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6" w:rsidRPr="00086126" w:rsidRDefault="00086126" w:rsidP="00AB5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6" w:rsidRPr="00086126" w:rsidRDefault="00086126" w:rsidP="00AB55D6">
            <w:pPr>
              <w:tabs>
                <w:tab w:val="left" w:pos="1390"/>
              </w:tabs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086126" w:rsidRPr="00086126" w:rsidTr="00AB55D6">
        <w:trPr>
          <w:trHeight w:val="4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6" w:rsidRPr="00086126" w:rsidRDefault="00086126" w:rsidP="00AB5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 w:rsidRPr="0008612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6" w:rsidRPr="00086126" w:rsidRDefault="00086126" w:rsidP="00AB5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lastRenderedPageBreak/>
              <w:t>Комитет финансов администрации</w:t>
            </w:r>
            <w:r w:rsidRPr="0008612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Кировского </w:t>
            </w:r>
            <w:r w:rsidRPr="00086126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муниципального района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086126" w:rsidRPr="00086126" w:rsidTr="00AB55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6" w:rsidRPr="00086126" w:rsidRDefault="00086126" w:rsidP="00AB5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6" w:rsidRPr="00086126" w:rsidRDefault="00086126" w:rsidP="00AB5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Обеспечение долгосрочной сбалансированности бюджета </w:t>
            </w:r>
          </w:p>
        </w:tc>
      </w:tr>
      <w:tr w:rsidR="00086126" w:rsidRPr="00086126" w:rsidTr="00AB55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6" w:rsidRPr="00086126" w:rsidRDefault="00086126" w:rsidP="00AB5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6" w:rsidRPr="00086126" w:rsidRDefault="00086126" w:rsidP="0001733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1.Обеспечение устойчивого 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исполнения бюджетов муниципальных образований Кировского муниципального района Ленинградской области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2BF8" w:rsidRPr="008D2BF8" w:rsidRDefault="008D2BF8" w:rsidP="008D2B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BF8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8D2B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D2BF8">
              <w:rPr>
                <w:rFonts w:ascii="Times New Roman" w:hAnsi="Times New Roman" w:cs="Times New Roman"/>
                <w:sz w:val="28"/>
                <w:szCs w:val="28"/>
              </w:rPr>
              <w:t>сбалансированности бюджетов муниципальных образований Кировского муниципального района Ленинградской области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126" w:rsidRPr="00086126" w:rsidRDefault="008D2BF8" w:rsidP="008D2BF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Эффективное управление муниципальным долгом </w:t>
            </w:r>
            <w:r w:rsidRPr="00086126">
              <w:rPr>
                <w:rFonts w:ascii="Times New Roman" w:hAnsi="Times New Roman"/>
                <w:spacing w:val="-6"/>
                <w:sz w:val="28"/>
                <w:szCs w:val="28"/>
              </w:rPr>
              <w:t>Кировского муниципального района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области.</w:t>
            </w:r>
          </w:p>
        </w:tc>
      </w:tr>
      <w:tr w:rsidR="00086126" w:rsidRPr="00086126" w:rsidTr="00AB55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6" w:rsidRPr="00086126" w:rsidRDefault="00086126" w:rsidP="00AB5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6" w:rsidRPr="00086126" w:rsidRDefault="00086126" w:rsidP="00086126">
            <w:pPr>
              <w:pStyle w:val="11"/>
              <w:numPr>
                <w:ilvl w:val="0"/>
                <w:numId w:val="1"/>
              </w:numPr>
              <w:ind w:left="0" w:firstLine="29"/>
              <w:rPr>
                <w:rFonts w:eastAsia="Times New Roman"/>
                <w:sz w:val="28"/>
                <w:szCs w:val="28"/>
                <w:lang w:eastAsia="ru-RU"/>
              </w:rPr>
            </w:pPr>
            <w:r w:rsidRPr="00086126">
              <w:rPr>
                <w:rFonts w:eastAsia="Times New Roman"/>
                <w:sz w:val="28"/>
                <w:szCs w:val="28"/>
                <w:lang w:eastAsia="ru-RU"/>
              </w:rPr>
              <w:t>Отсутствует просроченная кредиторская задолженность;</w:t>
            </w:r>
          </w:p>
          <w:p w:rsidR="00086126" w:rsidRPr="00086126" w:rsidRDefault="00086126" w:rsidP="00086126">
            <w:pPr>
              <w:pStyle w:val="11"/>
              <w:numPr>
                <w:ilvl w:val="0"/>
                <w:numId w:val="1"/>
              </w:numPr>
              <w:ind w:left="0" w:firstLine="29"/>
              <w:rPr>
                <w:rFonts w:eastAsia="Times New Roman"/>
                <w:sz w:val="28"/>
                <w:szCs w:val="28"/>
                <w:lang w:eastAsia="ru-RU"/>
              </w:rPr>
            </w:pPr>
            <w:r w:rsidRPr="00086126">
              <w:rPr>
                <w:rFonts w:eastAsia="Times New Roman"/>
                <w:sz w:val="28"/>
                <w:szCs w:val="28"/>
                <w:lang w:eastAsia="ru-RU"/>
              </w:rPr>
              <w:t>Обеспечение сбалансированности и устойчивости бюджетов поселений;</w:t>
            </w:r>
          </w:p>
          <w:p w:rsidR="00086126" w:rsidRPr="00086126" w:rsidRDefault="00086126" w:rsidP="00086126">
            <w:pPr>
              <w:pStyle w:val="11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086126">
              <w:rPr>
                <w:rFonts w:eastAsia="Times New Roman"/>
                <w:sz w:val="28"/>
                <w:szCs w:val="28"/>
                <w:lang w:eastAsia="ru-RU"/>
              </w:rPr>
              <w:t>Создание технических условий для повышения эффективности финансового управления в муниципальном образовании;</w:t>
            </w:r>
          </w:p>
          <w:p w:rsidR="00086126" w:rsidRPr="00086126" w:rsidRDefault="00086126" w:rsidP="00086126">
            <w:pPr>
              <w:pStyle w:val="11"/>
              <w:numPr>
                <w:ilvl w:val="0"/>
                <w:numId w:val="1"/>
              </w:numPr>
              <w:ind w:left="0" w:firstLine="29"/>
              <w:rPr>
                <w:sz w:val="28"/>
                <w:szCs w:val="28"/>
              </w:rPr>
            </w:pPr>
            <w:r w:rsidRPr="00086126">
              <w:rPr>
                <w:rFonts w:eastAsia="Times New Roman"/>
                <w:sz w:val="28"/>
                <w:szCs w:val="28"/>
                <w:lang w:eastAsia="ru-RU"/>
              </w:rPr>
              <w:t>Минимизация затрат на обслуживание муниципального долга.</w:t>
            </w:r>
          </w:p>
        </w:tc>
      </w:tr>
      <w:tr w:rsidR="00086126" w:rsidRPr="00086126" w:rsidTr="00AB55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6" w:rsidRPr="00086126" w:rsidRDefault="00086126" w:rsidP="00AB5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6" w:rsidRPr="00086126" w:rsidRDefault="00086126" w:rsidP="00AB5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86126" w:rsidRPr="00086126" w:rsidTr="00AB55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6" w:rsidRPr="00086126" w:rsidRDefault="00086126" w:rsidP="00AB5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6" w:rsidRPr="00086126" w:rsidRDefault="00086126" w:rsidP="00AB5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86126" w:rsidRPr="00086126" w:rsidTr="00AB55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6" w:rsidRPr="00086126" w:rsidRDefault="00086126" w:rsidP="00AB5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муниципальной программы - всего,</w:t>
            </w:r>
          </w:p>
          <w:p w:rsidR="00086126" w:rsidRPr="00086126" w:rsidRDefault="00086126" w:rsidP="00AB5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6" w:rsidRPr="00086126" w:rsidRDefault="00086126" w:rsidP="00A05BD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программы, составляет 544 090,8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. , в том числе:</w:t>
            </w:r>
          </w:p>
          <w:p w:rsidR="00086126" w:rsidRPr="00086126" w:rsidRDefault="00086126" w:rsidP="00A05BD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2022 год – 195 938,2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6126" w:rsidRPr="00086126" w:rsidRDefault="00086126" w:rsidP="00A05BD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2023 год – 171 975,9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6126" w:rsidRPr="00086126" w:rsidRDefault="00086126" w:rsidP="00A05BD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2024 год – 176 176,7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6126" w:rsidRPr="00086126" w:rsidRDefault="00086126" w:rsidP="00A05BD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 « </w:t>
            </w:r>
            <w:r w:rsidRPr="000861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Выравнивание бюджетной обеспеченности муниципальных образований Ленинградской области», составляет  440 682,5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:rsidR="00086126" w:rsidRPr="00086126" w:rsidRDefault="00086126" w:rsidP="00A05BD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2022 год – 142 802,1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6126" w:rsidRPr="00086126" w:rsidRDefault="00086126" w:rsidP="00A05BD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2023 год – 146 839,8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6126" w:rsidRDefault="00086126" w:rsidP="00A05BD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2024 год – 151 040,6тыс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086126" w:rsidRPr="00086126" w:rsidRDefault="00086126" w:rsidP="00A05BD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 « Поддержка бюджетов муниципальных образований поселений </w:t>
            </w:r>
            <w:r w:rsidRPr="0008612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Кировского муниципального района 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Ленинградской области», составляет </w:t>
            </w:r>
          </w:p>
          <w:p w:rsidR="00086126" w:rsidRPr="00086126" w:rsidRDefault="00086126" w:rsidP="00A05BD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102 808,3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:rsidR="00086126" w:rsidRPr="00086126" w:rsidRDefault="00086126" w:rsidP="00A05BD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2022 год – 52 936,1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6126" w:rsidRPr="00086126" w:rsidRDefault="00086126" w:rsidP="00A05BD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2023 год – 24 936,1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6126" w:rsidRPr="00086126" w:rsidRDefault="00086126" w:rsidP="00A05BD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2024 год – 24 936,1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6126" w:rsidRPr="00086126" w:rsidRDefault="00086126" w:rsidP="00A05BD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 «Выполнение обязательств, связанных с привлечением муниципальных заимствований", составляет 600,0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:rsidR="00086126" w:rsidRPr="00086126" w:rsidRDefault="00086126" w:rsidP="00A05BD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2022 год – 200,0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6126" w:rsidRPr="00086126" w:rsidRDefault="00086126" w:rsidP="00A05BD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2023 год - 200,0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6126" w:rsidRPr="00086126" w:rsidRDefault="00086126" w:rsidP="0001733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2024 год – 200,0тыс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</w:tbl>
    <w:p w:rsidR="00086126" w:rsidRDefault="00086126" w:rsidP="007570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6126" w:rsidRDefault="00086126" w:rsidP="007570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6126" w:rsidRDefault="00086126" w:rsidP="007570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6126" w:rsidRDefault="00086126" w:rsidP="007570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6126" w:rsidRDefault="00086126" w:rsidP="007570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6126" w:rsidRDefault="00086126" w:rsidP="007570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6126" w:rsidRDefault="00086126" w:rsidP="007570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6126" w:rsidRDefault="00086126" w:rsidP="007570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6126" w:rsidRDefault="00086126" w:rsidP="007570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6126" w:rsidRDefault="00086126" w:rsidP="007570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6126" w:rsidRDefault="00086126" w:rsidP="007570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6126" w:rsidRDefault="00086126" w:rsidP="007570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5BD7" w:rsidRDefault="00A05BD7" w:rsidP="007570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5BD7" w:rsidRDefault="00A05BD7" w:rsidP="007570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5BD7" w:rsidRDefault="00A05BD7" w:rsidP="007570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7338" w:rsidRDefault="00017338" w:rsidP="007570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153D" w:rsidRDefault="0033153D" w:rsidP="007570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7338" w:rsidRDefault="00017338" w:rsidP="007570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7338" w:rsidRDefault="00017338" w:rsidP="007570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D2BF8" w:rsidRDefault="008D2BF8" w:rsidP="007570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D2BF8" w:rsidRDefault="008D2BF8" w:rsidP="007570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7338" w:rsidRDefault="00017338" w:rsidP="007570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5705B" w:rsidRPr="0075705B" w:rsidRDefault="0075705B" w:rsidP="007570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705B">
        <w:rPr>
          <w:rFonts w:ascii="Times New Roman" w:hAnsi="Times New Roman" w:cs="Times New Roman"/>
          <w:sz w:val="28"/>
          <w:szCs w:val="28"/>
        </w:rPr>
        <w:lastRenderedPageBreak/>
        <w:t>1. Общая характеристика, основные проблемы и прогноз</w:t>
      </w:r>
    </w:p>
    <w:p w:rsidR="0075705B" w:rsidRPr="0075705B" w:rsidRDefault="0075705B" w:rsidP="007570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705B">
        <w:rPr>
          <w:rFonts w:ascii="Times New Roman" w:hAnsi="Times New Roman" w:cs="Times New Roman"/>
          <w:sz w:val="28"/>
          <w:szCs w:val="28"/>
        </w:rPr>
        <w:t xml:space="preserve">развития сферы реализации </w:t>
      </w:r>
      <w:r w:rsidR="00B43A42">
        <w:rPr>
          <w:rFonts w:ascii="Times New Roman" w:hAnsi="Times New Roman" w:cs="Times New Roman"/>
          <w:sz w:val="28"/>
          <w:szCs w:val="28"/>
        </w:rPr>
        <w:t>муниципальной</w:t>
      </w:r>
      <w:r w:rsidRPr="0075705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5705B" w:rsidRDefault="0075705B" w:rsidP="007570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1DCD" w:rsidRPr="0075705B" w:rsidRDefault="003A1937" w:rsidP="000D1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/>
          <w:sz w:val="28"/>
          <w:szCs w:val="28"/>
        </w:rPr>
        <w:t xml:space="preserve">В настоящее время в сфере управления общественными финансами </w:t>
      </w:r>
      <w:r w:rsidR="000D1DCD">
        <w:rPr>
          <w:rFonts w:ascii="Times New Roman" w:hAnsi="Times New Roman"/>
          <w:sz w:val="28"/>
          <w:szCs w:val="28"/>
        </w:rPr>
        <w:t xml:space="preserve">существуют </w:t>
      </w:r>
      <w:r w:rsidR="000D1DCD" w:rsidRPr="0075705B">
        <w:rPr>
          <w:rFonts w:ascii="Times New Roman" w:hAnsi="Times New Roman" w:cs="Times New Roman"/>
          <w:sz w:val="28"/>
          <w:szCs w:val="28"/>
        </w:rPr>
        <w:t>риски для сбалансированности бюджетной системы Ленинградской области, в их числе:</w:t>
      </w:r>
    </w:p>
    <w:p w:rsidR="0075705B" w:rsidRPr="0075705B" w:rsidRDefault="0075705B" w:rsidP="0075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05B">
        <w:rPr>
          <w:rFonts w:ascii="Times New Roman" w:hAnsi="Times New Roman" w:cs="Times New Roman"/>
          <w:sz w:val="28"/>
          <w:szCs w:val="28"/>
        </w:rPr>
        <w:t xml:space="preserve">значительный рост расходов в связи с необходимостью исполнения указов Президента Российской Федерации от 7 мая 2012 года </w:t>
      </w:r>
      <w:r w:rsidRPr="00C01293">
        <w:rPr>
          <w:rFonts w:ascii="Times New Roman" w:hAnsi="Times New Roman" w:cs="Times New Roman"/>
          <w:color w:val="FF0000"/>
          <w:sz w:val="28"/>
          <w:szCs w:val="28"/>
        </w:rPr>
        <w:t>N 596 - 606</w:t>
      </w:r>
      <w:r w:rsidRPr="0075705B">
        <w:rPr>
          <w:rFonts w:ascii="Times New Roman" w:hAnsi="Times New Roman" w:cs="Times New Roman"/>
          <w:sz w:val="28"/>
          <w:szCs w:val="28"/>
        </w:rPr>
        <w:t>, не обеспеченный соразмерным увеличением налоговых доходов в связи с кризисными явлениями в мировой экономике, сокращением спроса на российские товары и падением внутреннего потребления;</w:t>
      </w:r>
    </w:p>
    <w:p w:rsidR="0075705B" w:rsidRPr="0075705B" w:rsidRDefault="0075705B" w:rsidP="0075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05B">
        <w:rPr>
          <w:rFonts w:ascii="Times New Roman" w:hAnsi="Times New Roman" w:cs="Times New Roman"/>
          <w:sz w:val="28"/>
          <w:szCs w:val="28"/>
        </w:rPr>
        <w:t>недостаточная самостоятельность и ответственность органов местного самоуправления муниципальных образований при осуществлении расходных и бюджетных полномочий, низкая заинтересованность в наращивании собственной налоговой базы муниципальных образований</w:t>
      </w:r>
      <w:r w:rsidR="000D1DCD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C01293">
        <w:rPr>
          <w:rFonts w:ascii="Times New Roman" w:hAnsi="Times New Roman" w:cs="Times New Roman"/>
          <w:sz w:val="28"/>
          <w:szCs w:val="28"/>
        </w:rPr>
        <w:t>;</w:t>
      </w:r>
    </w:p>
    <w:p w:rsidR="0075705B" w:rsidRPr="0075705B" w:rsidRDefault="00C01293" w:rsidP="0075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705B" w:rsidRPr="0075705B">
        <w:rPr>
          <w:rFonts w:ascii="Times New Roman" w:hAnsi="Times New Roman" w:cs="Times New Roman"/>
          <w:sz w:val="28"/>
          <w:szCs w:val="28"/>
        </w:rPr>
        <w:t xml:space="preserve">тсутствие прозрачной и стабильной системы разграничения полномочий и доходов между публично-правовыми образованиями создают риск несбалансированности бюджетов муниципальных образований и </w:t>
      </w:r>
      <w:proofErr w:type="gramStart"/>
      <w:r w:rsidR="0075705B" w:rsidRPr="0075705B">
        <w:rPr>
          <w:rFonts w:ascii="Times New Roman" w:hAnsi="Times New Roman" w:cs="Times New Roman"/>
          <w:sz w:val="28"/>
          <w:szCs w:val="28"/>
        </w:rPr>
        <w:t>неисполнения</w:t>
      </w:r>
      <w:proofErr w:type="gramEnd"/>
      <w:r w:rsidR="0075705B" w:rsidRPr="0075705B">
        <w:rPr>
          <w:rFonts w:ascii="Times New Roman" w:hAnsi="Times New Roman" w:cs="Times New Roman"/>
          <w:sz w:val="28"/>
          <w:szCs w:val="28"/>
        </w:rPr>
        <w:t xml:space="preserve"> предусмотренных в бюджетах муниципальных образований средств на реализацию мероприятий по достижению социально-экономических показателей, определенных указами Президента Российской Федерации от 7 мая 2012 года </w:t>
      </w:r>
      <w:r w:rsidR="0075705B" w:rsidRPr="00C01293">
        <w:rPr>
          <w:rFonts w:ascii="Times New Roman" w:hAnsi="Times New Roman" w:cs="Times New Roman"/>
          <w:color w:val="FF0000"/>
          <w:sz w:val="28"/>
          <w:szCs w:val="28"/>
        </w:rPr>
        <w:t xml:space="preserve">N 596 </w:t>
      </w:r>
      <w:r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75705B" w:rsidRPr="00C01293">
        <w:rPr>
          <w:rFonts w:ascii="Times New Roman" w:hAnsi="Times New Roman" w:cs="Times New Roman"/>
          <w:color w:val="FF0000"/>
          <w:sz w:val="28"/>
          <w:szCs w:val="28"/>
        </w:rPr>
        <w:t xml:space="preserve"> 606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05B" w:rsidRPr="0075705B" w:rsidRDefault="0075705B" w:rsidP="0075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05B">
        <w:rPr>
          <w:rFonts w:ascii="Times New Roman" w:hAnsi="Times New Roman" w:cs="Times New Roman"/>
          <w:sz w:val="28"/>
          <w:szCs w:val="28"/>
        </w:rPr>
        <w:t xml:space="preserve">Планирование мер социально-экономического </w:t>
      </w:r>
      <w:proofErr w:type="gramStart"/>
      <w:r w:rsidRPr="0075705B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75705B">
        <w:rPr>
          <w:rFonts w:ascii="Times New Roman" w:hAnsi="Times New Roman" w:cs="Times New Roman"/>
          <w:sz w:val="28"/>
          <w:szCs w:val="28"/>
        </w:rPr>
        <w:t xml:space="preserve"> и бюджетное планирование по-прежнему остаются недостаточно скоординированными. До настоящего времени не удалось в полной мере обеспечить </w:t>
      </w:r>
      <w:proofErr w:type="spellStart"/>
      <w:r w:rsidRPr="0075705B">
        <w:rPr>
          <w:rFonts w:ascii="Times New Roman" w:hAnsi="Times New Roman" w:cs="Times New Roman"/>
          <w:sz w:val="28"/>
          <w:szCs w:val="28"/>
        </w:rPr>
        <w:t>приоритизацию</w:t>
      </w:r>
      <w:proofErr w:type="spellEnd"/>
      <w:r w:rsidRPr="0075705B">
        <w:rPr>
          <w:rFonts w:ascii="Times New Roman" w:hAnsi="Times New Roman" w:cs="Times New Roman"/>
          <w:sz w:val="28"/>
          <w:szCs w:val="28"/>
        </w:rPr>
        <w:t xml:space="preserve"> структуры расходов бюджетной системы и увеличить долю средств, направленных на развитие инфраструктуры.</w:t>
      </w:r>
    </w:p>
    <w:p w:rsidR="0075705B" w:rsidRPr="0075705B" w:rsidRDefault="0075705B" w:rsidP="0075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05B">
        <w:rPr>
          <w:rFonts w:ascii="Times New Roman" w:hAnsi="Times New Roman" w:cs="Times New Roman"/>
          <w:sz w:val="28"/>
          <w:szCs w:val="28"/>
        </w:rPr>
        <w:t xml:space="preserve">Для сокращения рисков и в целях достижения результатов, соответствующих результатам экономического развития, определенным для реалистичного сценария, была разработана настоящая </w:t>
      </w:r>
      <w:r w:rsidR="00C01293">
        <w:rPr>
          <w:rFonts w:ascii="Times New Roman" w:hAnsi="Times New Roman" w:cs="Times New Roman"/>
          <w:sz w:val="28"/>
          <w:szCs w:val="28"/>
        </w:rPr>
        <w:t>муниципальная</w:t>
      </w:r>
      <w:r w:rsidRPr="0075705B">
        <w:rPr>
          <w:rFonts w:ascii="Times New Roman" w:hAnsi="Times New Roman" w:cs="Times New Roman"/>
          <w:sz w:val="28"/>
          <w:szCs w:val="28"/>
        </w:rPr>
        <w:t xml:space="preserve"> программа.</w:t>
      </w:r>
    </w:p>
    <w:p w:rsidR="0075705B" w:rsidRPr="0075705B" w:rsidRDefault="0075705B" w:rsidP="0075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05B">
        <w:rPr>
          <w:rFonts w:ascii="Times New Roman" w:hAnsi="Times New Roman" w:cs="Times New Roman"/>
          <w:sz w:val="28"/>
          <w:szCs w:val="28"/>
        </w:rPr>
        <w:t xml:space="preserve">Также в среднесрочной перспективе прогнозируется достаточно стабильное социально-экономическое развитие </w:t>
      </w:r>
      <w:r w:rsidR="00C01293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75705B">
        <w:rPr>
          <w:rFonts w:ascii="Times New Roman" w:hAnsi="Times New Roman" w:cs="Times New Roman"/>
          <w:sz w:val="28"/>
          <w:szCs w:val="28"/>
        </w:rPr>
        <w:t xml:space="preserve">Ленинградской области. Планируется размещение новых производств и, соответственно, увеличение количества рабочих мест для жителей Ленинградской области. </w:t>
      </w:r>
      <w:proofErr w:type="gramStart"/>
      <w:r w:rsidRPr="0075705B">
        <w:rPr>
          <w:rFonts w:ascii="Times New Roman" w:hAnsi="Times New Roman" w:cs="Times New Roman"/>
          <w:sz w:val="28"/>
          <w:szCs w:val="28"/>
        </w:rPr>
        <w:t xml:space="preserve">В рамках указов Президента Российской Федерации от 7 мая 2012 года </w:t>
      </w:r>
      <w:hyperlink r:id="rId6" w:history="1">
        <w:r w:rsidRPr="00171F8E">
          <w:rPr>
            <w:rFonts w:ascii="Times New Roman" w:hAnsi="Times New Roman" w:cs="Times New Roman"/>
            <w:color w:val="FF0000"/>
            <w:sz w:val="28"/>
            <w:szCs w:val="28"/>
          </w:rPr>
          <w:t>N 596</w:t>
        </w:r>
      </w:hyperlink>
      <w:r w:rsidRPr="00171F8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hyperlink r:id="rId7" w:history="1">
        <w:r w:rsidRPr="00171F8E">
          <w:rPr>
            <w:rFonts w:ascii="Times New Roman" w:hAnsi="Times New Roman" w:cs="Times New Roman"/>
            <w:color w:val="FF0000"/>
            <w:sz w:val="28"/>
            <w:szCs w:val="28"/>
          </w:rPr>
          <w:t>N 597</w:t>
        </w:r>
      </w:hyperlink>
      <w:r w:rsidRPr="00171F8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hyperlink r:id="rId8" w:history="1">
        <w:r w:rsidRPr="00171F8E">
          <w:rPr>
            <w:rFonts w:ascii="Times New Roman" w:hAnsi="Times New Roman" w:cs="Times New Roman"/>
            <w:color w:val="FF0000"/>
            <w:sz w:val="28"/>
            <w:szCs w:val="28"/>
          </w:rPr>
          <w:t>N 598</w:t>
        </w:r>
      </w:hyperlink>
      <w:r w:rsidRPr="00171F8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hyperlink r:id="rId9" w:history="1">
        <w:r w:rsidRPr="00171F8E">
          <w:rPr>
            <w:rFonts w:ascii="Times New Roman" w:hAnsi="Times New Roman" w:cs="Times New Roman"/>
            <w:color w:val="FF0000"/>
            <w:sz w:val="28"/>
            <w:szCs w:val="28"/>
          </w:rPr>
          <w:t>N 599</w:t>
        </w:r>
      </w:hyperlink>
      <w:r w:rsidRPr="00171F8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hyperlink r:id="rId10" w:history="1">
        <w:r w:rsidRPr="00171F8E">
          <w:rPr>
            <w:rFonts w:ascii="Times New Roman" w:hAnsi="Times New Roman" w:cs="Times New Roman"/>
            <w:color w:val="FF0000"/>
            <w:sz w:val="28"/>
            <w:szCs w:val="28"/>
          </w:rPr>
          <w:t>N 600</w:t>
        </w:r>
      </w:hyperlink>
      <w:r w:rsidRPr="00171F8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hyperlink r:id="rId11" w:history="1">
        <w:r w:rsidRPr="00171F8E">
          <w:rPr>
            <w:rFonts w:ascii="Times New Roman" w:hAnsi="Times New Roman" w:cs="Times New Roman"/>
            <w:color w:val="FF0000"/>
            <w:sz w:val="28"/>
            <w:szCs w:val="28"/>
          </w:rPr>
          <w:t>N 601</w:t>
        </w:r>
      </w:hyperlink>
      <w:r w:rsidRPr="00171F8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hyperlink r:id="rId12" w:history="1">
        <w:r w:rsidRPr="00171F8E">
          <w:rPr>
            <w:rFonts w:ascii="Times New Roman" w:hAnsi="Times New Roman" w:cs="Times New Roman"/>
            <w:color w:val="FF0000"/>
            <w:sz w:val="28"/>
            <w:szCs w:val="28"/>
          </w:rPr>
          <w:t>N 602</w:t>
        </w:r>
      </w:hyperlink>
      <w:r w:rsidRPr="00171F8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hyperlink r:id="rId13" w:history="1">
        <w:r w:rsidRPr="00171F8E">
          <w:rPr>
            <w:rFonts w:ascii="Times New Roman" w:hAnsi="Times New Roman" w:cs="Times New Roman"/>
            <w:color w:val="FF0000"/>
            <w:sz w:val="28"/>
            <w:szCs w:val="28"/>
          </w:rPr>
          <w:t>N 603</w:t>
        </w:r>
      </w:hyperlink>
      <w:r w:rsidRPr="00171F8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hyperlink r:id="rId14" w:history="1">
        <w:r w:rsidRPr="00171F8E">
          <w:rPr>
            <w:rFonts w:ascii="Times New Roman" w:hAnsi="Times New Roman" w:cs="Times New Roman"/>
            <w:color w:val="FF0000"/>
            <w:sz w:val="28"/>
            <w:szCs w:val="28"/>
          </w:rPr>
          <w:t>N 604</w:t>
        </w:r>
      </w:hyperlink>
      <w:r w:rsidRPr="00171F8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hyperlink r:id="rId15" w:history="1">
        <w:r w:rsidRPr="00171F8E">
          <w:rPr>
            <w:rFonts w:ascii="Times New Roman" w:hAnsi="Times New Roman" w:cs="Times New Roman"/>
            <w:color w:val="FF0000"/>
            <w:sz w:val="28"/>
            <w:szCs w:val="28"/>
          </w:rPr>
          <w:t>N 605</w:t>
        </w:r>
      </w:hyperlink>
      <w:r w:rsidRPr="00171F8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hyperlink r:id="rId16" w:history="1">
        <w:r w:rsidRPr="00171F8E">
          <w:rPr>
            <w:rFonts w:ascii="Times New Roman" w:hAnsi="Times New Roman" w:cs="Times New Roman"/>
            <w:color w:val="FF0000"/>
            <w:sz w:val="28"/>
            <w:szCs w:val="28"/>
          </w:rPr>
          <w:t>N 606</w:t>
        </w:r>
      </w:hyperlink>
      <w:r w:rsidRPr="00171F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705B">
        <w:rPr>
          <w:rFonts w:ascii="Times New Roman" w:hAnsi="Times New Roman" w:cs="Times New Roman"/>
          <w:sz w:val="28"/>
          <w:szCs w:val="28"/>
        </w:rPr>
        <w:t xml:space="preserve">предусматривается реализация комплекса мероприятий, направленных на улучшение инвестиционного климата, развитие инновационной деятельности, развитие социальных отраслей, улучшение жилищных условий, демографической ситуации, создание и совершенствование системы предоставления государственных и муниципальных услуг на территории </w:t>
      </w:r>
      <w:r w:rsidR="00D00610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D00610" w:rsidRPr="0075705B">
        <w:rPr>
          <w:rFonts w:ascii="Times New Roman" w:hAnsi="Times New Roman" w:cs="Times New Roman"/>
          <w:sz w:val="28"/>
          <w:szCs w:val="28"/>
        </w:rPr>
        <w:t xml:space="preserve"> </w:t>
      </w:r>
      <w:r w:rsidRPr="0075705B">
        <w:rPr>
          <w:rFonts w:ascii="Times New Roman" w:hAnsi="Times New Roman" w:cs="Times New Roman"/>
          <w:sz w:val="28"/>
          <w:szCs w:val="28"/>
        </w:rPr>
        <w:t xml:space="preserve">Ленинградской области, поэтапное повышение размера заработной платы </w:t>
      </w:r>
      <w:r w:rsidRPr="0075705B">
        <w:rPr>
          <w:rFonts w:ascii="Times New Roman" w:hAnsi="Times New Roman" w:cs="Times New Roman"/>
          <w:sz w:val="28"/>
          <w:szCs w:val="28"/>
        </w:rPr>
        <w:lastRenderedPageBreak/>
        <w:t>отдельных категорий работников бюджетной сферы.</w:t>
      </w:r>
      <w:proofErr w:type="gramEnd"/>
    </w:p>
    <w:p w:rsidR="0075705B" w:rsidRDefault="0075705B" w:rsidP="007570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705B" w:rsidRPr="0075705B" w:rsidRDefault="0075705B" w:rsidP="007570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705B">
        <w:rPr>
          <w:rFonts w:ascii="Times New Roman" w:hAnsi="Times New Roman" w:cs="Times New Roman"/>
          <w:sz w:val="28"/>
          <w:szCs w:val="28"/>
        </w:rPr>
        <w:t>2. Приоритеты и цели государственной политики в сфере</w:t>
      </w:r>
    </w:p>
    <w:p w:rsidR="0075705B" w:rsidRPr="0075705B" w:rsidRDefault="0075705B" w:rsidP="007570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705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D00610">
        <w:rPr>
          <w:rFonts w:ascii="Times New Roman" w:hAnsi="Times New Roman" w:cs="Times New Roman"/>
          <w:sz w:val="28"/>
          <w:szCs w:val="28"/>
        </w:rPr>
        <w:t>муниципальной</w:t>
      </w:r>
      <w:r w:rsidRPr="0075705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5705B" w:rsidRPr="0075705B" w:rsidRDefault="0075705B" w:rsidP="007570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705B" w:rsidRPr="0075705B" w:rsidRDefault="0075705B" w:rsidP="0075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05B">
        <w:rPr>
          <w:rFonts w:ascii="Times New Roman" w:hAnsi="Times New Roman" w:cs="Times New Roman"/>
          <w:sz w:val="28"/>
          <w:szCs w:val="28"/>
        </w:rPr>
        <w:t xml:space="preserve">Приоритеты государственной политики в сфере реализации государственной программы, направленной на обеспечение долгосрочной сбалансированности и устойчивости бюджетной системы Ленинградской области, повышение качества управления </w:t>
      </w:r>
      <w:r w:rsidR="00507770">
        <w:rPr>
          <w:rFonts w:ascii="Times New Roman" w:hAnsi="Times New Roman" w:cs="Times New Roman"/>
          <w:sz w:val="28"/>
          <w:szCs w:val="28"/>
        </w:rPr>
        <w:t>муниципальными</w:t>
      </w:r>
      <w:r w:rsidRPr="0075705B">
        <w:rPr>
          <w:rFonts w:ascii="Times New Roman" w:hAnsi="Times New Roman" w:cs="Times New Roman"/>
          <w:sz w:val="28"/>
          <w:szCs w:val="28"/>
        </w:rPr>
        <w:t xml:space="preserve"> финансами и правового регулирования, определены в следующих документах:</w:t>
      </w:r>
    </w:p>
    <w:p w:rsidR="0075705B" w:rsidRPr="0075705B" w:rsidRDefault="0033153D" w:rsidP="0075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5705B" w:rsidRPr="0075705B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="0075705B" w:rsidRPr="0075705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года";</w:t>
      </w:r>
    </w:p>
    <w:p w:rsidR="0075705B" w:rsidRPr="0075705B" w:rsidRDefault="0033153D" w:rsidP="0075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5705B" w:rsidRPr="0075705B">
          <w:rPr>
            <w:rFonts w:ascii="Times New Roman" w:hAnsi="Times New Roman" w:cs="Times New Roman"/>
            <w:color w:val="0000FF"/>
            <w:sz w:val="28"/>
            <w:szCs w:val="28"/>
          </w:rPr>
          <w:t>Концепция</w:t>
        </w:r>
      </w:hyperlink>
      <w:r w:rsidR="0075705B" w:rsidRPr="0075705B">
        <w:rPr>
          <w:rFonts w:ascii="Times New Roman" w:hAnsi="Times New Roman" w:cs="Times New Roman"/>
          <w:sz w:val="28"/>
          <w:szCs w:val="28"/>
        </w:rPr>
        <w:t xml:space="preserve"> повышения эффективности бюджетных расходов в 2019-2024 годах, утвержденная распоряжением Правительства Российской Федерации от 31 января 2019 г. N 117-р;</w:t>
      </w:r>
    </w:p>
    <w:p w:rsidR="0075705B" w:rsidRPr="0075705B" w:rsidRDefault="0033153D" w:rsidP="0075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75705B" w:rsidRPr="0075705B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="0075705B" w:rsidRPr="0075705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управления";</w:t>
      </w:r>
    </w:p>
    <w:p w:rsidR="0075705B" w:rsidRPr="0075705B" w:rsidRDefault="0033153D" w:rsidP="0075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75705B" w:rsidRPr="0075705B">
          <w:rPr>
            <w:rFonts w:ascii="Times New Roman" w:hAnsi="Times New Roman" w:cs="Times New Roman"/>
            <w:color w:val="0000FF"/>
            <w:sz w:val="28"/>
            <w:szCs w:val="28"/>
          </w:rPr>
          <w:t>Концепция</w:t>
        </w:r>
      </w:hyperlink>
      <w:r w:rsidR="0075705B" w:rsidRPr="0075705B">
        <w:rPr>
          <w:rFonts w:ascii="Times New Roman" w:hAnsi="Times New Roman" w:cs="Times New Roman"/>
          <w:sz w:val="28"/>
          <w:szCs w:val="28"/>
        </w:rPr>
        <w:t xml:space="preserve"> создания и развития государственной интегрированной информационной системы управления общественными финансами "Электронный бюджет", одобренная распоряжением Правительства Российской Федерации от 20 июля 2011 г. N 1275-р;</w:t>
      </w:r>
    </w:p>
    <w:p w:rsidR="0075705B" w:rsidRPr="0075705B" w:rsidRDefault="0033153D" w:rsidP="0075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75705B" w:rsidRPr="0075705B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75705B" w:rsidRPr="0075705B">
        <w:rPr>
          <w:rFonts w:ascii="Times New Roman" w:hAnsi="Times New Roman" w:cs="Times New Roman"/>
          <w:sz w:val="28"/>
          <w:szCs w:val="28"/>
        </w:rPr>
        <w:t xml:space="preserve"> о государственной интегрированной информационной системе управления общественными финансами "Электронный бюджет", утвержденное постановлением Правительства Российской Федерации от 30 июня 2015 г. N 658 "О государственной интегрированной информационной системе управления общественными финансами "Электронный бюджет";</w:t>
      </w:r>
    </w:p>
    <w:p w:rsidR="0075705B" w:rsidRPr="0075705B" w:rsidRDefault="0033153D" w:rsidP="0075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75705B" w:rsidRPr="00507770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Стратегия</w:t>
        </w:r>
      </w:hyperlink>
      <w:r w:rsidR="0075705B" w:rsidRPr="00507770">
        <w:rPr>
          <w:rFonts w:ascii="Times New Roman" w:hAnsi="Times New Roman" w:cs="Times New Roman"/>
          <w:sz w:val="28"/>
          <w:szCs w:val="28"/>
          <w:highlight w:val="yellow"/>
        </w:rPr>
        <w:t xml:space="preserve"> социально-экономического развития Ленинградской области до 2030 года, утвержденная областным законом от 8 августа 2016 года N 76-оз;</w:t>
      </w:r>
    </w:p>
    <w:p w:rsidR="0075705B" w:rsidRPr="0075705B" w:rsidRDefault="0075705B" w:rsidP="0075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05B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</w:t>
      </w:r>
      <w:proofErr w:type="gramStart"/>
      <w:r w:rsidRPr="0075705B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Pr="0075705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75705B" w:rsidRPr="0075705B" w:rsidRDefault="00507770" w:rsidP="0075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75705B" w:rsidRPr="0075705B">
        <w:rPr>
          <w:rFonts w:ascii="Times New Roman" w:hAnsi="Times New Roman" w:cs="Times New Roman"/>
          <w:sz w:val="28"/>
          <w:szCs w:val="28"/>
        </w:rPr>
        <w:t xml:space="preserve"> программа не является непосредственно увязанной с достижением определенных конечных социально-экономических целей развития 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="0075705B" w:rsidRPr="0075705B">
        <w:rPr>
          <w:rFonts w:ascii="Times New Roman" w:hAnsi="Times New Roman" w:cs="Times New Roman"/>
          <w:sz w:val="28"/>
          <w:szCs w:val="28"/>
        </w:rPr>
        <w:t>, но обеспечивает значительный (по ряду направлений - решающий)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финансово-экономической стабильности, а также путем реализации следующих типов функций:</w:t>
      </w:r>
      <w:proofErr w:type="gramEnd"/>
    </w:p>
    <w:p w:rsidR="0075705B" w:rsidRPr="0075705B" w:rsidRDefault="0075705B" w:rsidP="0075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05B">
        <w:rPr>
          <w:rFonts w:ascii="Times New Roman" w:hAnsi="Times New Roman" w:cs="Times New Roman"/>
          <w:sz w:val="28"/>
          <w:szCs w:val="28"/>
        </w:rPr>
        <w:t>правоустанавливающие</w:t>
      </w:r>
      <w:proofErr w:type="gramEnd"/>
      <w:r w:rsidRPr="0075705B">
        <w:rPr>
          <w:rFonts w:ascii="Times New Roman" w:hAnsi="Times New Roman" w:cs="Times New Roman"/>
          <w:sz w:val="28"/>
          <w:szCs w:val="28"/>
        </w:rPr>
        <w:t xml:space="preserve"> - нормативное правовое регулирование;</w:t>
      </w:r>
    </w:p>
    <w:p w:rsidR="0075705B" w:rsidRPr="0075705B" w:rsidRDefault="0075705B" w:rsidP="0075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05B">
        <w:rPr>
          <w:rFonts w:ascii="Times New Roman" w:hAnsi="Times New Roman" w:cs="Times New Roman"/>
          <w:sz w:val="28"/>
          <w:szCs w:val="28"/>
        </w:rPr>
        <w:t xml:space="preserve">правоприменительные - непосредственное администрирование и управление, в том числе разработка проекта </w:t>
      </w:r>
      <w:r w:rsidR="00507770">
        <w:rPr>
          <w:rFonts w:ascii="Times New Roman" w:hAnsi="Times New Roman" w:cs="Times New Roman"/>
          <w:sz w:val="28"/>
          <w:szCs w:val="28"/>
        </w:rPr>
        <w:t>районного</w:t>
      </w:r>
      <w:r w:rsidRPr="0075705B">
        <w:rPr>
          <w:rFonts w:ascii="Times New Roman" w:hAnsi="Times New Roman" w:cs="Times New Roman"/>
          <w:sz w:val="28"/>
          <w:szCs w:val="28"/>
        </w:rPr>
        <w:t xml:space="preserve"> бюджета, организация его исполнения, межбюджетные отношения, управление </w:t>
      </w:r>
      <w:r w:rsidR="00507770">
        <w:rPr>
          <w:rFonts w:ascii="Times New Roman" w:hAnsi="Times New Roman" w:cs="Times New Roman"/>
          <w:sz w:val="28"/>
          <w:szCs w:val="28"/>
        </w:rPr>
        <w:t>муниципальным</w:t>
      </w:r>
      <w:r w:rsidRPr="0075705B">
        <w:rPr>
          <w:rFonts w:ascii="Times New Roman" w:hAnsi="Times New Roman" w:cs="Times New Roman"/>
          <w:sz w:val="28"/>
          <w:szCs w:val="28"/>
        </w:rPr>
        <w:t xml:space="preserve"> долгом, налоговое администрирование, размещение </w:t>
      </w:r>
      <w:r w:rsidR="00826BE5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Pr="0075705B">
        <w:rPr>
          <w:rFonts w:ascii="Times New Roman" w:hAnsi="Times New Roman" w:cs="Times New Roman"/>
          <w:sz w:val="28"/>
          <w:szCs w:val="28"/>
        </w:rPr>
        <w:t>ного заказа;</w:t>
      </w:r>
    </w:p>
    <w:p w:rsidR="0075705B" w:rsidRPr="0075705B" w:rsidRDefault="0075705B" w:rsidP="0075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05B">
        <w:rPr>
          <w:rFonts w:ascii="Times New Roman" w:hAnsi="Times New Roman" w:cs="Times New Roman"/>
          <w:sz w:val="28"/>
          <w:szCs w:val="28"/>
        </w:rPr>
        <w:t>контрольные - контроль и надзор за исполнением бюджетного законодательства.</w:t>
      </w:r>
      <w:proofErr w:type="gramEnd"/>
    </w:p>
    <w:p w:rsidR="0075705B" w:rsidRPr="0075705B" w:rsidRDefault="0075705B" w:rsidP="0075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05B">
        <w:rPr>
          <w:rFonts w:ascii="Times New Roman" w:hAnsi="Times New Roman" w:cs="Times New Roman"/>
          <w:sz w:val="28"/>
          <w:szCs w:val="28"/>
        </w:rPr>
        <w:t xml:space="preserve">Также важным направлением </w:t>
      </w:r>
      <w:r w:rsidR="00826BE5">
        <w:rPr>
          <w:rFonts w:ascii="Times New Roman" w:hAnsi="Times New Roman" w:cs="Times New Roman"/>
          <w:sz w:val="28"/>
          <w:szCs w:val="28"/>
        </w:rPr>
        <w:t>муниципальной</w:t>
      </w:r>
      <w:r w:rsidRPr="0075705B">
        <w:rPr>
          <w:rFonts w:ascii="Times New Roman" w:hAnsi="Times New Roman" w:cs="Times New Roman"/>
          <w:sz w:val="28"/>
          <w:szCs w:val="28"/>
        </w:rPr>
        <w:t xml:space="preserve"> политики в сфере финансов является обеспечение высокой эффективности и оптимизации условий </w:t>
      </w:r>
      <w:r w:rsidR="00826BE5">
        <w:rPr>
          <w:rFonts w:ascii="Times New Roman" w:hAnsi="Times New Roman" w:cs="Times New Roman"/>
          <w:sz w:val="28"/>
          <w:szCs w:val="28"/>
        </w:rPr>
        <w:t>муниципальных</w:t>
      </w:r>
      <w:r w:rsidRPr="0075705B">
        <w:rPr>
          <w:rFonts w:ascii="Times New Roman" w:hAnsi="Times New Roman" w:cs="Times New Roman"/>
          <w:sz w:val="28"/>
          <w:szCs w:val="28"/>
        </w:rPr>
        <w:t xml:space="preserve"> заимствований для финансирования дефицита бюджета в целях сохранения возможности самостоятельного обслуживания и погашения </w:t>
      </w:r>
      <w:r w:rsidR="00826BE5">
        <w:rPr>
          <w:rFonts w:ascii="Times New Roman" w:hAnsi="Times New Roman" w:cs="Times New Roman"/>
          <w:sz w:val="28"/>
          <w:szCs w:val="28"/>
        </w:rPr>
        <w:t>муниципального</w:t>
      </w:r>
      <w:r w:rsidRPr="0075705B">
        <w:rPr>
          <w:rFonts w:ascii="Times New Roman" w:hAnsi="Times New Roman" w:cs="Times New Roman"/>
          <w:sz w:val="28"/>
          <w:szCs w:val="28"/>
        </w:rPr>
        <w:t xml:space="preserve"> долга.</w:t>
      </w:r>
    </w:p>
    <w:p w:rsidR="0075705B" w:rsidRPr="0075705B" w:rsidRDefault="0075705B" w:rsidP="0075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05B">
        <w:rPr>
          <w:rFonts w:ascii="Times New Roman" w:hAnsi="Times New Roman" w:cs="Times New Roman"/>
          <w:sz w:val="28"/>
          <w:szCs w:val="28"/>
        </w:rPr>
        <w:t xml:space="preserve">Исходя из этого, общими целями и одновременно качественными результатами </w:t>
      </w:r>
      <w:r w:rsidR="00826BE5">
        <w:rPr>
          <w:rFonts w:ascii="Times New Roman" w:hAnsi="Times New Roman" w:cs="Times New Roman"/>
          <w:sz w:val="28"/>
          <w:szCs w:val="28"/>
        </w:rPr>
        <w:t>муниципальной</w:t>
      </w:r>
      <w:r w:rsidRPr="0075705B">
        <w:rPr>
          <w:rFonts w:ascii="Times New Roman" w:hAnsi="Times New Roman" w:cs="Times New Roman"/>
          <w:sz w:val="28"/>
          <w:szCs w:val="28"/>
        </w:rPr>
        <w:t xml:space="preserve"> программы являются обеспечение исполнения расходных обязательств </w:t>
      </w:r>
      <w:r w:rsidR="00826BE5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75705B">
        <w:rPr>
          <w:rFonts w:ascii="Times New Roman" w:hAnsi="Times New Roman" w:cs="Times New Roman"/>
          <w:sz w:val="28"/>
          <w:szCs w:val="28"/>
        </w:rPr>
        <w:t xml:space="preserve">Ленинградской области при сохранении долгосрочной сбалансированности и устойчивости бюджетной системы, оптимальной долговой нагрузки, а также создание механизмов и условий для оценки результативности бюджетных расходов и качества финансового менеджмента в секторе </w:t>
      </w:r>
      <w:r w:rsidR="00826BE5">
        <w:rPr>
          <w:rFonts w:ascii="Times New Roman" w:hAnsi="Times New Roman" w:cs="Times New Roman"/>
          <w:sz w:val="28"/>
          <w:szCs w:val="28"/>
        </w:rPr>
        <w:t>муниципаль</w:t>
      </w:r>
      <w:r w:rsidRPr="0075705B">
        <w:rPr>
          <w:rFonts w:ascii="Times New Roman" w:hAnsi="Times New Roman" w:cs="Times New Roman"/>
          <w:sz w:val="28"/>
          <w:szCs w:val="28"/>
        </w:rPr>
        <w:t>ного управления.</w:t>
      </w:r>
      <w:proofErr w:type="gramEnd"/>
    </w:p>
    <w:p w:rsidR="0075705B" w:rsidRPr="0075705B" w:rsidRDefault="0075705B" w:rsidP="0075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05B">
        <w:rPr>
          <w:rFonts w:ascii="Times New Roman" w:hAnsi="Times New Roman" w:cs="Times New Roman"/>
          <w:sz w:val="28"/>
          <w:szCs w:val="28"/>
        </w:rPr>
        <w:t>Базовыми принципами развития бюджетной сферы в среднесрочной перспективе являются:</w:t>
      </w:r>
    </w:p>
    <w:p w:rsidR="0075705B" w:rsidRPr="0075705B" w:rsidRDefault="0075705B" w:rsidP="0075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05B">
        <w:rPr>
          <w:rFonts w:ascii="Times New Roman" w:hAnsi="Times New Roman" w:cs="Times New Roman"/>
          <w:sz w:val="28"/>
          <w:szCs w:val="28"/>
        </w:rPr>
        <w:t>- обеспечение интеграции процессов составления и исполнения бюджетов, ведения бухгалтерского учета, а также подготовки финансовой и иной регламентированной отчетности муниципальных образований</w:t>
      </w:r>
      <w:r w:rsidR="00826BE5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75705B">
        <w:rPr>
          <w:rFonts w:ascii="Times New Roman" w:hAnsi="Times New Roman" w:cs="Times New Roman"/>
          <w:sz w:val="28"/>
          <w:szCs w:val="28"/>
        </w:rPr>
        <w:t>;</w:t>
      </w:r>
    </w:p>
    <w:p w:rsidR="0075705B" w:rsidRPr="0075705B" w:rsidRDefault="0075705B" w:rsidP="0075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05B">
        <w:rPr>
          <w:rFonts w:ascii="Times New Roman" w:hAnsi="Times New Roman" w:cs="Times New Roman"/>
          <w:sz w:val="28"/>
          <w:szCs w:val="28"/>
        </w:rPr>
        <w:t xml:space="preserve">- усиление взаимосвязи бюджетного процесса и процедур планирования закупок товаров, работ и услуг, размещение заказов на их поставку и выполнение </w:t>
      </w:r>
      <w:r w:rsidR="00826BE5">
        <w:rPr>
          <w:rFonts w:ascii="Times New Roman" w:hAnsi="Times New Roman" w:cs="Times New Roman"/>
          <w:sz w:val="28"/>
          <w:szCs w:val="28"/>
        </w:rPr>
        <w:t>муниципальных</w:t>
      </w:r>
      <w:r w:rsidRPr="0075705B">
        <w:rPr>
          <w:rFonts w:ascii="Times New Roman" w:hAnsi="Times New Roman" w:cs="Times New Roman"/>
          <w:sz w:val="28"/>
          <w:szCs w:val="28"/>
        </w:rPr>
        <w:t xml:space="preserve"> контрактов;</w:t>
      </w:r>
    </w:p>
    <w:p w:rsidR="0075705B" w:rsidRPr="0075705B" w:rsidRDefault="0075705B" w:rsidP="0075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05B">
        <w:rPr>
          <w:rFonts w:ascii="Times New Roman" w:hAnsi="Times New Roman" w:cs="Times New Roman"/>
          <w:sz w:val="28"/>
          <w:szCs w:val="28"/>
        </w:rPr>
        <w:t>- определение правил разработки, ведения и применения единых реестров и справочников управления общественными финансами и информационного обеспечения бюджетного процесса;</w:t>
      </w:r>
    </w:p>
    <w:p w:rsidR="0075705B" w:rsidRPr="0075705B" w:rsidRDefault="0075705B" w:rsidP="0075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05B">
        <w:rPr>
          <w:rFonts w:ascii="Times New Roman" w:hAnsi="Times New Roman" w:cs="Times New Roman"/>
          <w:sz w:val="28"/>
          <w:szCs w:val="28"/>
        </w:rPr>
        <w:t xml:space="preserve">- стандартизация и унификация процессов и процедур финансово-хозяйственной деятельности организаций сектора </w:t>
      </w:r>
      <w:r w:rsidR="00826BE5">
        <w:rPr>
          <w:rFonts w:ascii="Times New Roman" w:hAnsi="Times New Roman" w:cs="Times New Roman"/>
          <w:sz w:val="28"/>
          <w:szCs w:val="28"/>
        </w:rPr>
        <w:t>муниципального</w:t>
      </w:r>
      <w:r w:rsidRPr="0075705B">
        <w:rPr>
          <w:rFonts w:ascii="Times New Roman" w:hAnsi="Times New Roman" w:cs="Times New Roman"/>
          <w:sz w:val="28"/>
          <w:szCs w:val="28"/>
        </w:rPr>
        <w:t xml:space="preserve"> управления, подлежащих автоматизации в информационных системах;</w:t>
      </w:r>
    </w:p>
    <w:p w:rsidR="0075705B" w:rsidRPr="0075705B" w:rsidRDefault="0075705B" w:rsidP="0075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05B">
        <w:rPr>
          <w:rFonts w:ascii="Times New Roman" w:hAnsi="Times New Roman" w:cs="Times New Roman"/>
          <w:sz w:val="28"/>
          <w:szCs w:val="28"/>
        </w:rPr>
        <w:t xml:space="preserve">- разработка </w:t>
      </w:r>
      <w:proofErr w:type="gramStart"/>
      <w:r w:rsidRPr="0075705B">
        <w:rPr>
          <w:rFonts w:ascii="Times New Roman" w:hAnsi="Times New Roman" w:cs="Times New Roman"/>
          <w:sz w:val="28"/>
          <w:szCs w:val="28"/>
        </w:rPr>
        <w:t>правил формирования информационных ресурсов обеспечения бюджетного процесса</w:t>
      </w:r>
      <w:proofErr w:type="gramEnd"/>
      <w:r w:rsidRPr="0075705B">
        <w:rPr>
          <w:rFonts w:ascii="Times New Roman" w:hAnsi="Times New Roman" w:cs="Times New Roman"/>
          <w:sz w:val="28"/>
          <w:szCs w:val="28"/>
        </w:rPr>
        <w:t xml:space="preserve"> и реализации мероприятий по их совершенствованию;</w:t>
      </w:r>
    </w:p>
    <w:p w:rsidR="0075705B" w:rsidRPr="0075705B" w:rsidRDefault="0075705B" w:rsidP="0075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05B">
        <w:rPr>
          <w:rFonts w:ascii="Times New Roman" w:hAnsi="Times New Roman" w:cs="Times New Roman"/>
          <w:sz w:val="28"/>
          <w:szCs w:val="28"/>
        </w:rPr>
        <w:t>- обеспечение возможности автоматизированного учета достигнутых показателей результативности с показателями планирования и исполнения бюджета;</w:t>
      </w:r>
    </w:p>
    <w:p w:rsidR="0075705B" w:rsidRPr="0075705B" w:rsidRDefault="0075705B" w:rsidP="0075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05B">
        <w:rPr>
          <w:rFonts w:ascii="Times New Roman" w:hAnsi="Times New Roman" w:cs="Times New Roman"/>
          <w:sz w:val="28"/>
          <w:szCs w:val="28"/>
        </w:rPr>
        <w:t>- расширение наборов открытых данных.</w:t>
      </w:r>
    </w:p>
    <w:p w:rsidR="0075705B" w:rsidRPr="0075705B" w:rsidRDefault="0075705B" w:rsidP="0075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05B">
        <w:rPr>
          <w:rFonts w:ascii="Times New Roman" w:hAnsi="Times New Roman" w:cs="Times New Roman"/>
          <w:sz w:val="28"/>
          <w:szCs w:val="28"/>
        </w:rPr>
        <w:t xml:space="preserve">Совершенствование процедур и методов </w:t>
      </w:r>
      <w:r w:rsidR="00826BE5">
        <w:rPr>
          <w:rFonts w:ascii="Times New Roman" w:hAnsi="Times New Roman" w:cs="Times New Roman"/>
          <w:sz w:val="28"/>
          <w:szCs w:val="28"/>
        </w:rPr>
        <w:t>муниципального</w:t>
      </w:r>
      <w:r w:rsidRPr="0075705B">
        <w:rPr>
          <w:rFonts w:ascii="Times New Roman" w:hAnsi="Times New Roman" w:cs="Times New Roman"/>
          <w:sz w:val="28"/>
          <w:szCs w:val="28"/>
        </w:rPr>
        <w:t xml:space="preserve"> управления определяет современные требования к новым механизмам и инструментам организации информационных потоков в сфере управления общественными финансами.</w:t>
      </w:r>
    </w:p>
    <w:p w:rsidR="0075705B" w:rsidRPr="0075705B" w:rsidRDefault="0075705B" w:rsidP="0075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05B">
        <w:rPr>
          <w:rFonts w:ascii="Times New Roman" w:hAnsi="Times New Roman" w:cs="Times New Roman"/>
          <w:sz w:val="28"/>
          <w:szCs w:val="28"/>
        </w:rPr>
        <w:t xml:space="preserve">Соответствие этим </w:t>
      </w:r>
      <w:proofErr w:type="gramStart"/>
      <w:r w:rsidRPr="0075705B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75705B">
        <w:rPr>
          <w:rFonts w:ascii="Times New Roman" w:hAnsi="Times New Roman" w:cs="Times New Roman"/>
          <w:sz w:val="28"/>
          <w:szCs w:val="28"/>
        </w:rPr>
        <w:t xml:space="preserve"> возможно обеспечить исключительно путем развития информационных технологий, их перевода на качественно новый уровень сбора и обработки информации, консолидации </w:t>
      </w:r>
      <w:r w:rsidRPr="0075705B">
        <w:rPr>
          <w:rFonts w:ascii="Times New Roman" w:hAnsi="Times New Roman" w:cs="Times New Roman"/>
          <w:sz w:val="28"/>
          <w:szCs w:val="28"/>
        </w:rPr>
        <w:lastRenderedPageBreak/>
        <w:t>информационных ресурсов и интеграцией информационных систем.</w:t>
      </w:r>
    </w:p>
    <w:p w:rsidR="0075705B" w:rsidRPr="0075705B" w:rsidRDefault="0075705B" w:rsidP="007570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705B" w:rsidRPr="0075705B" w:rsidRDefault="0075705B" w:rsidP="007570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705B">
        <w:rPr>
          <w:rFonts w:ascii="Times New Roman" w:hAnsi="Times New Roman" w:cs="Times New Roman"/>
          <w:sz w:val="28"/>
          <w:szCs w:val="28"/>
        </w:rPr>
        <w:t>3. Цели, задачи и ожидаемые результаты реализации</w:t>
      </w:r>
    </w:p>
    <w:p w:rsidR="0075705B" w:rsidRPr="0075705B" w:rsidRDefault="00826BE5" w:rsidP="007570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5705B" w:rsidRPr="0075705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5705B" w:rsidRPr="0075705B" w:rsidRDefault="0075705B" w:rsidP="007570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705B" w:rsidRPr="0075705B" w:rsidRDefault="00826BE5" w:rsidP="0075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75705B" w:rsidRPr="0075705B">
        <w:rPr>
          <w:rFonts w:ascii="Times New Roman" w:hAnsi="Times New Roman" w:cs="Times New Roman"/>
          <w:sz w:val="28"/>
          <w:szCs w:val="28"/>
        </w:rPr>
        <w:t xml:space="preserve"> программа направлена на достижение целей государственной политики в сфере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75705B">
        <w:rPr>
          <w:rFonts w:ascii="Times New Roman" w:hAnsi="Times New Roman" w:cs="Times New Roman"/>
          <w:sz w:val="28"/>
          <w:szCs w:val="28"/>
        </w:rPr>
        <w:t xml:space="preserve"> </w:t>
      </w:r>
      <w:r w:rsidR="0075705B" w:rsidRPr="0075705B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75705B" w:rsidRPr="0075705B" w:rsidRDefault="0075705B" w:rsidP="0075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05B">
        <w:rPr>
          <w:rFonts w:ascii="Times New Roman" w:hAnsi="Times New Roman" w:cs="Times New Roman"/>
          <w:sz w:val="28"/>
          <w:szCs w:val="28"/>
        </w:rPr>
        <w:t xml:space="preserve">С учетом приоритетов государственной политики целью реализации </w:t>
      </w:r>
      <w:r w:rsidR="00826BE5">
        <w:rPr>
          <w:rFonts w:ascii="Times New Roman" w:hAnsi="Times New Roman" w:cs="Times New Roman"/>
          <w:sz w:val="28"/>
          <w:szCs w:val="28"/>
        </w:rPr>
        <w:t>муниципальной</w:t>
      </w:r>
      <w:r w:rsidRPr="0075705B">
        <w:rPr>
          <w:rFonts w:ascii="Times New Roman" w:hAnsi="Times New Roman" w:cs="Times New Roman"/>
          <w:sz w:val="28"/>
          <w:szCs w:val="28"/>
        </w:rPr>
        <w:t xml:space="preserve"> программы является обеспечение долгосрочной сбалансированности бюджета </w:t>
      </w:r>
      <w:r w:rsidR="008B35D1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8B35D1" w:rsidRPr="0075705B">
        <w:rPr>
          <w:rFonts w:ascii="Times New Roman" w:hAnsi="Times New Roman" w:cs="Times New Roman"/>
          <w:sz w:val="28"/>
          <w:szCs w:val="28"/>
        </w:rPr>
        <w:t xml:space="preserve"> </w:t>
      </w:r>
      <w:r w:rsidRPr="0075705B">
        <w:rPr>
          <w:rFonts w:ascii="Times New Roman" w:hAnsi="Times New Roman" w:cs="Times New Roman"/>
          <w:sz w:val="28"/>
          <w:szCs w:val="28"/>
        </w:rPr>
        <w:t>Ленинградской области и повышения качества управления общественными финансами.</w:t>
      </w:r>
    </w:p>
    <w:p w:rsidR="0075705B" w:rsidRPr="0075705B" w:rsidRDefault="0075705B" w:rsidP="0075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05B">
        <w:rPr>
          <w:rFonts w:ascii="Times New Roman" w:hAnsi="Times New Roman" w:cs="Times New Roman"/>
          <w:sz w:val="28"/>
          <w:szCs w:val="28"/>
        </w:rPr>
        <w:t>Достижение цели будет обеспечиваться решением следующих задач:</w:t>
      </w:r>
    </w:p>
    <w:p w:rsidR="0075705B" w:rsidRPr="0075705B" w:rsidRDefault="0075705B" w:rsidP="0075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05B">
        <w:rPr>
          <w:rFonts w:ascii="Times New Roman" w:hAnsi="Times New Roman" w:cs="Times New Roman"/>
          <w:sz w:val="28"/>
          <w:szCs w:val="28"/>
        </w:rPr>
        <w:t xml:space="preserve">Задача 1. </w:t>
      </w:r>
      <w:r w:rsidR="00017338" w:rsidRPr="00086126">
        <w:rPr>
          <w:rFonts w:ascii="Times New Roman" w:hAnsi="Times New Roman"/>
          <w:sz w:val="28"/>
          <w:szCs w:val="28"/>
        </w:rPr>
        <w:t xml:space="preserve">Обеспечение устойчивого </w:t>
      </w:r>
      <w:proofErr w:type="gramStart"/>
      <w:r w:rsidR="00017338" w:rsidRPr="00086126">
        <w:rPr>
          <w:rFonts w:ascii="Times New Roman" w:hAnsi="Times New Roman"/>
          <w:sz w:val="28"/>
          <w:szCs w:val="28"/>
        </w:rPr>
        <w:t>исполнения бюджетов муниципальных образований Кировского муниципального района Ленинградской области</w:t>
      </w:r>
      <w:proofErr w:type="gramEnd"/>
      <w:r w:rsidR="00017338" w:rsidRPr="00086126">
        <w:rPr>
          <w:rFonts w:ascii="Times New Roman" w:hAnsi="Times New Roman"/>
          <w:sz w:val="28"/>
          <w:szCs w:val="28"/>
        </w:rPr>
        <w:t>.</w:t>
      </w:r>
    </w:p>
    <w:p w:rsidR="0075705B" w:rsidRPr="008D2BF8" w:rsidRDefault="0075705B" w:rsidP="0075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05B">
        <w:rPr>
          <w:rFonts w:ascii="Times New Roman" w:hAnsi="Times New Roman" w:cs="Times New Roman"/>
          <w:sz w:val="28"/>
          <w:szCs w:val="28"/>
        </w:rPr>
        <w:t xml:space="preserve">Задача 2. </w:t>
      </w:r>
      <w:r w:rsidR="008D2BF8" w:rsidRPr="008D2BF8">
        <w:rPr>
          <w:rFonts w:ascii="Times New Roman" w:hAnsi="Times New Roman"/>
          <w:sz w:val="28"/>
          <w:szCs w:val="28"/>
        </w:rPr>
        <w:t>Обеспечение</w:t>
      </w:r>
      <w:r w:rsidR="008D2BF8" w:rsidRPr="008D2B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D2BF8" w:rsidRPr="008D2BF8">
        <w:rPr>
          <w:rFonts w:ascii="Times New Roman" w:hAnsi="Times New Roman" w:cs="Times New Roman"/>
          <w:sz w:val="28"/>
          <w:szCs w:val="28"/>
        </w:rPr>
        <w:t>сбалансированности бюджетов муниципальных образований Кировского муниципального района Ленинградской области</w:t>
      </w:r>
      <w:proofErr w:type="gramEnd"/>
      <w:r w:rsidR="008D2BF8">
        <w:rPr>
          <w:rFonts w:ascii="Times New Roman" w:hAnsi="Times New Roman" w:cs="Times New Roman"/>
          <w:sz w:val="28"/>
          <w:szCs w:val="28"/>
        </w:rPr>
        <w:t>.</w:t>
      </w:r>
    </w:p>
    <w:p w:rsidR="0075705B" w:rsidRPr="0075705B" w:rsidRDefault="0075705B" w:rsidP="0075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05B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8B35D1">
        <w:rPr>
          <w:rFonts w:ascii="Times New Roman" w:hAnsi="Times New Roman" w:cs="Times New Roman"/>
          <w:sz w:val="28"/>
          <w:szCs w:val="28"/>
        </w:rPr>
        <w:t>3</w:t>
      </w:r>
      <w:r w:rsidRPr="0075705B">
        <w:rPr>
          <w:rFonts w:ascii="Times New Roman" w:hAnsi="Times New Roman" w:cs="Times New Roman"/>
          <w:sz w:val="28"/>
          <w:szCs w:val="28"/>
        </w:rPr>
        <w:t xml:space="preserve">. </w:t>
      </w:r>
      <w:r w:rsidR="008D2BF8" w:rsidRPr="00086126">
        <w:rPr>
          <w:rFonts w:ascii="Times New Roman" w:hAnsi="Times New Roman"/>
          <w:sz w:val="28"/>
          <w:szCs w:val="28"/>
        </w:rPr>
        <w:t xml:space="preserve">Эффективное управление муниципальным долгом </w:t>
      </w:r>
      <w:r w:rsidR="008D2BF8" w:rsidRPr="00086126">
        <w:rPr>
          <w:rFonts w:ascii="Times New Roman" w:hAnsi="Times New Roman"/>
          <w:spacing w:val="-6"/>
          <w:sz w:val="28"/>
          <w:szCs w:val="28"/>
        </w:rPr>
        <w:t>Кировского муниципального района</w:t>
      </w:r>
      <w:r w:rsidR="008D2BF8" w:rsidRPr="00086126">
        <w:rPr>
          <w:rFonts w:ascii="Times New Roman" w:hAnsi="Times New Roman"/>
          <w:sz w:val="28"/>
          <w:szCs w:val="28"/>
        </w:rPr>
        <w:t xml:space="preserve"> Ленинградской области.</w:t>
      </w:r>
    </w:p>
    <w:p w:rsidR="00A05BD7" w:rsidRDefault="00A05BD7" w:rsidP="00A05BD7">
      <w:pPr>
        <w:pStyle w:val="a5"/>
        <w:spacing w:before="0"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A05BD7" w:rsidRDefault="00A05BD7" w:rsidP="00A05BD7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5BD7">
        <w:rPr>
          <w:rFonts w:ascii="Times New Roman" w:hAnsi="Times New Roman" w:cs="Times New Roman"/>
          <w:sz w:val="28"/>
          <w:szCs w:val="28"/>
        </w:rPr>
        <w:t>Информация о проектах и комплексах процессных мероприятий</w:t>
      </w:r>
    </w:p>
    <w:p w:rsidR="00A05BD7" w:rsidRDefault="00A05BD7" w:rsidP="00A05BD7">
      <w:pPr>
        <w:pStyle w:val="ConsPlusTitle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A05BD7" w:rsidRPr="00A05BD7" w:rsidRDefault="00A05BD7" w:rsidP="001316F1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05BD7">
        <w:rPr>
          <w:rFonts w:ascii="Times New Roman" w:hAnsi="Times New Roman" w:cs="Times New Roman"/>
          <w:b w:val="0"/>
          <w:sz w:val="28"/>
          <w:szCs w:val="28"/>
        </w:rPr>
        <w:t>Решением зада</w:t>
      </w:r>
      <w:r w:rsidR="001316F1">
        <w:rPr>
          <w:rFonts w:ascii="Times New Roman" w:hAnsi="Times New Roman" w:cs="Times New Roman"/>
          <w:b w:val="0"/>
          <w:sz w:val="28"/>
          <w:szCs w:val="28"/>
        </w:rPr>
        <w:t>чи</w:t>
      </w:r>
      <w:r w:rsidRPr="00A05B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316F1" w:rsidRPr="001316F1">
        <w:rPr>
          <w:rFonts w:ascii="Times New Roman" w:hAnsi="Times New Roman" w:cs="Times New Roman"/>
          <w:b w:val="0"/>
          <w:sz w:val="28"/>
          <w:szCs w:val="28"/>
        </w:rPr>
        <w:t>обеспечени</w:t>
      </w:r>
      <w:r w:rsidR="008D2BF8">
        <w:rPr>
          <w:rFonts w:ascii="Times New Roman" w:hAnsi="Times New Roman" w:cs="Times New Roman"/>
          <w:b w:val="0"/>
          <w:sz w:val="28"/>
          <w:szCs w:val="28"/>
        </w:rPr>
        <w:t>ю</w:t>
      </w:r>
      <w:r w:rsidR="001316F1" w:rsidRPr="001316F1">
        <w:rPr>
          <w:rFonts w:ascii="Times New Roman" w:hAnsi="Times New Roman" w:cs="Times New Roman"/>
          <w:b w:val="0"/>
          <w:sz w:val="28"/>
          <w:szCs w:val="28"/>
        </w:rPr>
        <w:t xml:space="preserve"> устойчивого </w:t>
      </w:r>
      <w:proofErr w:type="gramStart"/>
      <w:r w:rsidR="001316F1" w:rsidRPr="001316F1">
        <w:rPr>
          <w:rFonts w:ascii="Times New Roman" w:hAnsi="Times New Roman" w:cs="Times New Roman"/>
          <w:b w:val="0"/>
          <w:sz w:val="28"/>
          <w:szCs w:val="28"/>
        </w:rPr>
        <w:t>исполнения бюджетов муниципальных образований Кировского муниципального района Ленинградской области</w:t>
      </w:r>
      <w:r w:rsidR="001316F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</w:t>
      </w:r>
      <w:proofErr w:type="gramEnd"/>
      <w:r w:rsidR="001316F1">
        <w:rPr>
          <w:rFonts w:ascii="Times New Roman" w:hAnsi="Times New Roman" w:cs="Times New Roman"/>
          <w:b w:val="0"/>
          <w:sz w:val="28"/>
          <w:szCs w:val="28"/>
        </w:rPr>
        <w:t xml:space="preserve"> обеспечивается в рамках структурных элементов, а именно:</w:t>
      </w:r>
    </w:p>
    <w:p w:rsidR="008B35D1" w:rsidRPr="001316F1" w:rsidRDefault="001316F1" w:rsidP="001316F1">
      <w:pPr>
        <w:pStyle w:val="a5"/>
        <w:numPr>
          <w:ilvl w:val="0"/>
          <w:numId w:val="3"/>
        </w:numPr>
        <w:spacing w:before="0" w:after="0" w:line="240" w:lineRule="auto"/>
        <w:ind w:left="0" w:firstLine="705"/>
        <w:rPr>
          <w:rFonts w:ascii="Times New Roman" w:hAnsi="Times New Roman"/>
          <w:sz w:val="28"/>
          <w:szCs w:val="28"/>
        </w:rPr>
      </w:pPr>
      <w:r w:rsidRPr="001316F1">
        <w:rPr>
          <w:rFonts w:ascii="Times New Roman" w:hAnsi="Times New Roman"/>
          <w:sz w:val="28"/>
          <w:szCs w:val="28"/>
        </w:rPr>
        <w:t>Комплекс процессных мероприятий "Выравнивание бюджетной обеспеченности муниципальных образований Ленинградской области":</w:t>
      </w:r>
    </w:p>
    <w:p w:rsidR="001316F1" w:rsidRDefault="009F5298" w:rsidP="009F5298">
      <w:pPr>
        <w:pStyle w:val="a5"/>
        <w:spacing w:before="0" w:after="0" w:line="240" w:lineRule="auto"/>
        <w:ind w:left="0" w:firstLine="1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F5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675D4">
        <w:rPr>
          <w:rFonts w:ascii="Times New Roman" w:hAnsi="Times New Roman"/>
          <w:sz w:val="28"/>
          <w:szCs w:val="28"/>
        </w:rPr>
        <w:t>асчет и предоставление дотаций на выравнивание бюджетной обеспеченности поселений</w:t>
      </w:r>
      <w:r>
        <w:rPr>
          <w:rFonts w:ascii="Times New Roman" w:hAnsi="Times New Roman"/>
          <w:sz w:val="28"/>
          <w:szCs w:val="28"/>
        </w:rPr>
        <w:t>;</w:t>
      </w:r>
    </w:p>
    <w:p w:rsidR="009F5298" w:rsidRDefault="009F5298" w:rsidP="009F5298">
      <w:pPr>
        <w:pStyle w:val="a5"/>
        <w:spacing w:before="0" w:after="0" w:line="240" w:lineRule="auto"/>
        <w:ind w:left="0" w:firstLine="1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5373A9">
        <w:rPr>
          <w:rFonts w:ascii="Times New Roman" w:hAnsi="Times New Roman"/>
          <w:sz w:val="28"/>
          <w:szCs w:val="28"/>
        </w:rPr>
        <w:t>отации на выравнивание бюджетной обеспеченности поселений из бюджета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9F5298" w:rsidRDefault="009F5298" w:rsidP="009F5298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05BD7">
        <w:rPr>
          <w:rFonts w:ascii="Times New Roman" w:hAnsi="Times New Roman" w:cs="Times New Roman"/>
          <w:b w:val="0"/>
          <w:sz w:val="28"/>
          <w:szCs w:val="28"/>
        </w:rPr>
        <w:t>Решением зада</w:t>
      </w:r>
      <w:r>
        <w:rPr>
          <w:rFonts w:ascii="Times New Roman" w:hAnsi="Times New Roman" w:cs="Times New Roman"/>
          <w:b w:val="0"/>
          <w:sz w:val="28"/>
          <w:szCs w:val="28"/>
        </w:rPr>
        <w:t>чи</w:t>
      </w:r>
      <w:r w:rsidRPr="00A05B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8D2BF8">
        <w:rPr>
          <w:rFonts w:ascii="Times New Roman" w:hAnsi="Times New Roman" w:cs="Times New Roman"/>
          <w:b w:val="0"/>
          <w:sz w:val="28"/>
          <w:szCs w:val="28"/>
        </w:rPr>
        <w:t>обеспечени</w:t>
      </w:r>
      <w:r w:rsidR="008D2BF8" w:rsidRPr="008D2BF8">
        <w:rPr>
          <w:rFonts w:ascii="Times New Roman" w:hAnsi="Times New Roman" w:cs="Times New Roman"/>
          <w:b w:val="0"/>
          <w:sz w:val="28"/>
          <w:szCs w:val="28"/>
        </w:rPr>
        <w:t>ю</w:t>
      </w:r>
      <w:r w:rsidRPr="008D2B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E4B62" w:rsidRPr="008D2BF8">
        <w:rPr>
          <w:rFonts w:ascii="Times New Roman" w:hAnsi="Times New Roman" w:cs="Times New Roman"/>
          <w:b w:val="0"/>
          <w:sz w:val="28"/>
          <w:szCs w:val="28"/>
        </w:rPr>
        <w:t>сбалансированности</w:t>
      </w:r>
      <w:r w:rsidRPr="008D2BF8">
        <w:rPr>
          <w:rFonts w:ascii="Times New Roman" w:hAnsi="Times New Roman" w:cs="Times New Roman"/>
          <w:b w:val="0"/>
          <w:sz w:val="28"/>
          <w:szCs w:val="28"/>
        </w:rPr>
        <w:t xml:space="preserve"> бюджетов муниципальных образований Кировского муниципального района Ленинградской области муниципальной</w:t>
      </w:r>
      <w:r w:rsidRPr="003E4B62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proofErr w:type="gramEnd"/>
      <w:r w:rsidRPr="003E4B62">
        <w:rPr>
          <w:rFonts w:ascii="Times New Roman" w:hAnsi="Times New Roman" w:cs="Times New Roman"/>
          <w:b w:val="0"/>
          <w:sz w:val="28"/>
          <w:szCs w:val="28"/>
        </w:rPr>
        <w:t xml:space="preserve"> обеспечивается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рамках структурных элементов, а именно:</w:t>
      </w:r>
    </w:p>
    <w:p w:rsidR="009F5298" w:rsidRDefault="009F5298" w:rsidP="003E4B62">
      <w:pPr>
        <w:pStyle w:val="ConsPlusTitle"/>
        <w:numPr>
          <w:ilvl w:val="0"/>
          <w:numId w:val="5"/>
        </w:numPr>
        <w:ind w:left="0"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F5298">
        <w:rPr>
          <w:rFonts w:ascii="Times New Roman" w:hAnsi="Times New Roman" w:cs="Times New Roman"/>
          <w:b w:val="0"/>
          <w:sz w:val="28"/>
          <w:szCs w:val="28"/>
        </w:rPr>
        <w:t>Комплекс про</w:t>
      </w:r>
      <w:r w:rsidR="003E4B62">
        <w:rPr>
          <w:rFonts w:ascii="Times New Roman" w:hAnsi="Times New Roman" w:cs="Times New Roman"/>
          <w:b w:val="0"/>
          <w:sz w:val="28"/>
          <w:szCs w:val="28"/>
        </w:rPr>
        <w:t xml:space="preserve">цессных мероприятий "Поддержка </w:t>
      </w:r>
      <w:proofErr w:type="gramStart"/>
      <w:r w:rsidRPr="009F5298">
        <w:rPr>
          <w:rFonts w:ascii="Times New Roman" w:hAnsi="Times New Roman" w:cs="Times New Roman"/>
          <w:b w:val="0"/>
          <w:sz w:val="28"/>
          <w:szCs w:val="28"/>
        </w:rPr>
        <w:t>бюджетов муниципальных образований поселений Кировского муниципального района Ленинградской области</w:t>
      </w:r>
      <w:proofErr w:type="gramEnd"/>
      <w:r w:rsidRPr="009F5298">
        <w:rPr>
          <w:rFonts w:ascii="Times New Roman" w:hAnsi="Times New Roman" w:cs="Times New Roman"/>
          <w:b w:val="0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E4B62" w:rsidRDefault="003E4B62" w:rsidP="003E4B62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</w:t>
      </w:r>
      <w:r w:rsidRPr="003E4B62">
        <w:rPr>
          <w:rFonts w:ascii="Times New Roman" w:hAnsi="Times New Roman" w:cs="Times New Roman"/>
          <w:b w:val="0"/>
          <w:sz w:val="28"/>
          <w:szCs w:val="28"/>
        </w:rPr>
        <w:t>казание дополнительной финансовой помощи бюджетам поселений Кировского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E4B62" w:rsidRPr="003E4B62" w:rsidRDefault="003E4B62" w:rsidP="003E4B62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E4B62">
        <w:rPr>
          <w:rFonts w:ascii="Times New Roman" w:hAnsi="Times New Roman" w:cs="Times New Roman"/>
          <w:b w:val="0"/>
          <w:sz w:val="28"/>
          <w:szCs w:val="28"/>
        </w:rPr>
        <w:t xml:space="preserve">- поддержка мер по обеспечению </w:t>
      </w:r>
      <w:proofErr w:type="gramStart"/>
      <w:r w:rsidRPr="003E4B62">
        <w:rPr>
          <w:rFonts w:ascii="Times New Roman" w:hAnsi="Times New Roman" w:cs="Times New Roman"/>
          <w:b w:val="0"/>
          <w:sz w:val="28"/>
          <w:szCs w:val="28"/>
        </w:rPr>
        <w:t>сбалансированности бюджетов поселений Кировского муниципального района Ленинградской области</w:t>
      </w:r>
      <w:proofErr w:type="gramEnd"/>
      <w:r w:rsidRPr="003E4B62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3E4B62">
        <w:rPr>
          <w:rFonts w:ascii="Times New Roman" w:hAnsi="Times New Roman" w:cs="Times New Roman"/>
          <w:b w:val="0"/>
          <w:sz w:val="28"/>
          <w:szCs w:val="28"/>
        </w:rPr>
        <w:lastRenderedPageBreak/>
        <w:t>целях реализации полномочий по решению вопросов местного значения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B35D1" w:rsidRDefault="009F5298" w:rsidP="009F5298">
      <w:pPr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5298">
        <w:rPr>
          <w:rFonts w:ascii="Times New Roman" w:hAnsi="Times New Roman"/>
          <w:sz w:val="28"/>
          <w:szCs w:val="28"/>
        </w:rPr>
        <w:t xml:space="preserve">Решением задачи по </w:t>
      </w:r>
      <w:r>
        <w:rPr>
          <w:rFonts w:ascii="Times New Roman" w:hAnsi="Times New Roman"/>
          <w:sz w:val="28"/>
          <w:szCs w:val="28"/>
        </w:rPr>
        <w:t>э</w:t>
      </w:r>
      <w:r w:rsidRPr="00086126">
        <w:rPr>
          <w:rFonts w:ascii="Times New Roman" w:hAnsi="Times New Roman"/>
          <w:sz w:val="28"/>
          <w:szCs w:val="28"/>
        </w:rPr>
        <w:t>ффективно</w:t>
      </w:r>
      <w:r>
        <w:rPr>
          <w:rFonts w:ascii="Times New Roman" w:hAnsi="Times New Roman"/>
          <w:sz w:val="28"/>
          <w:szCs w:val="28"/>
        </w:rPr>
        <w:t>му</w:t>
      </w:r>
      <w:r w:rsidRPr="00086126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ю</w:t>
      </w:r>
      <w:r w:rsidRPr="00086126">
        <w:rPr>
          <w:rFonts w:ascii="Times New Roman" w:hAnsi="Times New Roman"/>
          <w:sz w:val="28"/>
          <w:szCs w:val="28"/>
        </w:rPr>
        <w:t xml:space="preserve"> муниципальным долгом </w:t>
      </w:r>
      <w:r w:rsidRPr="00086126">
        <w:rPr>
          <w:rFonts w:ascii="Times New Roman" w:hAnsi="Times New Roman"/>
          <w:spacing w:val="-6"/>
          <w:sz w:val="28"/>
          <w:szCs w:val="28"/>
        </w:rPr>
        <w:t>Кировского муниципального района</w:t>
      </w:r>
      <w:r w:rsidRPr="00086126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9F5298">
        <w:rPr>
          <w:rFonts w:ascii="Times New Roman" w:hAnsi="Times New Roman"/>
          <w:sz w:val="28"/>
          <w:szCs w:val="28"/>
        </w:rPr>
        <w:t xml:space="preserve"> муниципальной программы обеспечивается в рамках структурных элементов, а именно</w:t>
      </w:r>
      <w:r>
        <w:rPr>
          <w:rFonts w:ascii="Times New Roman" w:hAnsi="Times New Roman"/>
          <w:sz w:val="28"/>
          <w:szCs w:val="28"/>
        </w:rPr>
        <w:t>:</w:t>
      </w:r>
    </w:p>
    <w:p w:rsidR="009F5298" w:rsidRDefault="009F5298" w:rsidP="009F5298">
      <w:pPr>
        <w:pStyle w:val="a5"/>
        <w:numPr>
          <w:ilvl w:val="0"/>
          <w:numId w:val="4"/>
        </w:num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F5298">
        <w:rPr>
          <w:rFonts w:ascii="Times New Roman" w:hAnsi="Times New Roman"/>
          <w:sz w:val="28"/>
          <w:szCs w:val="28"/>
        </w:rPr>
        <w:t>Комплекс процессных мероприятий "Выполнение обязательств, связанных с привлечением муниципальных заимствований"</w:t>
      </w:r>
      <w:r>
        <w:rPr>
          <w:rFonts w:ascii="Times New Roman" w:hAnsi="Times New Roman"/>
          <w:sz w:val="28"/>
          <w:szCs w:val="28"/>
        </w:rPr>
        <w:t>:</w:t>
      </w:r>
    </w:p>
    <w:p w:rsidR="009F5298" w:rsidRPr="009F5298" w:rsidRDefault="009F5298" w:rsidP="009F5298">
      <w:pPr>
        <w:pStyle w:val="a5"/>
        <w:spacing w:before="0"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5675D4">
        <w:rPr>
          <w:rFonts w:ascii="Times New Roman" w:hAnsi="Times New Roman"/>
          <w:sz w:val="28"/>
          <w:szCs w:val="28"/>
        </w:rPr>
        <w:t>роцентные платежи по муниципальному долгу</w:t>
      </w:r>
      <w:r>
        <w:rPr>
          <w:rFonts w:ascii="Times New Roman" w:hAnsi="Times New Roman"/>
          <w:sz w:val="28"/>
          <w:szCs w:val="28"/>
        </w:rPr>
        <w:t>.</w:t>
      </w:r>
    </w:p>
    <w:p w:rsidR="008B35D1" w:rsidRDefault="008B35D1" w:rsidP="0075705B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B35D1" w:rsidRDefault="008B35D1" w:rsidP="0075705B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B35D1" w:rsidRDefault="008B35D1" w:rsidP="0075705B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B35D1" w:rsidRDefault="008B35D1" w:rsidP="0075705B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B35D1" w:rsidRDefault="008B35D1" w:rsidP="0075705B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B35D1" w:rsidRDefault="008B35D1" w:rsidP="0075705B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B35D1" w:rsidRDefault="008B35D1" w:rsidP="0075705B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B35D1" w:rsidRDefault="008B35D1" w:rsidP="0075705B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B35D1" w:rsidRDefault="008B35D1" w:rsidP="0075705B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B35D1" w:rsidRDefault="008B35D1" w:rsidP="0075705B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B35D1" w:rsidRDefault="008B35D1" w:rsidP="0075705B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B35D1" w:rsidRDefault="008B35D1" w:rsidP="0075705B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B35D1" w:rsidRDefault="008B35D1" w:rsidP="0075705B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B35D1" w:rsidRDefault="008B35D1" w:rsidP="0075705B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B35D1" w:rsidRDefault="008B35D1" w:rsidP="0075705B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B35D1" w:rsidRDefault="008B35D1" w:rsidP="0075705B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B35D1" w:rsidRDefault="008B35D1" w:rsidP="0075705B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B35D1" w:rsidRDefault="008B35D1" w:rsidP="0075705B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452882" w:rsidRDefault="00452882" w:rsidP="0075705B">
      <w:pPr>
        <w:spacing w:before="0" w:after="0" w:line="240" w:lineRule="auto"/>
        <w:rPr>
          <w:rFonts w:ascii="Times New Roman" w:hAnsi="Times New Roman"/>
          <w:sz w:val="28"/>
          <w:szCs w:val="28"/>
        </w:rPr>
        <w:sectPr w:rsidR="00452882" w:rsidSect="00086126">
          <w:pgSz w:w="11906" w:h="16838"/>
          <w:pgMar w:top="993" w:right="1133" w:bottom="1134" w:left="1560" w:header="708" w:footer="708" w:gutter="0"/>
          <w:cols w:space="708"/>
          <w:docGrid w:linePitch="360"/>
        </w:sectPr>
      </w:pPr>
    </w:p>
    <w:p w:rsidR="00171F8E" w:rsidRPr="00171F8E" w:rsidRDefault="00171F8E" w:rsidP="00171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1F8E"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171F8E" w:rsidRDefault="00171F8E" w:rsidP="00171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1F8E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1F8E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171F8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71F8E" w:rsidRPr="00171F8E" w:rsidRDefault="00171F8E" w:rsidP="00171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1F8E">
        <w:rPr>
          <w:rFonts w:ascii="Times New Roman" w:hAnsi="Times New Roman" w:cs="Times New Roman"/>
          <w:sz w:val="28"/>
          <w:szCs w:val="28"/>
        </w:rPr>
        <w:t xml:space="preserve">"УПРАВЛЕНИЕ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171F8E">
        <w:rPr>
          <w:rFonts w:ascii="Times New Roman" w:hAnsi="Times New Roman" w:cs="Times New Roman"/>
          <w:sz w:val="28"/>
          <w:szCs w:val="28"/>
        </w:rPr>
        <w:t xml:space="preserve"> ФИНАНСАМИ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171F8E">
        <w:rPr>
          <w:rFonts w:ascii="Times New Roman" w:hAnsi="Times New Roman" w:cs="Times New Roman"/>
          <w:sz w:val="28"/>
          <w:szCs w:val="28"/>
        </w:rPr>
        <w:t xml:space="preserve"> ЛЕНИНГРАДСКОЙ ОБЛАСТИ"</w:t>
      </w:r>
    </w:p>
    <w:p w:rsidR="00171F8E" w:rsidRPr="00171F8E" w:rsidRDefault="00171F8E" w:rsidP="00171F8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1732"/>
        <w:gridCol w:w="1312"/>
        <w:gridCol w:w="1634"/>
        <w:gridCol w:w="1275"/>
        <w:gridCol w:w="1701"/>
        <w:gridCol w:w="1701"/>
        <w:gridCol w:w="1275"/>
      </w:tblGrid>
      <w:tr w:rsidR="00171F8E" w:rsidRPr="00171F8E" w:rsidTr="00227A86">
        <w:tc>
          <w:tcPr>
            <w:tcW w:w="4315" w:type="dxa"/>
            <w:vMerge w:val="restart"/>
          </w:tcPr>
          <w:p w:rsidR="00171F8E" w:rsidRPr="00171F8E" w:rsidRDefault="00171F8E" w:rsidP="004C3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государственной программы, основного мероприятия, проекта</w:t>
            </w:r>
          </w:p>
        </w:tc>
        <w:tc>
          <w:tcPr>
            <w:tcW w:w="1732" w:type="dxa"/>
            <w:vMerge w:val="restart"/>
          </w:tcPr>
          <w:p w:rsidR="00171F8E" w:rsidRPr="00171F8E" w:rsidRDefault="00171F8E" w:rsidP="004C3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312" w:type="dxa"/>
            <w:vMerge w:val="restart"/>
          </w:tcPr>
          <w:p w:rsidR="00171F8E" w:rsidRPr="00171F8E" w:rsidRDefault="00171F8E" w:rsidP="004C3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586" w:type="dxa"/>
            <w:gridSpan w:val="5"/>
          </w:tcPr>
          <w:p w:rsidR="00171F8E" w:rsidRPr="00171F8E" w:rsidRDefault="00171F8E" w:rsidP="004C3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171F8E" w:rsidRPr="00171F8E" w:rsidTr="00227A86">
        <w:tc>
          <w:tcPr>
            <w:tcW w:w="4315" w:type="dxa"/>
            <w:vMerge/>
          </w:tcPr>
          <w:p w:rsidR="00171F8E" w:rsidRPr="00171F8E" w:rsidRDefault="00171F8E" w:rsidP="004C3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171F8E" w:rsidRPr="00171F8E" w:rsidRDefault="00171F8E" w:rsidP="004C3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171F8E" w:rsidRPr="00171F8E" w:rsidRDefault="00171F8E" w:rsidP="004C3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171F8E" w:rsidRPr="00171F8E" w:rsidRDefault="00171F8E" w:rsidP="004C3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171F8E" w:rsidRPr="00171F8E" w:rsidRDefault="00171F8E" w:rsidP="004C3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171F8E" w:rsidRPr="00171F8E" w:rsidRDefault="00171F8E" w:rsidP="004C3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171F8E" w:rsidRPr="00171F8E" w:rsidRDefault="00171F8E" w:rsidP="004C3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</w:tcPr>
          <w:p w:rsidR="00171F8E" w:rsidRPr="00171F8E" w:rsidRDefault="00171F8E" w:rsidP="004C3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171F8E" w:rsidRPr="00171F8E" w:rsidTr="00227A86">
        <w:tc>
          <w:tcPr>
            <w:tcW w:w="4315" w:type="dxa"/>
          </w:tcPr>
          <w:p w:rsidR="00171F8E" w:rsidRPr="00171F8E" w:rsidRDefault="00171F8E" w:rsidP="00171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32" w:type="dxa"/>
          </w:tcPr>
          <w:p w:rsidR="00171F8E" w:rsidRPr="00171F8E" w:rsidRDefault="00171F8E" w:rsidP="00171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12" w:type="dxa"/>
          </w:tcPr>
          <w:p w:rsidR="00171F8E" w:rsidRPr="00171F8E" w:rsidRDefault="00171F8E" w:rsidP="00171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34" w:type="dxa"/>
          </w:tcPr>
          <w:p w:rsidR="00171F8E" w:rsidRPr="00171F8E" w:rsidRDefault="00171F8E" w:rsidP="00171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171F8E" w:rsidRPr="00171F8E" w:rsidRDefault="00171F8E" w:rsidP="00171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171F8E" w:rsidRPr="00171F8E" w:rsidRDefault="00171F8E" w:rsidP="00171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171F8E" w:rsidRPr="00171F8E" w:rsidRDefault="00171F8E" w:rsidP="00171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:rsidR="00171F8E" w:rsidRPr="00171F8E" w:rsidRDefault="00171F8E" w:rsidP="00171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17C88" w:rsidRPr="00171F8E" w:rsidTr="00227A86">
        <w:tc>
          <w:tcPr>
            <w:tcW w:w="4315" w:type="dxa"/>
            <w:vMerge w:val="restart"/>
          </w:tcPr>
          <w:p w:rsidR="00617C88" w:rsidRPr="00617C88" w:rsidRDefault="00617C88" w:rsidP="00617C88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</w:rPr>
            </w:pPr>
            <w:bookmarkStart w:id="2" w:name="_Toc364170384"/>
            <w:r w:rsidRPr="00617C88">
              <w:rPr>
                <w:rFonts w:ascii="Times New Roman" w:hAnsi="Times New Roman"/>
                <w:b w:val="0"/>
              </w:rPr>
              <w:t>Муниципальная программа Кировского муниципального района Ленинградской области «Управление муниципальными финансами Кировского муниципального района Ленинградской области»</w:t>
            </w:r>
            <w:bookmarkEnd w:id="2"/>
          </w:p>
          <w:p w:rsidR="00617C88" w:rsidRPr="00171F8E" w:rsidRDefault="00617C88" w:rsidP="00227A8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 w:val="restart"/>
          </w:tcPr>
          <w:p w:rsidR="00617C88" w:rsidRPr="00171F8E" w:rsidRDefault="00617C88" w:rsidP="00227A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 xml:space="preserve">Комитет финансов </w:t>
            </w:r>
            <w:r w:rsidRPr="00617C88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  <w:r w:rsidRPr="00617C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(далее - Комитет)</w:t>
            </w:r>
          </w:p>
        </w:tc>
        <w:tc>
          <w:tcPr>
            <w:tcW w:w="1312" w:type="dxa"/>
          </w:tcPr>
          <w:p w:rsidR="00617C88" w:rsidRPr="00171F8E" w:rsidRDefault="00617C88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617C88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195 938,2</w:t>
            </w:r>
          </w:p>
        </w:tc>
        <w:tc>
          <w:tcPr>
            <w:tcW w:w="1275" w:type="dxa"/>
          </w:tcPr>
          <w:p w:rsidR="00617C88" w:rsidRPr="00171F8E" w:rsidRDefault="00617C88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7C88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127 379,9</w:t>
            </w:r>
          </w:p>
        </w:tc>
        <w:tc>
          <w:tcPr>
            <w:tcW w:w="1701" w:type="dxa"/>
          </w:tcPr>
          <w:p w:rsidR="00617C88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68 558,3</w:t>
            </w:r>
          </w:p>
        </w:tc>
        <w:tc>
          <w:tcPr>
            <w:tcW w:w="1275" w:type="dxa"/>
          </w:tcPr>
          <w:p w:rsidR="00617C88" w:rsidRPr="00171F8E" w:rsidRDefault="00617C88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F8E" w:rsidRPr="00171F8E" w:rsidTr="00227A86">
        <w:tc>
          <w:tcPr>
            <w:tcW w:w="4315" w:type="dxa"/>
            <w:vMerge/>
          </w:tcPr>
          <w:p w:rsidR="00171F8E" w:rsidRPr="00171F8E" w:rsidRDefault="00171F8E" w:rsidP="00171F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171F8E" w:rsidRPr="00171F8E" w:rsidRDefault="00171F8E" w:rsidP="00171F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171F8E" w:rsidRPr="00171F8E" w:rsidRDefault="00171F8E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171F8E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171 975,9</w:t>
            </w:r>
          </w:p>
        </w:tc>
        <w:tc>
          <w:tcPr>
            <w:tcW w:w="1275" w:type="dxa"/>
          </w:tcPr>
          <w:p w:rsidR="00171F8E" w:rsidRPr="00171F8E" w:rsidRDefault="00171F8E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F8E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131 417,6</w:t>
            </w:r>
          </w:p>
        </w:tc>
        <w:tc>
          <w:tcPr>
            <w:tcW w:w="1701" w:type="dxa"/>
          </w:tcPr>
          <w:p w:rsidR="00171F8E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40 558,3</w:t>
            </w:r>
          </w:p>
        </w:tc>
        <w:tc>
          <w:tcPr>
            <w:tcW w:w="1275" w:type="dxa"/>
          </w:tcPr>
          <w:p w:rsidR="00171F8E" w:rsidRPr="00171F8E" w:rsidRDefault="00171F8E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F8E" w:rsidRPr="00171F8E" w:rsidTr="00227A86">
        <w:tc>
          <w:tcPr>
            <w:tcW w:w="4315" w:type="dxa"/>
            <w:vMerge/>
          </w:tcPr>
          <w:p w:rsidR="00171F8E" w:rsidRPr="00171F8E" w:rsidRDefault="00171F8E" w:rsidP="00171F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171F8E" w:rsidRPr="00171F8E" w:rsidRDefault="00171F8E" w:rsidP="00171F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171F8E" w:rsidRPr="00171F8E" w:rsidRDefault="00171F8E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171F8E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176 176,7</w:t>
            </w:r>
          </w:p>
        </w:tc>
        <w:tc>
          <w:tcPr>
            <w:tcW w:w="1275" w:type="dxa"/>
          </w:tcPr>
          <w:p w:rsidR="00171F8E" w:rsidRPr="00171F8E" w:rsidRDefault="00171F8E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F8E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135 618,4</w:t>
            </w:r>
          </w:p>
        </w:tc>
        <w:tc>
          <w:tcPr>
            <w:tcW w:w="1701" w:type="dxa"/>
          </w:tcPr>
          <w:p w:rsidR="00171F8E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40 558,3</w:t>
            </w:r>
          </w:p>
        </w:tc>
        <w:tc>
          <w:tcPr>
            <w:tcW w:w="1275" w:type="dxa"/>
          </w:tcPr>
          <w:p w:rsidR="00171F8E" w:rsidRPr="00171F8E" w:rsidRDefault="00171F8E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F8E" w:rsidRPr="00171F8E" w:rsidTr="00227A86">
        <w:tc>
          <w:tcPr>
            <w:tcW w:w="4315" w:type="dxa"/>
          </w:tcPr>
          <w:p w:rsidR="00171F8E" w:rsidRPr="00171F8E" w:rsidRDefault="00171F8E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32" w:type="dxa"/>
          </w:tcPr>
          <w:p w:rsidR="00171F8E" w:rsidRPr="00171F8E" w:rsidRDefault="00171F8E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171F8E" w:rsidRPr="00171F8E" w:rsidRDefault="00171F8E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71F8E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544 090,8</w:t>
            </w:r>
          </w:p>
        </w:tc>
        <w:tc>
          <w:tcPr>
            <w:tcW w:w="1275" w:type="dxa"/>
          </w:tcPr>
          <w:p w:rsidR="00171F8E" w:rsidRPr="00171F8E" w:rsidRDefault="00171F8E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F8E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394 415,9</w:t>
            </w:r>
          </w:p>
        </w:tc>
        <w:tc>
          <w:tcPr>
            <w:tcW w:w="1701" w:type="dxa"/>
          </w:tcPr>
          <w:p w:rsidR="00171F8E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149 674,9</w:t>
            </w:r>
          </w:p>
        </w:tc>
        <w:tc>
          <w:tcPr>
            <w:tcW w:w="1275" w:type="dxa"/>
          </w:tcPr>
          <w:p w:rsidR="00171F8E" w:rsidRPr="00171F8E" w:rsidRDefault="00171F8E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5D4" w:rsidRPr="00171F8E" w:rsidTr="00227A86">
        <w:tc>
          <w:tcPr>
            <w:tcW w:w="14945" w:type="dxa"/>
            <w:gridSpan w:val="8"/>
          </w:tcPr>
          <w:p w:rsidR="005675D4" w:rsidRPr="00171F8E" w:rsidRDefault="005675D4" w:rsidP="00567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Процессная часть</w:t>
            </w:r>
          </w:p>
        </w:tc>
      </w:tr>
      <w:tr w:rsidR="00227A86" w:rsidRPr="00171F8E" w:rsidTr="00227A86">
        <w:tc>
          <w:tcPr>
            <w:tcW w:w="4315" w:type="dxa"/>
            <w:vMerge w:val="restart"/>
          </w:tcPr>
          <w:p w:rsidR="00227A86" w:rsidRPr="00171F8E" w:rsidRDefault="00227A86" w:rsidP="00171F8E">
            <w:pPr>
              <w:rPr>
                <w:rFonts w:ascii="Times New Roman" w:hAnsi="Times New Roman"/>
                <w:sz w:val="28"/>
                <w:szCs w:val="28"/>
              </w:rPr>
            </w:pPr>
            <w:r w:rsidRPr="004C3AE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Комплекс процессных </w:t>
            </w:r>
            <w:r w:rsidRPr="004C3AE6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мероприятий "Выравнивание бюджетной обеспеченности муниципальных образований Ленинградской области"</w:t>
            </w:r>
          </w:p>
        </w:tc>
        <w:tc>
          <w:tcPr>
            <w:tcW w:w="1732" w:type="dxa"/>
            <w:vMerge w:val="restart"/>
          </w:tcPr>
          <w:p w:rsidR="00227A86" w:rsidRPr="00171F8E" w:rsidRDefault="00227A86" w:rsidP="00171F8E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lastRenderedPageBreak/>
              <w:t>Комитет</w:t>
            </w:r>
          </w:p>
        </w:tc>
        <w:tc>
          <w:tcPr>
            <w:tcW w:w="1312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142 802,1</w:t>
            </w:r>
          </w:p>
        </w:tc>
        <w:tc>
          <w:tcPr>
            <w:tcW w:w="1275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7A86" w:rsidRPr="00171F8E" w:rsidRDefault="00227A86" w:rsidP="00227A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127 379,9</w:t>
            </w:r>
          </w:p>
        </w:tc>
        <w:tc>
          <w:tcPr>
            <w:tcW w:w="1701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86" w:rsidRPr="00171F8E" w:rsidTr="00227A86">
        <w:tc>
          <w:tcPr>
            <w:tcW w:w="4315" w:type="dxa"/>
            <w:vMerge/>
          </w:tcPr>
          <w:p w:rsidR="00227A86" w:rsidRPr="00171F8E" w:rsidRDefault="00227A86" w:rsidP="00171F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227A86" w:rsidRPr="00171F8E" w:rsidRDefault="00227A86" w:rsidP="00171F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146 839,8</w:t>
            </w:r>
          </w:p>
        </w:tc>
        <w:tc>
          <w:tcPr>
            <w:tcW w:w="1275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7A86" w:rsidRPr="00171F8E" w:rsidRDefault="00227A86" w:rsidP="00227A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131 417,6</w:t>
            </w:r>
          </w:p>
        </w:tc>
        <w:tc>
          <w:tcPr>
            <w:tcW w:w="1701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86" w:rsidRPr="00171F8E" w:rsidTr="00227A86">
        <w:tc>
          <w:tcPr>
            <w:tcW w:w="4315" w:type="dxa"/>
            <w:vMerge/>
          </w:tcPr>
          <w:p w:rsidR="00227A86" w:rsidRPr="00171F8E" w:rsidRDefault="00227A86" w:rsidP="00171F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227A86" w:rsidRPr="00171F8E" w:rsidRDefault="00227A86" w:rsidP="00171F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151 040,6</w:t>
            </w:r>
          </w:p>
        </w:tc>
        <w:tc>
          <w:tcPr>
            <w:tcW w:w="1275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7A86" w:rsidRPr="00171F8E" w:rsidRDefault="00227A86" w:rsidP="00227A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135 618,4</w:t>
            </w:r>
          </w:p>
        </w:tc>
        <w:tc>
          <w:tcPr>
            <w:tcW w:w="1701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86" w:rsidRPr="00171F8E" w:rsidTr="00227A86">
        <w:tc>
          <w:tcPr>
            <w:tcW w:w="4315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732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440 682,5</w:t>
            </w:r>
          </w:p>
        </w:tc>
        <w:tc>
          <w:tcPr>
            <w:tcW w:w="1275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7A86" w:rsidRPr="00171F8E" w:rsidRDefault="00227A86" w:rsidP="00227A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394 415,9</w:t>
            </w:r>
          </w:p>
        </w:tc>
        <w:tc>
          <w:tcPr>
            <w:tcW w:w="1701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46 266,6</w:t>
            </w:r>
          </w:p>
        </w:tc>
        <w:tc>
          <w:tcPr>
            <w:tcW w:w="1275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86" w:rsidRPr="00171F8E" w:rsidTr="00227A86">
        <w:tc>
          <w:tcPr>
            <w:tcW w:w="4315" w:type="dxa"/>
            <w:vMerge w:val="restart"/>
          </w:tcPr>
          <w:p w:rsidR="00227A86" w:rsidRPr="00171F8E" w:rsidRDefault="00227A86" w:rsidP="00171F8E">
            <w:pPr>
              <w:rPr>
                <w:rFonts w:ascii="Times New Roman" w:hAnsi="Times New Roman"/>
                <w:sz w:val="28"/>
                <w:szCs w:val="28"/>
              </w:rPr>
            </w:pPr>
            <w:r w:rsidRPr="005675D4">
              <w:rPr>
                <w:rFonts w:ascii="Times New Roman" w:hAnsi="Times New Roman"/>
                <w:sz w:val="28"/>
                <w:szCs w:val="28"/>
              </w:rPr>
              <w:t>Расчет и предоставление дотаций на выравнивание бюджетной обеспеченности поселений</w:t>
            </w:r>
          </w:p>
        </w:tc>
        <w:tc>
          <w:tcPr>
            <w:tcW w:w="1732" w:type="dxa"/>
            <w:vMerge w:val="restart"/>
          </w:tcPr>
          <w:p w:rsidR="00227A86" w:rsidRPr="00171F8E" w:rsidRDefault="00227A86" w:rsidP="00171F8E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227A86" w:rsidRPr="00171F8E" w:rsidRDefault="00227A86" w:rsidP="00227A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127 379,9</w:t>
            </w:r>
          </w:p>
        </w:tc>
        <w:tc>
          <w:tcPr>
            <w:tcW w:w="1275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7A86" w:rsidRPr="00171F8E" w:rsidRDefault="00227A86" w:rsidP="00227A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127 379,9</w:t>
            </w:r>
          </w:p>
        </w:tc>
        <w:tc>
          <w:tcPr>
            <w:tcW w:w="1701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86" w:rsidRPr="00171F8E" w:rsidTr="00227A86">
        <w:tc>
          <w:tcPr>
            <w:tcW w:w="4315" w:type="dxa"/>
            <w:vMerge/>
          </w:tcPr>
          <w:p w:rsidR="00227A86" w:rsidRPr="00171F8E" w:rsidRDefault="00227A86" w:rsidP="00171F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227A86" w:rsidRPr="00171F8E" w:rsidRDefault="00227A86" w:rsidP="00171F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227A86" w:rsidRPr="00171F8E" w:rsidRDefault="00227A86" w:rsidP="00227A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131 417,6</w:t>
            </w:r>
          </w:p>
        </w:tc>
        <w:tc>
          <w:tcPr>
            <w:tcW w:w="1275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7A86" w:rsidRPr="00171F8E" w:rsidRDefault="00227A86" w:rsidP="00227A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131 417,6</w:t>
            </w:r>
          </w:p>
        </w:tc>
        <w:tc>
          <w:tcPr>
            <w:tcW w:w="1701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86" w:rsidRPr="00171F8E" w:rsidTr="00227A86">
        <w:tc>
          <w:tcPr>
            <w:tcW w:w="4315" w:type="dxa"/>
            <w:vMerge/>
          </w:tcPr>
          <w:p w:rsidR="00227A86" w:rsidRPr="00171F8E" w:rsidRDefault="00227A86" w:rsidP="00171F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227A86" w:rsidRPr="00171F8E" w:rsidRDefault="00227A86" w:rsidP="00171F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227A86" w:rsidRPr="00171F8E" w:rsidRDefault="00227A86" w:rsidP="00227A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135 618,4</w:t>
            </w:r>
          </w:p>
        </w:tc>
        <w:tc>
          <w:tcPr>
            <w:tcW w:w="1275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7A86" w:rsidRPr="00171F8E" w:rsidRDefault="00227A86" w:rsidP="00227A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135 618,4</w:t>
            </w:r>
          </w:p>
        </w:tc>
        <w:tc>
          <w:tcPr>
            <w:tcW w:w="1701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86" w:rsidRPr="00171F8E" w:rsidTr="00227A86">
        <w:tc>
          <w:tcPr>
            <w:tcW w:w="4315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32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27A86" w:rsidRPr="00171F8E" w:rsidRDefault="00227A86" w:rsidP="00227A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394 415,9</w:t>
            </w:r>
          </w:p>
        </w:tc>
        <w:tc>
          <w:tcPr>
            <w:tcW w:w="1275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7A86" w:rsidRPr="00171F8E" w:rsidRDefault="00227A86" w:rsidP="00227A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394 415,9</w:t>
            </w:r>
          </w:p>
        </w:tc>
        <w:tc>
          <w:tcPr>
            <w:tcW w:w="1701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86" w:rsidRPr="00171F8E" w:rsidTr="00227A86">
        <w:tc>
          <w:tcPr>
            <w:tcW w:w="4315" w:type="dxa"/>
            <w:vMerge w:val="restart"/>
          </w:tcPr>
          <w:p w:rsidR="00227A86" w:rsidRPr="00171F8E" w:rsidRDefault="00227A86" w:rsidP="00171F8E">
            <w:pPr>
              <w:rPr>
                <w:rFonts w:ascii="Times New Roman" w:hAnsi="Times New Roman"/>
                <w:sz w:val="28"/>
                <w:szCs w:val="28"/>
              </w:rPr>
            </w:pPr>
            <w:r w:rsidRPr="005373A9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1732" w:type="dxa"/>
            <w:vMerge w:val="restart"/>
          </w:tcPr>
          <w:p w:rsidR="00227A86" w:rsidRPr="00171F8E" w:rsidRDefault="00227A86" w:rsidP="00171F8E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227A86" w:rsidRPr="00171F8E" w:rsidRDefault="00227A86" w:rsidP="00227A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7A86" w:rsidRPr="00171F8E" w:rsidRDefault="00227A86" w:rsidP="00227A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86" w:rsidRPr="00171F8E" w:rsidTr="00227A86">
        <w:tc>
          <w:tcPr>
            <w:tcW w:w="4315" w:type="dxa"/>
            <w:vMerge/>
          </w:tcPr>
          <w:p w:rsidR="00227A86" w:rsidRPr="00171F8E" w:rsidRDefault="00227A86" w:rsidP="00171F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227A86" w:rsidRPr="00171F8E" w:rsidRDefault="00227A86" w:rsidP="00171F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227A86" w:rsidRPr="00171F8E" w:rsidRDefault="00227A86" w:rsidP="00227A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7A86" w:rsidRPr="00171F8E" w:rsidRDefault="00227A86" w:rsidP="00227A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86" w:rsidRPr="00171F8E" w:rsidTr="00227A86">
        <w:tc>
          <w:tcPr>
            <w:tcW w:w="4315" w:type="dxa"/>
            <w:vMerge/>
          </w:tcPr>
          <w:p w:rsidR="00227A86" w:rsidRPr="00171F8E" w:rsidRDefault="00227A86" w:rsidP="00171F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227A86" w:rsidRPr="00171F8E" w:rsidRDefault="00227A86" w:rsidP="00171F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227A86" w:rsidRPr="00171F8E" w:rsidRDefault="00227A86" w:rsidP="00227A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7A86" w:rsidRPr="00171F8E" w:rsidRDefault="00227A86" w:rsidP="00227A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86" w:rsidRPr="00171F8E" w:rsidTr="00227A86">
        <w:tc>
          <w:tcPr>
            <w:tcW w:w="4315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32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27A86" w:rsidRPr="00171F8E" w:rsidRDefault="00227A86" w:rsidP="00227A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46 266,6</w:t>
            </w:r>
          </w:p>
        </w:tc>
        <w:tc>
          <w:tcPr>
            <w:tcW w:w="1275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7A86" w:rsidRPr="00171F8E" w:rsidRDefault="00227A86" w:rsidP="00227A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46 266,6</w:t>
            </w:r>
          </w:p>
        </w:tc>
        <w:tc>
          <w:tcPr>
            <w:tcW w:w="1275" w:type="dxa"/>
          </w:tcPr>
          <w:p w:rsidR="00227A86" w:rsidRPr="00171F8E" w:rsidRDefault="00227A86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67B" w:rsidRPr="00171F8E" w:rsidTr="00227A86">
        <w:trPr>
          <w:trHeight w:val="330"/>
        </w:trPr>
        <w:tc>
          <w:tcPr>
            <w:tcW w:w="4315" w:type="dxa"/>
            <w:vMerge w:val="restart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A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Комплекс процессных мероприятий "Поддержка  </w:t>
            </w:r>
            <w:proofErr w:type="gramStart"/>
            <w:r w:rsidRPr="004C3A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бюджетов муниципальных образований поселений Кировского муниципального района Ленинградской области</w:t>
            </w:r>
            <w:proofErr w:type="gramEnd"/>
            <w:r w:rsidRPr="005373A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32" w:type="dxa"/>
            <w:vMerge w:val="restart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E9467B" w:rsidRPr="00171F8E" w:rsidRDefault="00E9467B" w:rsidP="00227A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52 936,1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AB55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52 936,1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67B" w:rsidRPr="00171F8E" w:rsidTr="00227A86">
        <w:tc>
          <w:tcPr>
            <w:tcW w:w="4315" w:type="dxa"/>
            <w:vMerge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467B" w:rsidRPr="00171F8E" w:rsidRDefault="00E9467B" w:rsidP="00227A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24 936,1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AB55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24 936,1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67B" w:rsidRPr="00171F8E" w:rsidTr="00227A86">
        <w:tc>
          <w:tcPr>
            <w:tcW w:w="4315" w:type="dxa"/>
            <w:vMerge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467B" w:rsidRPr="00171F8E" w:rsidRDefault="00E9467B" w:rsidP="00227A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24 936,1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AB55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24 936,1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67B" w:rsidRPr="00171F8E" w:rsidTr="00227A86">
        <w:tc>
          <w:tcPr>
            <w:tcW w:w="431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732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102 808,3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AB55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102 808,3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67B" w:rsidRPr="00171F8E" w:rsidTr="00227A86">
        <w:tc>
          <w:tcPr>
            <w:tcW w:w="4315" w:type="dxa"/>
            <w:vMerge w:val="restart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3A9">
              <w:rPr>
                <w:rFonts w:ascii="Times New Roman" w:hAnsi="Times New Roman" w:cs="Times New Roman"/>
                <w:sz w:val="28"/>
                <w:szCs w:val="28"/>
              </w:rPr>
              <w:t>Оказание дополнительной финансовой помощи бюджетам поселений Кировского муниципального района Ленинградской области</w:t>
            </w:r>
          </w:p>
        </w:tc>
        <w:tc>
          <w:tcPr>
            <w:tcW w:w="1732" w:type="dxa"/>
            <w:vMerge w:val="restart"/>
          </w:tcPr>
          <w:p w:rsidR="00E9467B" w:rsidRPr="00171F8E" w:rsidRDefault="00E9467B" w:rsidP="00227A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E9467B" w:rsidRPr="00171F8E" w:rsidRDefault="00E9467B" w:rsidP="00227A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AB55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67B" w:rsidRPr="00171F8E" w:rsidTr="00227A86">
        <w:tc>
          <w:tcPr>
            <w:tcW w:w="4315" w:type="dxa"/>
            <w:vMerge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AB55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67B" w:rsidRPr="00171F8E" w:rsidTr="00227A86">
        <w:tc>
          <w:tcPr>
            <w:tcW w:w="4315" w:type="dxa"/>
            <w:vMerge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AB55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67B" w:rsidRPr="00171F8E" w:rsidTr="00227A86">
        <w:tc>
          <w:tcPr>
            <w:tcW w:w="431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32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23 000,0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AB55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23 000,0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67B" w:rsidRPr="00171F8E" w:rsidTr="00227A86">
        <w:tc>
          <w:tcPr>
            <w:tcW w:w="4315" w:type="dxa"/>
            <w:vMerge w:val="restart"/>
          </w:tcPr>
          <w:p w:rsidR="00E9467B" w:rsidRPr="00171F8E" w:rsidRDefault="003E4B62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AE6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мер по обеспечению </w:t>
            </w:r>
            <w:proofErr w:type="gramStart"/>
            <w:r w:rsidRPr="004C3AE6">
              <w:rPr>
                <w:rFonts w:ascii="Times New Roman" w:hAnsi="Times New Roman" w:cs="Times New Roman"/>
                <w:sz w:val="28"/>
                <w:szCs w:val="28"/>
              </w:rPr>
              <w:t>сбалансированности бюджетов поселений Кировского муниципального района Ленинградской области</w:t>
            </w:r>
            <w:proofErr w:type="gramEnd"/>
            <w:r w:rsidRPr="004C3AE6">
              <w:rPr>
                <w:rFonts w:ascii="Times New Roman" w:hAnsi="Times New Roman" w:cs="Times New Roman"/>
                <w:sz w:val="28"/>
                <w:szCs w:val="28"/>
              </w:rPr>
              <w:t xml:space="preserve"> в целях реализации полномочий по решению вопросов местного значения</w:t>
            </w:r>
          </w:p>
        </w:tc>
        <w:tc>
          <w:tcPr>
            <w:tcW w:w="1732" w:type="dxa"/>
            <w:vMerge w:val="restart"/>
          </w:tcPr>
          <w:p w:rsidR="00E9467B" w:rsidRPr="00171F8E" w:rsidRDefault="00E9467B" w:rsidP="00227A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E9467B" w:rsidRPr="00171F8E" w:rsidRDefault="00E9467B" w:rsidP="00227A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39 936,1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AB55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39 936,1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67B" w:rsidRPr="00171F8E" w:rsidTr="00227A86">
        <w:tc>
          <w:tcPr>
            <w:tcW w:w="4315" w:type="dxa"/>
            <w:vMerge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19 936,1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AB55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19 936,1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67B" w:rsidRPr="00171F8E" w:rsidTr="00227A86">
        <w:tc>
          <w:tcPr>
            <w:tcW w:w="4315" w:type="dxa"/>
            <w:vMerge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19 936,1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AB55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19 936,1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67B" w:rsidRPr="00171F8E" w:rsidTr="00227A86">
        <w:tc>
          <w:tcPr>
            <w:tcW w:w="431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32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79 808,3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AB55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79 808,3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67B" w:rsidRPr="00171F8E" w:rsidTr="00227A86">
        <w:tc>
          <w:tcPr>
            <w:tcW w:w="4315" w:type="dxa"/>
            <w:vMerge w:val="restart"/>
          </w:tcPr>
          <w:p w:rsidR="00E9467B" w:rsidRPr="00171F8E" w:rsidRDefault="00E9467B" w:rsidP="00171F8E">
            <w:pPr>
              <w:rPr>
                <w:rFonts w:ascii="Times New Roman" w:hAnsi="Times New Roman"/>
                <w:sz w:val="28"/>
                <w:szCs w:val="28"/>
              </w:rPr>
            </w:pPr>
            <w:r w:rsidRPr="004C3AE6">
              <w:rPr>
                <w:rFonts w:ascii="Times New Roman" w:hAnsi="Times New Roman"/>
                <w:sz w:val="28"/>
                <w:szCs w:val="28"/>
                <w:highlight w:val="yellow"/>
              </w:rPr>
              <w:t>Комплекс процессных мероприятий "Выполнение обязательств, связанных с привлечением муниципальных заимствований"</w:t>
            </w:r>
          </w:p>
        </w:tc>
        <w:tc>
          <w:tcPr>
            <w:tcW w:w="1732" w:type="dxa"/>
            <w:vMerge w:val="restart"/>
          </w:tcPr>
          <w:p w:rsidR="00E9467B" w:rsidRPr="00171F8E" w:rsidRDefault="00E9467B" w:rsidP="00171F8E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AB55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67B" w:rsidRPr="00171F8E" w:rsidTr="00227A86">
        <w:tc>
          <w:tcPr>
            <w:tcW w:w="4315" w:type="dxa"/>
            <w:vMerge/>
          </w:tcPr>
          <w:p w:rsidR="00E9467B" w:rsidRPr="00171F8E" w:rsidRDefault="00E9467B" w:rsidP="00171F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E9467B" w:rsidRPr="00171F8E" w:rsidRDefault="00E9467B" w:rsidP="00171F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AB55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67B" w:rsidRPr="00171F8E" w:rsidTr="00227A86">
        <w:tc>
          <w:tcPr>
            <w:tcW w:w="4315" w:type="dxa"/>
            <w:vMerge/>
          </w:tcPr>
          <w:p w:rsidR="00E9467B" w:rsidRPr="00171F8E" w:rsidRDefault="00E9467B" w:rsidP="00171F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E9467B" w:rsidRPr="00171F8E" w:rsidRDefault="00E9467B" w:rsidP="00171F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AB55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67B" w:rsidRPr="00171F8E" w:rsidTr="00227A86">
        <w:tc>
          <w:tcPr>
            <w:tcW w:w="431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32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AB55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67B" w:rsidRPr="00171F8E" w:rsidTr="00227A86">
        <w:tc>
          <w:tcPr>
            <w:tcW w:w="4315" w:type="dxa"/>
            <w:vMerge w:val="restart"/>
          </w:tcPr>
          <w:p w:rsidR="00E9467B" w:rsidRPr="00171F8E" w:rsidRDefault="00E9467B" w:rsidP="00171F8E">
            <w:pPr>
              <w:rPr>
                <w:rFonts w:ascii="Times New Roman" w:hAnsi="Times New Roman"/>
                <w:sz w:val="28"/>
                <w:szCs w:val="28"/>
              </w:rPr>
            </w:pPr>
            <w:r w:rsidRPr="005675D4">
              <w:rPr>
                <w:rFonts w:ascii="Times New Roman" w:hAnsi="Times New Roman"/>
                <w:sz w:val="28"/>
                <w:szCs w:val="28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732" w:type="dxa"/>
            <w:vMerge w:val="restart"/>
          </w:tcPr>
          <w:p w:rsidR="00E9467B" w:rsidRPr="00171F8E" w:rsidRDefault="00E9467B" w:rsidP="00171F8E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E9467B" w:rsidRPr="00171F8E" w:rsidRDefault="00E9467B" w:rsidP="00AB55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AB55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67B" w:rsidRPr="00171F8E" w:rsidTr="00227A86">
        <w:tc>
          <w:tcPr>
            <w:tcW w:w="4315" w:type="dxa"/>
            <w:vMerge/>
          </w:tcPr>
          <w:p w:rsidR="00E9467B" w:rsidRPr="00171F8E" w:rsidRDefault="00E9467B" w:rsidP="00171F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E9467B" w:rsidRPr="00171F8E" w:rsidRDefault="00E9467B" w:rsidP="00171F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E9467B" w:rsidRPr="00171F8E" w:rsidRDefault="00E9467B" w:rsidP="00AB55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AB55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67B" w:rsidRPr="00171F8E" w:rsidTr="00227A86">
        <w:tc>
          <w:tcPr>
            <w:tcW w:w="4315" w:type="dxa"/>
            <w:vMerge/>
          </w:tcPr>
          <w:p w:rsidR="00E9467B" w:rsidRPr="00171F8E" w:rsidRDefault="00E9467B" w:rsidP="00171F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E9467B" w:rsidRPr="00171F8E" w:rsidRDefault="00E9467B" w:rsidP="00171F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E9467B" w:rsidRPr="00171F8E" w:rsidRDefault="00E9467B" w:rsidP="00AB55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AB55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67B" w:rsidRPr="00171F8E" w:rsidTr="00227A86">
        <w:tc>
          <w:tcPr>
            <w:tcW w:w="431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32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E9467B" w:rsidRPr="00171F8E" w:rsidRDefault="00E9467B" w:rsidP="00AB55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7B" w:rsidRPr="00171F8E" w:rsidRDefault="00E9467B" w:rsidP="00AB55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275" w:type="dxa"/>
          </w:tcPr>
          <w:p w:rsidR="00E9467B" w:rsidRPr="00171F8E" w:rsidRDefault="00E9467B" w:rsidP="00171F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F8E" w:rsidRPr="00171F8E" w:rsidRDefault="00171F8E" w:rsidP="00171F8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71F8E" w:rsidRPr="00171F8E" w:rsidSect="00452882">
      <w:pgSz w:w="16838" w:h="11906" w:orient="landscape"/>
      <w:pgMar w:top="1133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385F"/>
    <w:multiLevelType w:val="hybridMultilevel"/>
    <w:tmpl w:val="C2327D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DF7049"/>
    <w:multiLevelType w:val="hybridMultilevel"/>
    <w:tmpl w:val="C3841BE6"/>
    <w:lvl w:ilvl="0" w:tplc="C8982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E35BDE"/>
    <w:multiLevelType w:val="hybridMultilevel"/>
    <w:tmpl w:val="D5968A2E"/>
    <w:lvl w:ilvl="0" w:tplc="2E9C8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6061F0C"/>
    <w:multiLevelType w:val="hybridMultilevel"/>
    <w:tmpl w:val="5E72A01E"/>
    <w:lvl w:ilvl="0" w:tplc="E43ECDE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5B"/>
    <w:rsid w:val="00017338"/>
    <w:rsid w:val="00086126"/>
    <w:rsid w:val="000D1DCD"/>
    <w:rsid w:val="001316F1"/>
    <w:rsid w:val="00171F8E"/>
    <w:rsid w:val="001F47CB"/>
    <w:rsid w:val="00227A86"/>
    <w:rsid w:val="003078BB"/>
    <w:rsid w:val="0033153D"/>
    <w:rsid w:val="003A1937"/>
    <w:rsid w:val="003E4B62"/>
    <w:rsid w:val="00452882"/>
    <w:rsid w:val="004C3AE6"/>
    <w:rsid w:val="00507770"/>
    <w:rsid w:val="005373A9"/>
    <w:rsid w:val="005675D4"/>
    <w:rsid w:val="00617C88"/>
    <w:rsid w:val="0075705B"/>
    <w:rsid w:val="00826BE5"/>
    <w:rsid w:val="008B35D1"/>
    <w:rsid w:val="008D2BF8"/>
    <w:rsid w:val="00933D59"/>
    <w:rsid w:val="009F5298"/>
    <w:rsid w:val="00A05BD7"/>
    <w:rsid w:val="00B43A42"/>
    <w:rsid w:val="00C01293"/>
    <w:rsid w:val="00D00610"/>
    <w:rsid w:val="00E9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37"/>
    <w:pPr>
      <w:spacing w:before="120" w:after="120"/>
      <w:jc w:val="both"/>
    </w:pPr>
    <w:rPr>
      <w:rFonts w:ascii="Arial" w:eastAsia="Times New Roman" w:hAnsi="Arial" w:cs="Times New Roman"/>
    </w:rPr>
  </w:style>
  <w:style w:type="paragraph" w:styleId="1">
    <w:name w:val="heading 1"/>
    <w:basedOn w:val="a"/>
    <w:next w:val="a"/>
    <w:link w:val="10"/>
    <w:qFormat/>
    <w:rsid w:val="00171F8E"/>
    <w:pPr>
      <w:spacing w:before="360"/>
      <w:outlineLvl w:val="0"/>
    </w:pPr>
    <w:rPr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F8E"/>
    <w:rPr>
      <w:rFonts w:ascii="Arial" w:eastAsia="Times New Roman" w:hAnsi="Arial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757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7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5D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5D4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86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086126"/>
    <w:pPr>
      <w:spacing w:before="0" w:after="0" w:line="240" w:lineRule="auto"/>
    </w:pPr>
    <w:rPr>
      <w:rFonts w:ascii="Times New Roman" w:eastAsia="Calibri" w:hAnsi="Times New Roman"/>
      <w:sz w:val="24"/>
    </w:rPr>
  </w:style>
  <w:style w:type="paragraph" w:styleId="a5">
    <w:name w:val="List Paragraph"/>
    <w:basedOn w:val="a"/>
    <w:uiPriority w:val="34"/>
    <w:qFormat/>
    <w:rsid w:val="00A05BD7"/>
    <w:pPr>
      <w:ind w:left="720"/>
      <w:contextualSpacing/>
    </w:pPr>
  </w:style>
  <w:style w:type="character" w:styleId="a6">
    <w:name w:val="Strong"/>
    <w:basedOn w:val="a0"/>
    <w:uiPriority w:val="22"/>
    <w:qFormat/>
    <w:rsid w:val="00933D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37"/>
    <w:pPr>
      <w:spacing w:before="120" w:after="120"/>
      <w:jc w:val="both"/>
    </w:pPr>
    <w:rPr>
      <w:rFonts w:ascii="Arial" w:eastAsia="Times New Roman" w:hAnsi="Arial" w:cs="Times New Roman"/>
    </w:rPr>
  </w:style>
  <w:style w:type="paragraph" w:styleId="1">
    <w:name w:val="heading 1"/>
    <w:basedOn w:val="a"/>
    <w:next w:val="a"/>
    <w:link w:val="10"/>
    <w:qFormat/>
    <w:rsid w:val="00171F8E"/>
    <w:pPr>
      <w:spacing w:before="360"/>
      <w:outlineLvl w:val="0"/>
    </w:pPr>
    <w:rPr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F8E"/>
    <w:rPr>
      <w:rFonts w:ascii="Arial" w:eastAsia="Times New Roman" w:hAnsi="Arial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757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7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5D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5D4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86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086126"/>
    <w:pPr>
      <w:spacing w:before="0" w:after="0" w:line="240" w:lineRule="auto"/>
    </w:pPr>
    <w:rPr>
      <w:rFonts w:ascii="Times New Roman" w:eastAsia="Calibri" w:hAnsi="Times New Roman"/>
      <w:sz w:val="24"/>
    </w:rPr>
  </w:style>
  <w:style w:type="paragraph" w:styleId="a5">
    <w:name w:val="List Paragraph"/>
    <w:basedOn w:val="a"/>
    <w:uiPriority w:val="34"/>
    <w:qFormat/>
    <w:rsid w:val="00A05BD7"/>
    <w:pPr>
      <w:ind w:left="720"/>
      <w:contextualSpacing/>
    </w:pPr>
  </w:style>
  <w:style w:type="character" w:styleId="a6">
    <w:name w:val="Strong"/>
    <w:basedOn w:val="a0"/>
    <w:uiPriority w:val="22"/>
    <w:qFormat/>
    <w:rsid w:val="00933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97598F29562FD8E73B49A5574B6DC77340A68FBFCFB3A91CBC168A55DC5CC5E500B845082F91880169A65DAxCT8M" TargetMode="External"/><Relationship Id="rId13" Type="http://schemas.openxmlformats.org/officeDocument/2006/relationships/hyperlink" Target="consultantplus://offline/ref=76697598F29562FD8E73B49A5574B6DC77340A68FCF1FB3A91CBC168A55DC5CC5E500B845082F91880169A65DAxCT8M" TargetMode="External"/><Relationship Id="rId18" Type="http://schemas.openxmlformats.org/officeDocument/2006/relationships/hyperlink" Target="consultantplus://offline/ref=76697598F29562FD8E73B49A5574B6DC7537046AF7FEFB3A91CBC168A55DC5CC4C5053885081E7188003CC349C9C25D2BB13BB53A51E1E4Dx5TE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6697598F29562FD8E73B49A5574B6DC753F0362FFF8FB3A91CBC168A55DC5CC4C5053885081E7198E03CC349C9C25D2BB13BB53A51E1E4Dx5TEM" TargetMode="External"/><Relationship Id="rId7" Type="http://schemas.openxmlformats.org/officeDocument/2006/relationships/hyperlink" Target="consultantplus://offline/ref=76697598F29562FD8E73B49A5574B6DC77340A68FBFDFB3A91CBC168A55DC5CC5E500B845082F91880169A65DAxCT8M" TargetMode="External"/><Relationship Id="rId12" Type="http://schemas.openxmlformats.org/officeDocument/2006/relationships/hyperlink" Target="consultantplus://offline/ref=76697598F29562FD8E73B49A5574B6DC77340A68FCFEFB3A91CBC168A55DC5CC5E500B845082F91880169A65DAxCT8M" TargetMode="External"/><Relationship Id="rId17" Type="http://schemas.openxmlformats.org/officeDocument/2006/relationships/hyperlink" Target="consultantplus://offline/ref=76697598F29562FD8E73B49A5574B6DC75330B6BFDFFFB3A91CBC168A55DC5CC5E500B845082F91880169A65DAxCT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697598F29562FD8E73B49A5574B6DC75350B6EFDFDFB3A91CBC168A55DC5CC5E500B845082F91880169A65DAxCT8M" TargetMode="External"/><Relationship Id="rId20" Type="http://schemas.openxmlformats.org/officeDocument/2006/relationships/hyperlink" Target="consultantplus://offline/ref=76697598F29562FD8E73B49A5574B6DC75370769FFFBFB3A91CBC168A55DC5CC4C5053885081E7188F03CC349C9C25D2BB13BB53A51E1E4Dx5TE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697598F29562FD8E73B49A5574B6DC77340A68FBFAFB3A91CBC168A55DC5CC5E500B845082F91880169A65DAxCT8M" TargetMode="External"/><Relationship Id="rId11" Type="http://schemas.openxmlformats.org/officeDocument/2006/relationships/hyperlink" Target="consultantplus://offline/ref=76697598F29562FD8E73B49A5574B6DC77340A68FCFFFB3A91CBC168A55DC5CC5E500B845082F91880169A65DAxCT8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697598F29562FD8E73B49A5574B6DC77340A68FBF9FB3A91CBC168A55DC5CC5E500B845082F91880169A65DAxCT8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6697598F29562FD8E73B49A5574B6DC77340A68FCFCFB3A91CBC168A55DC5CC5E500B845082F91880169A65DAxCT8M" TargetMode="External"/><Relationship Id="rId19" Type="http://schemas.openxmlformats.org/officeDocument/2006/relationships/hyperlink" Target="consultantplus://offline/ref=76697598F29562FD8E73B49A5574B6DC77340A68FCFFFB3A91CBC168A55DC5CC5E500B845082F91880169A65DAxCT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697598F29562FD8E73B49A5574B6DC77340A68FBFFFB3A91CBC168A55DC5CC5E500B845082F91880169A65DAxCT8M" TargetMode="External"/><Relationship Id="rId14" Type="http://schemas.openxmlformats.org/officeDocument/2006/relationships/hyperlink" Target="consultantplus://offline/ref=76697598F29562FD8E73B49A5574B6DC77340A68FCF0FB3A91CBC168A55DC5CC5E500B845082F91880169A65DAxCT8M" TargetMode="External"/><Relationship Id="rId22" Type="http://schemas.openxmlformats.org/officeDocument/2006/relationships/hyperlink" Target="consultantplus://offline/ref=76697598F29562FD8E73AB8B4074B6DC7434026AFEFFFB3A91CBC168A55DC5CC4C5053885081E7198F03CC349C9C25D2BB13BB53A51E1E4Dx5T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13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2021-11-18T05:42:00Z</cp:lastPrinted>
  <dcterms:created xsi:type="dcterms:W3CDTF">2021-11-17T09:58:00Z</dcterms:created>
  <dcterms:modified xsi:type="dcterms:W3CDTF">2021-11-18T09:27:00Z</dcterms:modified>
</cp:coreProperties>
</file>