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245F" w:rsidRDefault="0012245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2245F" w:rsidRDefault="0012245F">
      <w:pPr>
        <w:pStyle w:val="ConsPlusNormal"/>
        <w:jc w:val="both"/>
        <w:outlineLvl w:val="0"/>
      </w:pPr>
    </w:p>
    <w:p w:rsidR="0012245F" w:rsidRDefault="001224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2245F" w:rsidRDefault="0012245F">
      <w:pPr>
        <w:pStyle w:val="ConsPlusTitle"/>
        <w:jc w:val="center"/>
      </w:pPr>
    </w:p>
    <w:p w:rsidR="0012245F" w:rsidRDefault="0012245F">
      <w:pPr>
        <w:pStyle w:val="ConsPlusTitle"/>
        <w:jc w:val="center"/>
      </w:pPr>
      <w:r>
        <w:t>ПОСТАНОВЛЕНИЕ</w:t>
      </w:r>
    </w:p>
    <w:p w:rsidR="0012245F" w:rsidRDefault="0012245F">
      <w:pPr>
        <w:pStyle w:val="ConsPlusTitle"/>
        <w:jc w:val="center"/>
      </w:pPr>
      <w:r>
        <w:t>от 2 марта 2023 г. N 341</w:t>
      </w:r>
    </w:p>
    <w:p w:rsidR="0012245F" w:rsidRDefault="0012245F">
      <w:pPr>
        <w:pStyle w:val="ConsPlusTitle"/>
        <w:jc w:val="center"/>
      </w:pPr>
    </w:p>
    <w:p w:rsidR="0012245F" w:rsidRDefault="0012245F">
      <w:pPr>
        <w:pStyle w:val="ConsPlusTitle"/>
        <w:jc w:val="center"/>
      </w:pPr>
      <w:r>
        <w:t>О ВНЕСЕНИИ ИЗМЕНЕНИЙ</w:t>
      </w:r>
    </w:p>
    <w:p w:rsidR="0012245F" w:rsidRDefault="0012245F">
      <w:pPr>
        <w:pStyle w:val="ConsPlusTitle"/>
        <w:jc w:val="center"/>
      </w:pPr>
      <w:r>
        <w:t>В НЕКОТОРЫЕ АКТЫ ПРАВИТЕЛЬСТВА РОССИЙСКОЙ ФЕДЕРАЦИИ</w:t>
      </w:r>
    </w:p>
    <w:p w:rsidR="0012245F" w:rsidRDefault="0012245F">
      <w:pPr>
        <w:pStyle w:val="ConsPlusNormal"/>
        <w:jc w:val="both"/>
      </w:pPr>
    </w:p>
    <w:p w:rsidR="0012245F" w:rsidRDefault="0012245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2245F" w:rsidRDefault="0012245F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5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12245F" w:rsidRDefault="0012245F">
      <w:pPr>
        <w:pStyle w:val="ConsPlusNormal"/>
        <w:jc w:val="both"/>
      </w:pPr>
    </w:p>
    <w:p w:rsidR="0012245F" w:rsidRDefault="0012245F">
      <w:pPr>
        <w:pStyle w:val="ConsPlusNormal"/>
        <w:jc w:val="right"/>
      </w:pPr>
      <w:r>
        <w:t>Председатель Правительства</w:t>
      </w:r>
    </w:p>
    <w:p w:rsidR="0012245F" w:rsidRDefault="0012245F">
      <w:pPr>
        <w:pStyle w:val="ConsPlusNormal"/>
        <w:jc w:val="right"/>
      </w:pPr>
      <w:r>
        <w:t>Российской Федерации</w:t>
      </w:r>
    </w:p>
    <w:p w:rsidR="0012245F" w:rsidRDefault="0012245F">
      <w:pPr>
        <w:pStyle w:val="ConsPlusNormal"/>
        <w:jc w:val="right"/>
      </w:pPr>
      <w:r>
        <w:t>М.МИШУСТИН</w:t>
      </w:r>
    </w:p>
    <w:p w:rsidR="0012245F" w:rsidRDefault="0012245F">
      <w:pPr>
        <w:pStyle w:val="ConsPlusNormal"/>
        <w:jc w:val="both"/>
      </w:pPr>
    </w:p>
    <w:p w:rsidR="0012245F" w:rsidRDefault="0012245F">
      <w:pPr>
        <w:pStyle w:val="ConsPlusNormal"/>
        <w:jc w:val="both"/>
      </w:pPr>
    </w:p>
    <w:p w:rsidR="0012245F" w:rsidRDefault="0012245F">
      <w:pPr>
        <w:pStyle w:val="ConsPlusNormal"/>
        <w:jc w:val="both"/>
      </w:pPr>
    </w:p>
    <w:p w:rsidR="0012245F" w:rsidRDefault="0012245F">
      <w:pPr>
        <w:pStyle w:val="ConsPlusNormal"/>
        <w:jc w:val="both"/>
      </w:pPr>
    </w:p>
    <w:p w:rsidR="0012245F" w:rsidRDefault="0012245F">
      <w:pPr>
        <w:pStyle w:val="ConsPlusNormal"/>
        <w:jc w:val="both"/>
      </w:pPr>
    </w:p>
    <w:p w:rsidR="0012245F" w:rsidRDefault="0012245F">
      <w:pPr>
        <w:pStyle w:val="ConsPlusNormal"/>
        <w:jc w:val="right"/>
        <w:outlineLvl w:val="0"/>
      </w:pPr>
      <w:r>
        <w:t>Утверждены</w:t>
      </w:r>
    </w:p>
    <w:p w:rsidR="0012245F" w:rsidRDefault="0012245F">
      <w:pPr>
        <w:pStyle w:val="ConsPlusNormal"/>
        <w:jc w:val="right"/>
      </w:pPr>
      <w:r>
        <w:t>постановлением Правительства</w:t>
      </w:r>
    </w:p>
    <w:p w:rsidR="0012245F" w:rsidRDefault="0012245F">
      <w:pPr>
        <w:pStyle w:val="ConsPlusNormal"/>
        <w:jc w:val="right"/>
      </w:pPr>
      <w:r>
        <w:t>Российской Федерации</w:t>
      </w:r>
    </w:p>
    <w:p w:rsidR="0012245F" w:rsidRDefault="0012245F">
      <w:pPr>
        <w:pStyle w:val="ConsPlusNormal"/>
        <w:jc w:val="right"/>
      </w:pPr>
      <w:r>
        <w:t>от 2 марта 2023 г. N 341</w:t>
      </w:r>
    </w:p>
    <w:p w:rsidR="0012245F" w:rsidRDefault="0012245F">
      <w:pPr>
        <w:pStyle w:val="ConsPlusNormal"/>
        <w:jc w:val="both"/>
      </w:pPr>
    </w:p>
    <w:p w:rsidR="0012245F" w:rsidRDefault="0012245F">
      <w:pPr>
        <w:pStyle w:val="ConsPlusTitle"/>
        <w:jc w:val="center"/>
      </w:pPr>
      <w:bookmarkStart w:id="0" w:name="P25"/>
      <w:bookmarkEnd w:id="0"/>
      <w:r>
        <w:t>ИЗМЕНЕНИЯ,</w:t>
      </w:r>
    </w:p>
    <w:p w:rsidR="0012245F" w:rsidRDefault="0012245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12245F" w:rsidRDefault="0012245F">
      <w:pPr>
        <w:pStyle w:val="ConsPlusNormal"/>
        <w:jc w:val="both"/>
      </w:pPr>
    </w:p>
    <w:p w:rsidR="0012245F" w:rsidRDefault="0012245F">
      <w:pPr>
        <w:pStyle w:val="ConsPlusNormal"/>
        <w:ind w:firstLine="540"/>
        <w:jc w:val="both"/>
      </w:pPr>
      <w:r>
        <w:t xml:space="preserve">1. В </w:t>
      </w:r>
      <w:hyperlink r:id="rId5">
        <w:r>
          <w:rPr>
            <w:color w:val="0000FF"/>
          </w:rPr>
          <w:t>пункте 18</w:t>
        </w:r>
      </w:hyperlink>
      <w:r>
        <w:t xml:space="preserve"> федерального стандарта внутреннего государственного (муниципального) финансового контроля "Планирование проверок, ревизий и обследований", утвержденного постановлением Правительства Российской Федерации от 27 февраля 2020 г. N 208 "Об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обследований" (Собрание законодательства Российской Федерации, 2020, N 9, ст. 1206; 2021, N 3, ст. 569):</w:t>
      </w:r>
    </w:p>
    <w:p w:rsidR="0012245F" w:rsidRDefault="0012245F">
      <w:pPr>
        <w:pStyle w:val="ConsPlusNormal"/>
        <w:spacing w:before="220"/>
        <w:ind w:firstLine="540"/>
        <w:jc w:val="both"/>
      </w:pPr>
      <w:r>
        <w:t xml:space="preserve">а) в </w:t>
      </w:r>
      <w:hyperlink r:id="rId6">
        <w:r>
          <w:rPr>
            <w:color w:val="0000FF"/>
          </w:rPr>
          <w:t>абзаце первом</w:t>
        </w:r>
      </w:hyperlink>
      <w:r>
        <w:t xml:space="preserve"> слова "в случаях невозможности проведения плановых контрольных мероприятий" исключить;</w:t>
      </w:r>
    </w:p>
    <w:p w:rsidR="0012245F" w:rsidRDefault="0012245F">
      <w:pPr>
        <w:pStyle w:val="ConsPlusNormal"/>
        <w:spacing w:before="220"/>
        <w:ind w:firstLine="540"/>
        <w:jc w:val="both"/>
      </w:pPr>
      <w:r>
        <w:t xml:space="preserve">б) </w:t>
      </w:r>
      <w:hyperlink r:id="rId7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12245F" w:rsidRDefault="0012245F">
      <w:pPr>
        <w:pStyle w:val="ConsPlusNormal"/>
        <w:spacing w:before="220"/>
        <w:ind w:firstLine="540"/>
        <w:jc w:val="both"/>
      </w:pPr>
      <w:r>
        <w:t>"поручениями (актами)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субъекта Российской Федерации, главы местной администрации.".</w:t>
      </w:r>
    </w:p>
    <w:p w:rsidR="0012245F" w:rsidRDefault="0012245F">
      <w:pPr>
        <w:pStyle w:val="ConsPlusNormal"/>
        <w:spacing w:before="220"/>
        <w:ind w:firstLine="540"/>
        <w:jc w:val="both"/>
      </w:pPr>
      <w:r>
        <w:t xml:space="preserve">2. В федеральном </w:t>
      </w:r>
      <w:hyperlink r:id="rId8">
        <w:r>
          <w:rPr>
            <w:color w:val="0000FF"/>
          </w:rPr>
          <w:t>стандарте</w:t>
        </w:r>
      </w:hyperlink>
      <w:r>
        <w:t xml:space="preserve">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утвержденном постановлением Правительства Российской Федерации от 17 августа 2020 г.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5462; 2021, N 3, ст. 569):</w:t>
      </w:r>
    </w:p>
    <w:p w:rsidR="0012245F" w:rsidRDefault="0012245F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9">
        <w:r>
          <w:rPr>
            <w:color w:val="0000FF"/>
          </w:rPr>
          <w:t>абзац второй пункта 9</w:t>
        </w:r>
      </w:hyperlink>
      <w:r>
        <w:t xml:space="preserve"> после слов "о назначении контрольного мероприятия" дополнить словами ", копия решения о возобновлении контрольного мероприятия";</w:t>
      </w:r>
    </w:p>
    <w:p w:rsidR="0012245F" w:rsidRDefault="0012245F">
      <w:pPr>
        <w:pStyle w:val="ConsPlusNormal"/>
        <w:spacing w:before="220"/>
        <w:ind w:firstLine="540"/>
        <w:jc w:val="both"/>
      </w:pPr>
      <w:r>
        <w:t xml:space="preserve">б) в </w:t>
      </w:r>
      <w:hyperlink r:id="rId10">
        <w:r>
          <w:rPr>
            <w:color w:val="0000FF"/>
          </w:rPr>
          <w:t>пункте 11</w:t>
        </w:r>
      </w:hyperlink>
      <w:r>
        <w:t>:</w:t>
      </w:r>
    </w:p>
    <w:p w:rsidR="0012245F" w:rsidRDefault="0012245F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1">
        <w:r>
          <w:rPr>
            <w:color w:val="0000FF"/>
          </w:rPr>
          <w:t>абзаца третьего</w:t>
        </w:r>
      </w:hyperlink>
      <w:r>
        <w:t xml:space="preserve"> дополнить абзацем следующего содержания:</w:t>
      </w:r>
    </w:p>
    <w:p w:rsidR="0012245F" w:rsidRDefault="0012245F">
      <w:pPr>
        <w:pStyle w:val="ConsPlusNormal"/>
        <w:spacing w:before="220"/>
        <w:ind w:firstLine="540"/>
        <w:jc w:val="both"/>
      </w:pPr>
      <w:r>
        <w:t>"поручений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субъекта Российской Федерации, главы местной администрации по вопросам, отнесенным к полномочиям органа контроля;";</w:t>
      </w:r>
    </w:p>
    <w:p w:rsidR="0012245F" w:rsidRDefault="0012245F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абзаце четвертом</w:t>
        </w:r>
      </w:hyperlink>
      <w:r>
        <w:t xml:space="preserve"> слово "поручений," исключить;</w:t>
      </w:r>
    </w:p>
    <w:p w:rsidR="0012245F" w:rsidRDefault="0012245F">
      <w:pPr>
        <w:pStyle w:val="ConsPlusNormal"/>
        <w:spacing w:before="220"/>
        <w:ind w:firstLine="540"/>
        <w:jc w:val="both"/>
      </w:pPr>
      <w:r>
        <w:t xml:space="preserve">в) в </w:t>
      </w:r>
      <w:hyperlink r:id="rId13">
        <w:r>
          <w:rPr>
            <w:color w:val="0000FF"/>
          </w:rPr>
          <w:t>пункте 53</w:t>
        </w:r>
      </w:hyperlink>
      <w:r>
        <w:t>:</w:t>
      </w:r>
    </w:p>
    <w:p w:rsidR="0012245F" w:rsidRDefault="0012245F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абзац первый</w:t>
        </w:r>
      </w:hyperlink>
      <w:r>
        <w:t xml:space="preserve"> после предложения первого дополнить предложением следующего содержания: "Приложения к акту, заключению являются их неотъемлемой частью.";</w:t>
      </w:r>
    </w:p>
    <w:p w:rsidR="0012245F" w:rsidRDefault="0012245F">
      <w:pPr>
        <w:pStyle w:val="ConsPlusNormal"/>
        <w:spacing w:before="220"/>
        <w:ind w:firstLine="540"/>
        <w:jc w:val="both"/>
      </w:pPr>
      <w:r>
        <w:t xml:space="preserve">г) </w:t>
      </w:r>
      <w:hyperlink r:id="rId15">
        <w:r>
          <w:rPr>
            <w:color w:val="0000FF"/>
          </w:rPr>
          <w:t>дополнить</w:t>
        </w:r>
      </w:hyperlink>
      <w:r>
        <w:t xml:space="preserve"> пунктом 53(1) следующего содержания:</w:t>
      </w:r>
    </w:p>
    <w:p w:rsidR="0012245F" w:rsidRDefault="0012245F">
      <w:pPr>
        <w:pStyle w:val="ConsPlusNormal"/>
        <w:spacing w:before="220"/>
        <w:ind w:firstLine="540"/>
        <w:jc w:val="both"/>
      </w:pPr>
      <w:r>
        <w:t>"53(1). Акт, заключение, содержащие описание нарушений, в том числе нарушений, устраненных в ходе контрольного мероприятия, дополняются приложениями, подтверждающими нарушения и факты устранения нарушений в ходе контрольного мероприятия, в обязательном порядке.";</w:t>
      </w:r>
    </w:p>
    <w:p w:rsidR="0012245F" w:rsidRDefault="0012245F">
      <w:pPr>
        <w:pStyle w:val="ConsPlusNormal"/>
        <w:spacing w:before="220"/>
        <w:ind w:firstLine="540"/>
        <w:jc w:val="both"/>
      </w:pPr>
      <w:r>
        <w:t xml:space="preserve">д) в </w:t>
      </w:r>
      <w:hyperlink r:id="rId16">
        <w:r>
          <w:rPr>
            <w:color w:val="0000FF"/>
          </w:rPr>
          <w:t>пункте 54</w:t>
        </w:r>
      </w:hyperlink>
      <w:r>
        <w:t>:</w:t>
      </w:r>
    </w:p>
    <w:p w:rsidR="0012245F" w:rsidRDefault="0012245F">
      <w:pPr>
        <w:pStyle w:val="ConsPlusNormal"/>
        <w:spacing w:before="220"/>
        <w:ind w:firstLine="540"/>
        <w:jc w:val="both"/>
      </w:pPr>
      <w:r>
        <w:t xml:space="preserve">в </w:t>
      </w:r>
      <w:hyperlink r:id="rId17">
        <w:r>
          <w:rPr>
            <w:color w:val="0000FF"/>
          </w:rPr>
          <w:t>абзаце первом</w:t>
        </w:r>
      </w:hyperlink>
      <w:r>
        <w:t xml:space="preserve"> после слов "Выявленные в ходе контрольного мероприятия нарушения" дополнить словами ", а также факты устранения нарушений в ходе контрольного мероприятия";</w:t>
      </w:r>
    </w:p>
    <w:p w:rsidR="0012245F" w:rsidRDefault="0012245F">
      <w:pPr>
        <w:pStyle w:val="ConsPlusNormal"/>
        <w:spacing w:before="220"/>
        <w:ind w:firstLine="540"/>
        <w:jc w:val="both"/>
      </w:pPr>
      <w:r>
        <w:t xml:space="preserve">в </w:t>
      </w:r>
      <w:hyperlink r:id="rId18">
        <w:r>
          <w:rPr>
            <w:color w:val="0000FF"/>
          </w:rPr>
          <w:t>абзаце втором</w:t>
        </w:r>
      </w:hyperlink>
      <w:r>
        <w:t xml:space="preserve"> после слов "В случае если выявленные в ходе контрольного мероприятия нарушения" дополнить словами ", а также факты устранения нарушений в ходе контрольного мероприятия";</w:t>
      </w:r>
    </w:p>
    <w:p w:rsidR="0012245F" w:rsidRDefault="0012245F">
      <w:pPr>
        <w:pStyle w:val="ConsPlusNormal"/>
        <w:spacing w:before="220"/>
        <w:ind w:firstLine="540"/>
        <w:jc w:val="both"/>
      </w:pPr>
      <w:r>
        <w:t xml:space="preserve">е) </w:t>
      </w:r>
      <w:hyperlink r:id="rId19">
        <w:r>
          <w:rPr>
            <w:color w:val="0000FF"/>
          </w:rPr>
          <w:t>пункт 57</w:t>
        </w:r>
      </w:hyperlink>
      <w:r>
        <w:t xml:space="preserve"> дополнить абзацем следующего содержания:</w:t>
      </w:r>
    </w:p>
    <w:p w:rsidR="0012245F" w:rsidRDefault="0012245F">
      <w:pPr>
        <w:pStyle w:val="ConsPlusNormal"/>
        <w:spacing w:before="220"/>
        <w:ind w:firstLine="540"/>
        <w:jc w:val="both"/>
      </w:pPr>
      <w:r>
        <w:t>"Документы, полученные от объекта контроля, не прилагаются к копии акта, заключения, вручаемой руководителю объекта контроля, его уполномоченному представителю или направляемой объекту контроля.".</w:t>
      </w:r>
    </w:p>
    <w:p w:rsidR="0012245F" w:rsidRDefault="0012245F">
      <w:pPr>
        <w:pStyle w:val="ConsPlusNormal"/>
        <w:spacing w:before="220"/>
        <w:ind w:firstLine="540"/>
        <w:jc w:val="both"/>
      </w:pPr>
      <w:r>
        <w:t xml:space="preserve">3. В федеральном </w:t>
      </w:r>
      <w:hyperlink r:id="rId20">
        <w:r>
          <w:rPr>
            <w:color w:val="0000FF"/>
          </w:rPr>
          <w:t>стандарте</w:t>
        </w:r>
      </w:hyperlink>
      <w:r>
        <w:t xml:space="preserve"> внутреннего государственного (муниципального) финансового контроля "Правила составления отчетности о результатах контрольной деятельности", утвержденном постановлением Правительства Российской Федерации от 16 сентября 2020 г. N 1478 "Об утверждении федерального стандарта внутреннего государственного (муниципального) финансового контроля "Правила составления отчетности о результатах контрольной деятельности" (Собрание законодательства Российской Федерации, 2020, N 39, ст. 6055; 2022, N 13, ст. 2083):</w:t>
      </w:r>
    </w:p>
    <w:p w:rsidR="0012245F" w:rsidRDefault="0012245F">
      <w:pPr>
        <w:pStyle w:val="ConsPlusNormal"/>
        <w:spacing w:before="220"/>
        <w:ind w:firstLine="540"/>
        <w:jc w:val="both"/>
      </w:pPr>
      <w:r>
        <w:t xml:space="preserve">а) </w:t>
      </w:r>
      <w:hyperlink r:id="rId21">
        <w:r>
          <w:rPr>
            <w:color w:val="0000FF"/>
          </w:rPr>
          <w:t>абзац второй пункта 9</w:t>
        </w:r>
      </w:hyperlink>
      <w:r>
        <w:t xml:space="preserve"> дополнить словами ", а также порядок их составления и представления";</w:t>
      </w:r>
    </w:p>
    <w:p w:rsidR="0012245F" w:rsidRDefault="0012245F">
      <w:pPr>
        <w:pStyle w:val="ConsPlusNormal"/>
        <w:spacing w:before="220"/>
        <w:ind w:firstLine="540"/>
        <w:jc w:val="both"/>
      </w:pPr>
      <w:r>
        <w:t xml:space="preserve">б) в </w:t>
      </w:r>
      <w:hyperlink r:id="rId22">
        <w:r>
          <w:rPr>
            <w:color w:val="0000FF"/>
          </w:rPr>
          <w:t>абзацах первом</w:t>
        </w:r>
      </w:hyperlink>
      <w:r>
        <w:t xml:space="preserve"> и </w:t>
      </w:r>
      <w:hyperlink r:id="rId23">
        <w:r>
          <w:rPr>
            <w:color w:val="0000FF"/>
          </w:rPr>
          <w:t>пятом пункта 10</w:t>
        </w:r>
      </w:hyperlink>
      <w:r>
        <w:t xml:space="preserve"> слово "марта" заменить словом "апреля";</w:t>
      </w:r>
    </w:p>
    <w:p w:rsidR="0012245F" w:rsidRDefault="0012245F">
      <w:pPr>
        <w:pStyle w:val="ConsPlusNormal"/>
        <w:spacing w:before="220"/>
        <w:ind w:firstLine="540"/>
        <w:jc w:val="both"/>
      </w:pPr>
      <w:r>
        <w:t xml:space="preserve">в) в </w:t>
      </w:r>
      <w:hyperlink r:id="rId24">
        <w:r>
          <w:rPr>
            <w:color w:val="0000FF"/>
          </w:rPr>
          <w:t>пункте 11</w:t>
        </w:r>
      </w:hyperlink>
      <w:r>
        <w:t xml:space="preserve"> слово "апреля" заменить словом "мая".</w:t>
      </w:r>
    </w:p>
    <w:p w:rsidR="0012245F" w:rsidRDefault="0012245F">
      <w:pPr>
        <w:pStyle w:val="ConsPlusNormal"/>
        <w:jc w:val="both"/>
      </w:pPr>
    </w:p>
    <w:p w:rsidR="0012245F" w:rsidRDefault="0012245F">
      <w:pPr>
        <w:pStyle w:val="ConsPlusNormal"/>
        <w:jc w:val="both"/>
      </w:pPr>
    </w:p>
    <w:p w:rsidR="0012245F" w:rsidRDefault="001224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16F" w:rsidRDefault="0051416F"/>
    <w:sectPr w:rsidR="0051416F" w:rsidSect="00BD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5F"/>
    <w:rsid w:val="0012245F"/>
    <w:rsid w:val="0051416F"/>
    <w:rsid w:val="00E8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DD2EC-D5B1-49DB-AECF-CD3561C8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4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Title">
    <w:name w:val="ConsPlusTitle"/>
    <w:rsid w:val="001224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  <w:style w:type="paragraph" w:customStyle="1" w:styleId="ConsPlusTitlePage">
    <w:name w:val="ConsPlusTitlePage"/>
    <w:rsid w:val="001224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1CCA77D7029C0BC30DFA53A11116F8C48C2D88125BC0299FA4A9499326055D89AEA37B3FAB71F2EF3B8D063D0C804284854C91C682A3DfC7FF" TargetMode="External"/><Relationship Id="rId13" Type="http://schemas.openxmlformats.org/officeDocument/2006/relationships/hyperlink" Target="consultantplus://offline/ref=6EB1CCA77D7029C0BC30DFA53A11116F8C48C2D88125BC0299FA4A9499326055D89AEA37B3FAB61928F3B8D063D0C804284854C91C682A3DfC7FF" TargetMode="External"/><Relationship Id="rId18" Type="http://schemas.openxmlformats.org/officeDocument/2006/relationships/hyperlink" Target="consultantplus://offline/ref=6EB1CCA77D7029C0BC30DFA53A11116F8C48C2D88125BC0299FA4A9499326055D89AEA37B3FAB6162DF3B8D063D0C804284854C91C682A3DfC7F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B1CCA77D7029C0BC30DFA53A11116F8C4AC4D98426BC0299FA4A9499326055D89AEA37B3FAB71B2CF3B8D063D0C804284854C91C682A3DfC7FF" TargetMode="External"/><Relationship Id="rId7" Type="http://schemas.openxmlformats.org/officeDocument/2006/relationships/hyperlink" Target="consultantplus://offline/ref=6EB1CCA77D7029C0BC30DFA53A11116F8C4AC4D98424BC0299FA4A9499326055D89AEA37B3FAB7162DF3B8D063D0C804284854C91C682A3DfC7FF" TargetMode="External"/><Relationship Id="rId12" Type="http://schemas.openxmlformats.org/officeDocument/2006/relationships/hyperlink" Target="consultantplus://offline/ref=6EB1CCA77D7029C0BC30DFA53A11116F8C48C2D88125BC0299FA4A9499326055D89AEA37B8AEE65A7BF5EC873985C61A2C5656fC79F" TargetMode="External"/><Relationship Id="rId17" Type="http://schemas.openxmlformats.org/officeDocument/2006/relationships/hyperlink" Target="consultantplus://offline/ref=6EB1CCA77D7029C0BC30DFA53A11116F8C48C2D88125BC0299FA4A9499326055D89AEA37B3FAB6162CF3B8D063D0C804284854C91C682A3DfC7F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B1CCA77D7029C0BC30DFA53A11116F8C48C2D88125BC0299FA4A9499326055D89AEA37B3FAB6162CF3B8D063D0C804284854C91C682A3DfC7FF" TargetMode="External"/><Relationship Id="rId20" Type="http://schemas.openxmlformats.org/officeDocument/2006/relationships/hyperlink" Target="consultantplus://offline/ref=6EB1CCA77D7029C0BC30DFA53A11116F8C4AC4D98426BC0299FA4A9499326055D89AEA37B3FAB71E26F3B8D063D0C804284854C91C682A3DfC7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B1CCA77D7029C0BC30DFA53A11116F8C4AC4D98424BC0299FA4A9499326055D89AEA37B3FAB7162DF3B8D063D0C804284854C91C682A3DfC7FF" TargetMode="External"/><Relationship Id="rId11" Type="http://schemas.openxmlformats.org/officeDocument/2006/relationships/hyperlink" Target="consultantplus://offline/ref=6EB1CCA77D7029C0BC30DFA53A11116F8C48C2D88125BC0299FA4A9499326055D89AEA37B3FAB71A2BF3B8D063D0C804284854C91C682A3DfC7FF" TargetMode="External"/><Relationship Id="rId24" Type="http://schemas.openxmlformats.org/officeDocument/2006/relationships/hyperlink" Target="consultantplus://offline/ref=6EB1CCA77D7029C0BC30DFA53A11116F8C4AC4D98426BC0299FA4A9499326055D89AEA37B3FAB71B27F3B8D063D0C804284854C91C682A3DfC7FF" TargetMode="External"/><Relationship Id="rId5" Type="http://schemas.openxmlformats.org/officeDocument/2006/relationships/hyperlink" Target="consultantplus://offline/ref=6EB1CCA77D7029C0BC30DFA53A11116F8C4AC4D98424BC0299FA4A9499326055D89AEA37B3FAB7162DF3B8D063D0C804284854C91C682A3DfC7FF" TargetMode="External"/><Relationship Id="rId15" Type="http://schemas.openxmlformats.org/officeDocument/2006/relationships/hyperlink" Target="consultantplus://offline/ref=6EB1CCA77D7029C0BC30DFA53A11116F8C48C2D88125BC0299FA4A9499326055D89AEA37B3FAB71F2EF3B8D063D0C804284854C91C682A3DfC7FF" TargetMode="External"/><Relationship Id="rId23" Type="http://schemas.openxmlformats.org/officeDocument/2006/relationships/hyperlink" Target="consultantplus://offline/ref=6EB1CCA77D7029C0BC30DFA53A11116F8C4AC4D98426BC0299FA4A9499326055D89AEA34B8AEE65A7BF5EC873985C61A2C5656fC79F" TargetMode="External"/><Relationship Id="rId10" Type="http://schemas.openxmlformats.org/officeDocument/2006/relationships/hyperlink" Target="consultantplus://offline/ref=6EB1CCA77D7029C0BC30DFA53A11116F8C48C2D88125BC0299FA4A9499326055D89AEA37B3FAB71A2DF3B8D063D0C804284854C91C682A3DfC7FF" TargetMode="External"/><Relationship Id="rId19" Type="http://schemas.openxmlformats.org/officeDocument/2006/relationships/hyperlink" Target="consultantplus://offline/ref=6EB1CCA77D7029C0BC30DFA53A11116F8C48C2D88125BC0299FA4A9499326055D89AEA37B3FAB61626F3B8D063D0C804284854C91C682A3DfC7F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EB1CCA77D7029C0BC30DFA53A11116F8C48C2D88125BC0299FA4A9499326055D89AEA37B3FAB71D29F3B8D063D0C804284854C91C682A3DfC7FF" TargetMode="External"/><Relationship Id="rId14" Type="http://schemas.openxmlformats.org/officeDocument/2006/relationships/hyperlink" Target="consultantplus://offline/ref=6EB1CCA77D7029C0BC30DFA53A11116F8C48C2D88125BC0299FA4A9499326055D89AEA37B3FAB61928F3B8D063D0C804284854C91C682A3DfC7FF" TargetMode="External"/><Relationship Id="rId22" Type="http://schemas.openxmlformats.org/officeDocument/2006/relationships/hyperlink" Target="consultantplus://offline/ref=6EB1CCA77D7029C0BC30DFA53A11116F8C4AC4D98426BC0299FA4A9499326055D89AEA37B8AEE65A7BF5EC873985C61A2C5656fC7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Лапшина</dc:creator>
  <cp:keywords/>
  <dc:description/>
  <cp:lastModifiedBy>Ольга Лапшина</cp:lastModifiedBy>
  <cp:revision>1</cp:revision>
  <dcterms:created xsi:type="dcterms:W3CDTF">2023-03-06T05:59:00Z</dcterms:created>
  <dcterms:modified xsi:type="dcterms:W3CDTF">2023-03-06T06:00:00Z</dcterms:modified>
</cp:coreProperties>
</file>