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D" w:rsidRDefault="00A7588D" w:rsidP="00507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Усыновление или удочерение (далее - усыновление) 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приоритетной формой устройства детей, оставшихся без попечения родителей. Усыновление влечет за собой такие же  юридические последствия, какие наступают вследствие рождения ребенка, поскольку усыновленный ребенок приравнивается к </w:t>
      </w: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родному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 усыновителями и усыновленными возникают права и обязанности, равные тем, которые существуют  между родителями и детьми.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Законодательство и нормативные документы:</w:t>
      </w:r>
    </w:p>
    <w:p w:rsidR="002424F9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Федеральное законодательство:</w:t>
      </w:r>
    </w:p>
    <w:p w:rsidR="00A64632" w:rsidRPr="00DF52A2" w:rsidRDefault="00A64632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РФ от 29.12.1995 N 223-ФЗ (принят ГД ФС РФ 08.12.1995) Глава 19. УСЫНОВЛЕНИЕ (УДОЧЕРЕНИЕ) ДЕТЕЙ.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Гражданский процессуальный кодекс РФ от 14.11.2002 N 138-ФЗ (принят ГД ФС РФ 23.10.2002) </w:t>
      </w:r>
      <w:r w:rsidR="00BE2EFC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1, глава 29, ст. 270-275.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2EFC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от  29 марта 2000 г. N 275 «Об  утверждении правил  передачи детей на усыновление (удочерение) и осуществления  контроля за условиями их жизни  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</w:r>
      <w:r w:rsidR="00A64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424F9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</w:t>
      </w:r>
      <w:proofErr w:type="spellStart"/>
      <w:r w:rsidR="00660627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660627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15 июня 2020 г. № 300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A646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4632" w:rsidRDefault="00A64632" w:rsidP="00A64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73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от 19.05.1995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81-ФЗ «О государственных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биях гражданам, имеющим детей».</w:t>
      </w:r>
    </w:p>
    <w:p w:rsidR="00A64632" w:rsidRPr="00DF52A2" w:rsidRDefault="00A64632" w:rsidP="00A646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 Министерства здравоохранения и социального развития Российской Федерации  от 23.12.2009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1012н « Об утверждении Порядка и условий назначения и выплаты государственных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собий гражданам, имеющим детей».</w:t>
      </w:r>
    </w:p>
    <w:p w:rsidR="00A64632" w:rsidRPr="00DF52A2" w:rsidRDefault="00A64632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Областное законодательство: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закон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 и отдельными государственными полномочиями Ленинградской области  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 от 17 июня 2011 года № 47-оз (Принят Законодательным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собранием Ленинградской области 31 мая 2011 года). 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DF52A2">
        <w:rPr>
          <w:color w:val="000000"/>
        </w:rPr>
        <w:t>Областной закон от 15 марта 2013 №</w:t>
      </w:r>
      <w:r w:rsidR="00A64632">
        <w:rPr>
          <w:color w:val="000000"/>
        </w:rPr>
        <w:t xml:space="preserve"> </w:t>
      </w:r>
      <w:r w:rsidRPr="00DF52A2">
        <w:rPr>
          <w:color w:val="000000"/>
        </w:rPr>
        <w:t xml:space="preserve">15-оз «О внесении изменений в отдельные законодательные акты  Ленинградской области в сфере  опеки и попечительства» (Принят Законодательным собранием Ленинградской области 20 февраля 2013 года) 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Категории граждан: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6A34E7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Усыновителями могут быть совершеннолетние лица обоего пола, за исключением: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1) лиц, признанных судом недееспособными или ограниченно дееспособными;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супругов, один из которых признан судом недееспособным или ограниченно дееспособным;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3) лиц, лишенных по суду родительских прав или ограниченных судом в родительских правах;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4) 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5) бывших усыновителей, если усыновление отменено судом по их вине;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6) лиц, которые по состоянию здоровья не могут осуществлять родительские права;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8) лиц, не имеющих постоянного места жительства;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10) лиц, проживающих в жилых помещениях, не отвечающих санитарным и техническим правилам и нормам;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лиц, не прошедших подготовку в порядке, установленном пунктом 4 статьи 127 Семейного кодекса Российской Федерации (кроме близких родственников ребенка, а также лиц, которые являются или </w:t>
      </w: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являлись усыновителями и в отношении которых усыновление не было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отменено).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не состоящие между собой в браке, не могут совместно усыновить одного и того же ребенка.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Подготовка заключения о возможности гражданина быть усыновителем: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DF52A2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 Российской Федерации, желающие усыновить ребенка, подают в орган опеки и попечительства по месту своего жительства заявление с просьбой дать заключение о возможности быть усыновителями с приложением следующих документов: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1) краткая автобиография;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2) 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  <w:proofErr w:type="gramEnd"/>
    </w:p>
    <w:p w:rsidR="002424F9" w:rsidRPr="00DF52A2" w:rsidRDefault="00A06A3C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) 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здравоохранения Российской Федерации;</w:t>
      </w:r>
    </w:p>
    <w:p w:rsidR="006A34E7" w:rsidRPr="00DF52A2" w:rsidRDefault="00A06A3C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) копия свидетельства о браке (если состоят в браке);</w:t>
      </w:r>
    </w:p>
    <w:p w:rsidR="002424F9" w:rsidRPr="00DF52A2" w:rsidRDefault="00A06A3C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</w:t>
      </w:r>
      <w:proofErr w:type="gramStart"/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являлись усыновителями и в отношении которых усыновление </w:t>
      </w:r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было</w:t>
      </w:r>
      <w:proofErr w:type="gramEnd"/>
      <w:r w:rsidR="002424F9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отменено). Форма свидетельства утверждается Министерством образования и науки Российской Федерации;</w:t>
      </w:r>
    </w:p>
    <w:p w:rsidR="00A06A3C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A06A3C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М</w:t>
      </w:r>
      <w:r w:rsidR="002424F9" w:rsidRPr="00DF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едицинское заключение о состоянии здоровья</w:t>
      </w:r>
      <w:r w:rsidRPr="00DF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действительно </w:t>
      </w:r>
      <w:r w:rsidR="002424F9" w:rsidRPr="00DF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течение 6 месяцев.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*Для подготовки заключения о возможности быть усыновителями орган опеки и попечительства в течение </w:t>
      </w:r>
      <w:r w:rsidR="008A2F00"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рабочих</w:t>
      </w:r>
      <w:r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дней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</w:t>
      </w:r>
      <w:r w:rsidR="00E70C7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подтверждения соответствующими уполномоченными органами сведений, указанных в заявлении, проводит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="00E70C7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обследования условий жизни заявителей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* На основании</w:t>
      </w:r>
      <w:r w:rsidR="00E70C7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указанных сведений,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</w:t>
      </w:r>
      <w:r w:rsidR="00E70C7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приложенных гражданами к заявлению,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акта обследования условий жизни лиц, желающих усыновить ребенка, орган опеки и попечительства в течение </w:t>
      </w:r>
      <w:r w:rsidR="008A2F00"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рабочих дней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0C7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Отрицательное заключение и основанный </w:t>
      </w: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нем отказ в постановке на учет в качестве кандидатов в усыновители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 опеки и попечит</w:t>
      </w:r>
      <w:r w:rsidR="000D24C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="006A34E7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24CB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 (вручается) заявителю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F00"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3</w:t>
      </w:r>
      <w:r w:rsidRPr="00DF5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-дневный срок с даты его подписания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Одновременно с заключением о возможности быть усыновителем или отрицательным заключением и основанным на нем отказом в постановке на учет в качестве кандидата в усыновители заявителю возвращаются все </w:t>
      </w: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разъясняется порядок обжалования решения. Копии указанных документов хранятся в органе опеки и попечительства.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Категории детей передаваемых в семьи: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Усыновление допускается в отношении несовершеннолетних детей, единственный родитель или оба родителя которых: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умерли;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неизвестны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, судом признаны безвестно отсутствующими или объявлены умершими;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признаны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 недееспособными;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лишены</w:t>
      </w:r>
      <w:proofErr w:type="gramEnd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 родительских прав;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дали в установленном порядке согласие на усыновление;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причинам, признанным судом неуважительными, не проживают более 6 месяцев совместно с ребенком и уклоняются от его воспитания и содержания.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Усыновление найденного (подкинутого) ребенка, родители которого неизвестны, может быть осуществлено в установленном законодательством Российской Федерации порядке при наличии соответствующего акта, выданного органами внутренних дел или органами опеки и попечительства.</w:t>
      </w:r>
      <w:proofErr w:type="gramEnd"/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Усыновление ребенка, оставленного в родильном доме (отделении) или иной медицинской организации, может быть осуществлено в установленном законодательством Российской Федерации порядке при наличии соответствующего акта, составленного администрацией учреждения, в котором был оставлен ребенок.</w:t>
      </w:r>
      <w:proofErr w:type="gramEnd"/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Права и обязанности: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Кандидаты в усыновители имеют право: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подробную информацию о ребенке и сведения о наличии у него родственников;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учреждения, в котором находится ребенок, в порядке, утверждаемом Министерством образования и науки Российской Федерации и Министерством здравоохранения Российской Федерации.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Кандидаты в усыновители обязаны лично: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познакомиться с ребенком и установить с ним контакт;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документами усыновляемого ребенка;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Права и обязанности усыновителей и усыновленного ребенка возникают со дня вступления в законную силу решения суда об установлении усыновления ребенка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Default="00A64632" w:rsidP="00421739">
      <w:pPr>
        <w:pStyle w:val="a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21739" w:rsidRPr="00421739">
        <w:rPr>
          <w:rStyle w:val="a5"/>
          <w:rFonts w:ascii="Times New Roman" w:hAnsi="Times New Roman" w:cs="Times New Roman"/>
          <w:color w:val="000000"/>
          <w:sz w:val="24"/>
          <w:szCs w:val="24"/>
        </w:rPr>
        <w:t>Единовременное пособие</w:t>
      </w:r>
      <w:r w:rsidR="00421739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739" w:rsidRPr="00421739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передаче ребенка на воспитание в семью</w:t>
      </w:r>
      <w:r w:rsidR="002424F9"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1739" w:rsidRPr="00421739" w:rsidRDefault="00421739" w:rsidP="004217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1739">
        <w:rPr>
          <w:rFonts w:ascii="Times New Roman" w:hAnsi="Times New Roman" w:cs="Times New Roman"/>
          <w:sz w:val="24"/>
          <w:szCs w:val="24"/>
        </w:rPr>
        <w:t>С 1 февраля 2023 года единовременное пособие при передаче ребенка на воспитание в семью выплачивается в размере 22 909 рублей 03 копеек.</w:t>
      </w:r>
    </w:p>
    <w:p w:rsidR="00421739" w:rsidRPr="00421739" w:rsidRDefault="00421739" w:rsidP="0042173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21739">
        <w:rPr>
          <w:rFonts w:ascii="Times New Roman" w:hAnsi="Times New Roman" w:cs="Times New Roman"/>
          <w:sz w:val="24"/>
          <w:szCs w:val="24"/>
        </w:rPr>
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175 043 рублей 67 копеек.</w:t>
      </w:r>
    </w:p>
    <w:p w:rsidR="00660627" w:rsidRPr="00DF52A2" w:rsidRDefault="00660627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Оплата труда законных представителей:</w:t>
      </w:r>
      <w:r w:rsidR="00CC2173"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C2173"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 и сопровождение семей: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 течение трех лет со стороны органа опеки и попечительства с соблюдением тайны усыновления. Возможно продление срока контрольного обследования за условиями  жизни и воспитания ребенка.</w:t>
      </w:r>
    </w:p>
    <w:p w:rsidR="002424F9" w:rsidRPr="00DF52A2" w:rsidRDefault="002424F9" w:rsidP="00CC2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37EE" w:rsidRPr="00DF52A2" w:rsidRDefault="002424F9" w:rsidP="0025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2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B237EE" w:rsidRPr="00DF52A2" w:rsidSect="00B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4F9"/>
    <w:rsid w:val="000A070A"/>
    <w:rsid w:val="000D24CB"/>
    <w:rsid w:val="002424F9"/>
    <w:rsid w:val="00257B8F"/>
    <w:rsid w:val="0041022A"/>
    <w:rsid w:val="00421739"/>
    <w:rsid w:val="004353E6"/>
    <w:rsid w:val="005070F0"/>
    <w:rsid w:val="00660627"/>
    <w:rsid w:val="006A34E7"/>
    <w:rsid w:val="00775175"/>
    <w:rsid w:val="007C1C8F"/>
    <w:rsid w:val="008A2F00"/>
    <w:rsid w:val="00A06A3C"/>
    <w:rsid w:val="00A64632"/>
    <w:rsid w:val="00A7588D"/>
    <w:rsid w:val="00B237EE"/>
    <w:rsid w:val="00BE2EFC"/>
    <w:rsid w:val="00CC2173"/>
    <w:rsid w:val="00DB5F7C"/>
    <w:rsid w:val="00DF52A2"/>
    <w:rsid w:val="00E70C7B"/>
    <w:rsid w:val="00F03B41"/>
    <w:rsid w:val="00FA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E"/>
  </w:style>
  <w:style w:type="paragraph" w:styleId="1">
    <w:name w:val="heading 1"/>
    <w:basedOn w:val="a"/>
    <w:next w:val="a"/>
    <w:link w:val="10"/>
    <w:uiPriority w:val="9"/>
    <w:qFormat/>
    <w:rsid w:val="00421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424F9"/>
    <w:rPr>
      <w:i/>
      <w:iCs/>
    </w:rPr>
  </w:style>
  <w:style w:type="character" w:styleId="a5">
    <w:name w:val="Strong"/>
    <w:basedOn w:val="a0"/>
    <w:uiPriority w:val="22"/>
    <w:qFormat/>
    <w:rsid w:val="002424F9"/>
    <w:rPr>
      <w:b/>
      <w:bCs/>
    </w:rPr>
  </w:style>
  <w:style w:type="character" w:styleId="a6">
    <w:name w:val="Hyperlink"/>
    <w:basedOn w:val="a0"/>
    <w:uiPriority w:val="99"/>
    <w:semiHidden/>
    <w:unhideWhenUsed/>
    <w:rsid w:val="00A7588D"/>
    <w:rPr>
      <w:color w:val="0000FF"/>
      <w:u w:val="single"/>
    </w:rPr>
  </w:style>
  <w:style w:type="paragraph" w:styleId="a7">
    <w:name w:val="No Spacing"/>
    <w:uiPriority w:val="1"/>
    <w:qFormat/>
    <w:rsid w:val="00421739"/>
    <w:pPr>
      <w:spacing w:after="0" w:line="240" w:lineRule="auto"/>
    </w:pPr>
  </w:style>
  <w:style w:type="paragraph" w:customStyle="1" w:styleId="aligncenter">
    <w:name w:val="align_center"/>
    <w:basedOn w:val="a"/>
    <w:rsid w:val="0042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4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1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6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2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6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1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7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0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0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7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petrova_lr</dc:creator>
  <cp:lastModifiedBy>valickiy_ao</cp:lastModifiedBy>
  <cp:revision>3</cp:revision>
  <cp:lastPrinted>2021-10-18T11:26:00Z</cp:lastPrinted>
  <dcterms:created xsi:type="dcterms:W3CDTF">2023-03-31T11:31:00Z</dcterms:created>
  <dcterms:modified xsi:type="dcterms:W3CDTF">2023-04-03T08:31:00Z</dcterms:modified>
</cp:coreProperties>
</file>