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32453" w14:textId="77777777" w:rsidR="008A38C8" w:rsidRDefault="00065161" w:rsidP="00065161">
      <w:pPr>
        <w:jc w:val="center"/>
        <w:rPr>
          <w:b/>
          <w:sz w:val="28"/>
          <w:szCs w:val="28"/>
        </w:rPr>
      </w:pPr>
      <w:r w:rsidRPr="006F3E4E">
        <w:rPr>
          <w:b/>
          <w:sz w:val="28"/>
          <w:szCs w:val="28"/>
        </w:rPr>
        <w:t>Основные направления</w:t>
      </w:r>
      <w:r>
        <w:rPr>
          <w:b/>
          <w:sz w:val="28"/>
          <w:szCs w:val="28"/>
        </w:rPr>
        <w:t xml:space="preserve"> </w:t>
      </w:r>
      <w:r w:rsidRPr="006F3E4E">
        <w:rPr>
          <w:b/>
          <w:sz w:val="28"/>
          <w:szCs w:val="28"/>
        </w:rPr>
        <w:t xml:space="preserve">бюджетной и налоговой политики </w:t>
      </w:r>
    </w:p>
    <w:p w14:paraId="4776B653" w14:textId="77777777" w:rsidR="008A38C8" w:rsidRDefault="00065161" w:rsidP="00065161">
      <w:pPr>
        <w:jc w:val="center"/>
        <w:rPr>
          <w:b/>
          <w:sz w:val="28"/>
          <w:szCs w:val="28"/>
        </w:rPr>
      </w:pPr>
      <w:r w:rsidRPr="006F3E4E">
        <w:rPr>
          <w:b/>
          <w:sz w:val="28"/>
          <w:szCs w:val="28"/>
        </w:rPr>
        <w:t xml:space="preserve">Кировского муниципального района Ленинградской области </w:t>
      </w:r>
    </w:p>
    <w:p w14:paraId="651AD347" w14:textId="711C0185" w:rsidR="00065161" w:rsidRPr="006F3E4E" w:rsidRDefault="00065161" w:rsidP="00065161">
      <w:pPr>
        <w:jc w:val="center"/>
        <w:rPr>
          <w:b/>
          <w:sz w:val="28"/>
          <w:szCs w:val="28"/>
        </w:rPr>
      </w:pPr>
      <w:r w:rsidRPr="006F3E4E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6C5859">
        <w:rPr>
          <w:b/>
          <w:sz w:val="28"/>
          <w:szCs w:val="28"/>
        </w:rPr>
        <w:t>5</w:t>
      </w:r>
      <w:r w:rsidRPr="006F3E4E">
        <w:rPr>
          <w:b/>
          <w:sz w:val="28"/>
          <w:szCs w:val="28"/>
        </w:rPr>
        <w:t xml:space="preserve"> год и</w:t>
      </w:r>
      <w:r>
        <w:rPr>
          <w:b/>
          <w:sz w:val="28"/>
          <w:szCs w:val="28"/>
        </w:rPr>
        <w:t xml:space="preserve"> </w:t>
      </w:r>
      <w:r w:rsidRPr="006F3E4E">
        <w:rPr>
          <w:b/>
          <w:sz w:val="28"/>
          <w:szCs w:val="28"/>
        </w:rPr>
        <w:t>на плановый период</w:t>
      </w:r>
      <w:r>
        <w:rPr>
          <w:b/>
          <w:sz w:val="28"/>
          <w:szCs w:val="28"/>
        </w:rPr>
        <w:t xml:space="preserve"> </w:t>
      </w:r>
      <w:r w:rsidRPr="006F3E4E">
        <w:rPr>
          <w:b/>
          <w:sz w:val="28"/>
          <w:szCs w:val="28"/>
        </w:rPr>
        <w:t>202</w:t>
      </w:r>
      <w:r w:rsidR="006C5859">
        <w:rPr>
          <w:b/>
          <w:sz w:val="28"/>
          <w:szCs w:val="28"/>
        </w:rPr>
        <w:t>6</w:t>
      </w:r>
      <w:r w:rsidRPr="006F3E4E">
        <w:rPr>
          <w:b/>
          <w:sz w:val="28"/>
          <w:szCs w:val="28"/>
        </w:rPr>
        <w:t xml:space="preserve"> и 202</w:t>
      </w:r>
      <w:r w:rsidR="006C5859">
        <w:rPr>
          <w:b/>
          <w:sz w:val="28"/>
          <w:szCs w:val="28"/>
        </w:rPr>
        <w:t>7</w:t>
      </w:r>
      <w:r w:rsidRPr="006F3E4E">
        <w:rPr>
          <w:b/>
          <w:sz w:val="28"/>
          <w:szCs w:val="28"/>
        </w:rPr>
        <w:t xml:space="preserve"> годов</w:t>
      </w:r>
    </w:p>
    <w:p w14:paraId="6202D2FC" w14:textId="77777777" w:rsidR="00674247" w:rsidRDefault="00674247" w:rsidP="00065161">
      <w:pPr>
        <w:ind w:firstLine="709"/>
        <w:jc w:val="both"/>
        <w:rPr>
          <w:sz w:val="28"/>
          <w:szCs w:val="28"/>
        </w:rPr>
      </w:pPr>
    </w:p>
    <w:p w14:paraId="51284959" w14:textId="5BEF00C4" w:rsidR="00065161" w:rsidRPr="001461C2" w:rsidRDefault="00065161" w:rsidP="00065161">
      <w:pPr>
        <w:ind w:firstLine="709"/>
        <w:jc w:val="both"/>
        <w:rPr>
          <w:sz w:val="28"/>
          <w:szCs w:val="28"/>
        </w:rPr>
      </w:pPr>
      <w:r w:rsidRPr="001461C2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</w:rPr>
        <w:t xml:space="preserve">Кировского муниципального района </w:t>
      </w:r>
      <w:r w:rsidRPr="001461C2">
        <w:rPr>
          <w:sz w:val="28"/>
          <w:szCs w:val="28"/>
        </w:rPr>
        <w:t>Ленинградской области на 20</w:t>
      </w:r>
      <w:r>
        <w:rPr>
          <w:sz w:val="28"/>
          <w:szCs w:val="28"/>
        </w:rPr>
        <w:t>2</w:t>
      </w:r>
      <w:r w:rsidR="006C5859">
        <w:rPr>
          <w:sz w:val="28"/>
          <w:szCs w:val="28"/>
        </w:rPr>
        <w:t>5</w:t>
      </w:r>
      <w:r w:rsidRPr="001461C2">
        <w:rPr>
          <w:sz w:val="28"/>
          <w:szCs w:val="28"/>
        </w:rPr>
        <w:t xml:space="preserve"> год и на плановый период 202</w:t>
      </w:r>
      <w:r w:rsidR="006C5859">
        <w:rPr>
          <w:sz w:val="28"/>
          <w:szCs w:val="28"/>
        </w:rPr>
        <w:t>6</w:t>
      </w:r>
      <w:r w:rsidRPr="001461C2">
        <w:rPr>
          <w:sz w:val="28"/>
          <w:szCs w:val="28"/>
        </w:rPr>
        <w:t xml:space="preserve"> и 202</w:t>
      </w:r>
      <w:r w:rsidR="006C5859">
        <w:rPr>
          <w:sz w:val="28"/>
          <w:szCs w:val="28"/>
        </w:rPr>
        <w:t>7</w:t>
      </w:r>
      <w:r w:rsidRPr="001461C2">
        <w:rPr>
          <w:sz w:val="28"/>
          <w:szCs w:val="28"/>
        </w:rPr>
        <w:t xml:space="preserve"> годов подготовлены в соответствии с положениями статьи 184.2 Бюджетного кодекса Российской Федерации, </w:t>
      </w:r>
      <w:r w:rsidRPr="00270A88">
        <w:rPr>
          <w:sz w:val="28"/>
          <w:szCs w:val="28"/>
        </w:rPr>
        <w:t>статьи 23 решения совета депутатов от 29</w:t>
      </w:r>
      <w:r w:rsidR="00C04C4B">
        <w:rPr>
          <w:sz w:val="28"/>
          <w:szCs w:val="28"/>
        </w:rPr>
        <w:t>.10.</w:t>
      </w:r>
      <w:r w:rsidRPr="00270A88">
        <w:rPr>
          <w:sz w:val="28"/>
          <w:szCs w:val="28"/>
        </w:rPr>
        <w:t xml:space="preserve">2014 № 17 </w:t>
      </w:r>
      <w:r w:rsidR="000003E5">
        <w:rPr>
          <w:sz w:val="28"/>
          <w:szCs w:val="28"/>
        </w:rPr>
        <w:t>«</w:t>
      </w:r>
      <w:r w:rsidRPr="00270A88">
        <w:rPr>
          <w:sz w:val="28"/>
          <w:szCs w:val="28"/>
        </w:rPr>
        <w:t>Об утверждении Положения</w:t>
      </w:r>
      <w:r w:rsidRPr="006F3E4E">
        <w:rPr>
          <w:sz w:val="28"/>
          <w:szCs w:val="28"/>
        </w:rPr>
        <w:t xml:space="preserve"> о бюджетном процессе в Кировском муниципальном районе Ленинградской области</w:t>
      </w:r>
      <w:r w:rsidR="000003E5">
        <w:rPr>
          <w:sz w:val="28"/>
          <w:szCs w:val="28"/>
        </w:rPr>
        <w:t>»</w:t>
      </w:r>
      <w:r w:rsidRPr="001461C2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п</w:t>
      </w:r>
      <w:r w:rsidRPr="008E7CDD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8E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6C5859">
        <w:rPr>
          <w:sz w:val="28"/>
          <w:szCs w:val="28"/>
        </w:rPr>
        <w:t xml:space="preserve">Кировского муниципального района Ленинградской области от </w:t>
      </w:r>
      <w:r w:rsidR="00A07D2B" w:rsidRPr="006C5859">
        <w:rPr>
          <w:sz w:val="28"/>
          <w:szCs w:val="28"/>
        </w:rPr>
        <w:t>1</w:t>
      </w:r>
      <w:r w:rsidR="006C5859" w:rsidRPr="006C5859">
        <w:rPr>
          <w:sz w:val="28"/>
          <w:szCs w:val="28"/>
        </w:rPr>
        <w:t>4</w:t>
      </w:r>
      <w:r w:rsidR="00A07D2B" w:rsidRPr="006C5859">
        <w:rPr>
          <w:sz w:val="28"/>
          <w:szCs w:val="28"/>
        </w:rPr>
        <w:t>.05.202</w:t>
      </w:r>
      <w:r w:rsidR="006C5859" w:rsidRPr="006C5859">
        <w:rPr>
          <w:sz w:val="28"/>
          <w:szCs w:val="28"/>
        </w:rPr>
        <w:t>4</w:t>
      </w:r>
      <w:r w:rsidR="00A07D2B" w:rsidRPr="006C5859">
        <w:rPr>
          <w:sz w:val="28"/>
          <w:szCs w:val="28"/>
        </w:rPr>
        <w:t xml:space="preserve"> №</w:t>
      </w:r>
      <w:r w:rsidR="00674247" w:rsidRPr="006C5859">
        <w:rPr>
          <w:sz w:val="28"/>
          <w:szCs w:val="28"/>
        </w:rPr>
        <w:t xml:space="preserve"> </w:t>
      </w:r>
      <w:r w:rsidR="006C5859" w:rsidRPr="006C5859">
        <w:rPr>
          <w:sz w:val="28"/>
          <w:szCs w:val="28"/>
        </w:rPr>
        <w:t>785</w:t>
      </w:r>
      <w:r w:rsidR="00A07D2B" w:rsidRPr="006C5859">
        <w:rPr>
          <w:sz w:val="28"/>
          <w:szCs w:val="28"/>
        </w:rPr>
        <w:t xml:space="preserve"> </w:t>
      </w:r>
      <w:r w:rsidR="000003E5" w:rsidRPr="006C5859">
        <w:rPr>
          <w:sz w:val="28"/>
          <w:szCs w:val="28"/>
        </w:rPr>
        <w:t>«</w:t>
      </w:r>
      <w:r w:rsidRPr="006C5859">
        <w:rPr>
          <w:sz w:val="28"/>
          <w:szCs w:val="28"/>
        </w:rPr>
        <w:t>Об утверждении</w:t>
      </w:r>
      <w:r w:rsidRPr="00C04C4B">
        <w:rPr>
          <w:sz w:val="28"/>
          <w:szCs w:val="28"/>
        </w:rPr>
        <w:t xml:space="preserve"> Плана мероприятий по подготовке проекта бюджета Кировского муниципального района Ленинградской</w:t>
      </w:r>
      <w:r w:rsidRPr="008E7CDD">
        <w:rPr>
          <w:sz w:val="28"/>
          <w:szCs w:val="28"/>
        </w:rPr>
        <w:t xml:space="preserve"> области на </w:t>
      </w:r>
      <w:r>
        <w:rPr>
          <w:sz w:val="28"/>
          <w:szCs w:val="28"/>
        </w:rPr>
        <w:t>202</w:t>
      </w:r>
      <w:r w:rsidR="006C5859">
        <w:rPr>
          <w:sz w:val="28"/>
          <w:szCs w:val="28"/>
        </w:rPr>
        <w:t>5</w:t>
      </w:r>
      <w:r w:rsidRPr="008E7CDD">
        <w:rPr>
          <w:sz w:val="28"/>
          <w:szCs w:val="28"/>
        </w:rPr>
        <w:t xml:space="preserve"> год и на плановый период</w:t>
      </w:r>
      <w:r>
        <w:rPr>
          <w:sz w:val="28"/>
          <w:szCs w:val="28"/>
        </w:rPr>
        <w:t xml:space="preserve"> 202</w:t>
      </w:r>
      <w:r w:rsidR="006C5859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C5859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="000003E5">
        <w:rPr>
          <w:sz w:val="28"/>
          <w:szCs w:val="28"/>
        </w:rPr>
        <w:t>»</w:t>
      </w:r>
      <w:r w:rsidRPr="001461C2">
        <w:rPr>
          <w:sz w:val="28"/>
          <w:szCs w:val="28"/>
        </w:rPr>
        <w:t>.</w:t>
      </w:r>
    </w:p>
    <w:p w14:paraId="1192AD28" w14:textId="4FBC4471" w:rsidR="00065161" w:rsidRDefault="00065161" w:rsidP="00065161">
      <w:pPr>
        <w:ind w:firstLine="709"/>
        <w:jc w:val="both"/>
        <w:rPr>
          <w:sz w:val="28"/>
          <w:szCs w:val="28"/>
        </w:rPr>
      </w:pPr>
      <w:r w:rsidRPr="000706C0">
        <w:rPr>
          <w:sz w:val="28"/>
          <w:szCs w:val="28"/>
        </w:rPr>
        <w:t xml:space="preserve">При подготовке основных направлений бюджетной и налоговой политики </w:t>
      </w:r>
      <w:r w:rsidRPr="000706C0">
        <w:rPr>
          <w:sz w:val="28"/>
        </w:rPr>
        <w:t xml:space="preserve">Кировского муниципального района </w:t>
      </w:r>
      <w:r w:rsidRPr="000706C0">
        <w:rPr>
          <w:sz w:val="28"/>
          <w:szCs w:val="28"/>
        </w:rPr>
        <w:t xml:space="preserve">Ленинградской области были учтены положения: </w:t>
      </w:r>
      <w:r w:rsidR="006C5859" w:rsidRPr="004A0BBE">
        <w:rPr>
          <w:sz w:val="28"/>
          <w:szCs w:val="28"/>
        </w:rPr>
        <w:t>Послания Президента Российской Федерации Федеральному Собранию от 2</w:t>
      </w:r>
      <w:r w:rsidR="006C5859">
        <w:rPr>
          <w:sz w:val="28"/>
          <w:szCs w:val="28"/>
        </w:rPr>
        <w:t>9</w:t>
      </w:r>
      <w:r w:rsidR="006C5859" w:rsidRPr="004A0BBE">
        <w:rPr>
          <w:sz w:val="28"/>
          <w:szCs w:val="28"/>
        </w:rPr>
        <w:t>.02.202</w:t>
      </w:r>
      <w:r w:rsidR="006C5859">
        <w:rPr>
          <w:sz w:val="28"/>
          <w:szCs w:val="28"/>
        </w:rPr>
        <w:t>4</w:t>
      </w:r>
      <w:r w:rsidR="006C5859" w:rsidRPr="004A0BBE">
        <w:rPr>
          <w:sz w:val="28"/>
          <w:szCs w:val="28"/>
        </w:rPr>
        <w:t xml:space="preserve">, </w:t>
      </w:r>
      <w:r w:rsidR="006C5859" w:rsidRPr="00487A98">
        <w:rPr>
          <w:sz w:val="28"/>
          <w:szCs w:val="28"/>
        </w:rPr>
        <w:t>Указ</w:t>
      </w:r>
      <w:r w:rsidR="006C5859">
        <w:rPr>
          <w:sz w:val="28"/>
          <w:szCs w:val="28"/>
        </w:rPr>
        <w:t xml:space="preserve">а </w:t>
      </w:r>
      <w:r w:rsidR="006C5859" w:rsidRPr="00487A98">
        <w:rPr>
          <w:sz w:val="28"/>
          <w:szCs w:val="28"/>
        </w:rPr>
        <w:t xml:space="preserve">Президента </w:t>
      </w:r>
      <w:r w:rsidR="006C5859" w:rsidRPr="004A0BBE">
        <w:rPr>
          <w:sz w:val="28"/>
          <w:szCs w:val="28"/>
        </w:rPr>
        <w:t>Российской Федерации</w:t>
      </w:r>
      <w:r w:rsidR="006C5859" w:rsidRPr="00487A98">
        <w:rPr>
          <w:sz w:val="28"/>
          <w:szCs w:val="28"/>
        </w:rPr>
        <w:t xml:space="preserve"> от 07.05.2024 </w:t>
      </w:r>
      <w:r w:rsidR="006C5859">
        <w:rPr>
          <w:sz w:val="28"/>
          <w:szCs w:val="28"/>
        </w:rPr>
        <w:t>№ </w:t>
      </w:r>
      <w:r w:rsidR="006C5859" w:rsidRPr="00487A98">
        <w:rPr>
          <w:sz w:val="28"/>
          <w:szCs w:val="28"/>
        </w:rPr>
        <w:t xml:space="preserve">309 </w:t>
      </w:r>
      <w:r w:rsidR="006C5859">
        <w:rPr>
          <w:sz w:val="28"/>
          <w:szCs w:val="28"/>
        </w:rPr>
        <w:t>«</w:t>
      </w:r>
      <w:r w:rsidR="006C5859" w:rsidRPr="00487A98">
        <w:rPr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6C5859">
        <w:rPr>
          <w:sz w:val="28"/>
          <w:szCs w:val="28"/>
        </w:rPr>
        <w:t>»</w:t>
      </w:r>
      <w:r w:rsidRPr="009C461E">
        <w:rPr>
          <w:sz w:val="28"/>
          <w:szCs w:val="28"/>
        </w:rPr>
        <w:t xml:space="preserve">, </w:t>
      </w:r>
      <w:r w:rsidRPr="009C461E">
        <w:rPr>
          <w:sz w:val="28"/>
        </w:rPr>
        <w:t>прогноза социально-экономического развития Кировского</w:t>
      </w:r>
      <w:r w:rsidRPr="000706C0">
        <w:rPr>
          <w:sz w:val="28"/>
        </w:rPr>
        <w:t xml:space="preserve"> муниципального района Ленинградской </w:t>
      </w:r>
      <w:r w:rsidRPr="00167CBB">
        <w:rPr>
          <w:sz w:val="28"/>
        </w:rPr>
        <w:t xml:space="preserve">области на </w:t>
      </w:r>
      <w:r w:rsidR="00BB2E84">
        <w:rPr>
          <w:sz w:val="28"/>
        </w:rPr>
        <w:t>2025-2027</w:t>
      </w:r>
      <w:r w:rsidRPr="00167CBB">
        <w:rPr>
          <w:sz w:val="28"/>
        </w:rPr>
        <w:t xml:space="preserve"> годы</w:t>
      </w:r>
      <w:r w:rsidRPr="00C70962">
        <w:rPr>
          <w:sz w:val="28"/>
          <w:szCs w:val="28"/>
        </w:rPr>
        <w:t xml:space="preserve">; </w:t>
      </w:r>
      <w:r w:rsidRPr="00C70962">
        <w:rPr>
          <w:sz w:val="28"/>
        </w:rPr>
        <w:t>муниципальных</w:t>
      </w:r>
      <w:r w:rsidRPr="000706C0">
        <w:rPr>
          <w:sz w:val="28"/>
        </w:rPr>
        <w:t xml:space="preserve"> программ </w:t>
      </w:r>
      <w:r w:rsidRPr="000706C0">
        <w:rPr>
          <w:sz w:val="28"/>
          <w:szCs w:val="28"/>
        </w:rPr>
        <w:t xml:space="preserve">Кировского муниципального района </w:t>
      </w:r>
      <w:r w:rsidRPr="00BC4337">
        <w:rPr>
          <w:sz w:val="28"/>
          <w:szCs w:val="28"/>
        </w:rPr>
        <w:t>Ленинградской области.</w:t>
      </w:r>
    </w:p>
    <w:p w14:paraId="4309987F" w14:textId="420AC57B" w:rsidR="00EC77A7" w:rsidRDefault="00EC77A7" w:rsidP="00D60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2D0">
        <w:rPr>
          <w:sz w:val="28"/>
          <w:szCs w:val="28"/>
        </w:rPr>
        <w:t>Цел</w:t>
      </w:r>
      <w:r>
        <w:rPr>
          <w:sz w:val="28"/>
          <w:szCs w:val="28"/>
        </w:rPr>
        <w:t>ями</w:t>
      </w:r>
      <w:r w:rsidRPr="003172D0">
        <w:rPr>
          <w:sz w:val="28"/>
          <w:szCs w:val="28"/>
        </w:rPr>
        <w:t xml:space="preserve"> основных направлений бюджетной </w:t>
      </w:r>
      <w:r>
        <w:rPr>
          <w:sz w:val="28"/>
          <w:szCs w:val="28"/>
        </w:rPr>
        <w:t xml:space="preserve">и налоговой </w:t>
      </w:r>
      <w:r w:rsidRPr="003172D0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="00971EF8">
        <w:rPr>
          <w:sz w:val="28"/>
          <w:szCs w:val="28"/>
        </w:rPr>
        <w:t xml:space="preserve">Кировского </w:t>
      </w:r>
      <w:r w:rsidR="00F3769F" w:rsidRPr="000706C0">
        <w:rPr>
          <w:sz w:val="28"/>
          <w:szCs w:val="28"/>
        </w:rPr>
        <w:t>муниципального</w:t>
      </w:r>
      <w:r w:rsidR="00F3769F">
        <w:rPr>
          <w:sz w:val="28"/>
          <w:szCs w:val="28"/>
        </w:rPr>
        <w:t xml:space="preserve"> </w:t>
      </w:r>
      <w:r w:rsidR="00971EF8">
        <w:rPr>
          <w:sz w:val="28"/>
          <w:szCs w:val="28"/>
        </w:rPr>
        <w:t xml:space="preserve">района </w:t>
      </w:r>
      <w:r w:rsidRPr="00971EF8">
        <w:rPr>
          <w:sz w:val="28"/>
          <w:szCs w:val="28"/>
        </w:rPr>
        <w:t>Ленинградской области</w:t>
      </w:r>
      <w:r w:rsidRPr="003172D0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3172D0">
        <w:rPr>
          <w:sz w:val="28"/>
          <w:szCs w:val="28"/>
        </w:rPr>
        <w:t xml:space="preserve">тся определение условий, </w:t>
      </w:r>
      <w:r w:rsidR="00D6062E" w:rsidRPr="00FC76BC">
        <w:rPr>
          <w:sz w:val="28"/>
          <w:szCs w:val="28"/>
        </w:rPr>
        <w:t xml:space="preserve">используемых при составлении проекта бюджета </w:t>
      </w:r>
      <w:r w:rsidR="00D6062E" w:rsidRPr="00FC76BC">
        <w:rPr>
          <w:sz w:val="28"/>
        </w:rPr>
        <w:t xml:space="preserve">Кировского муниципального района </w:t>
      </w:r>
      <w:r w:rsidR="00D6062E" w:rsidRPr="00FC76BC">
        <w:rPr>
          <w:sz w:val="28"/>
          <w:szCs w:val="28"/>
        </w:rPr>
        <w:t>Ленинградской области на 20</w:t>
      </w:r>
      <w:r w:rsidR="00D6062E">
        <w:rPr>
          <w:sz w:val="28"/>
          <w:szCs w:val="28"/>
        </w:rPr>
        <w:t>2</w:t>
      </w:r>
      <w:r w:rsidR="00C6126A">
        <w:rPr>
          <w:sz w:val="28"/>
          <w:szCs w:val="28"/>
        </w:rPr>
        <w:t>5</w:t>
      </w:r>
      <w:r w:rsidR="00D6062E" w:rsidRPr="00FC76BC">
        <w:rPr>
          <w:sz w:val="28"/>
          <w:szCs w:val="28"/>
        </w:rPr>
        <w:t>-202</w:t>
      </w:r>
      <w:r w:rsidR="00C6126A">
        <w:rPr>
          <w:sz w:val="28"/>
          <w:szCs w:val="28"/>
        </w:rPr>
        <w:t>7</w:t>
      </w:r>
      <w:r w:rsidR="00D6062E" w:rsidRPr="00FC76BC">
        <w:rPr>
          <w:sz w:val="28"/>
          <w:szCs w:val="28"/>
        </w:rPr>
        <w:t xml:space="preserve"> годы, подходов к его формированию, основных характеристик и прогнозируемых параметров бюджета </w:t>
      </w:r>
      <w:r w:rsidR="00D6062E" w:rsidRPr="00FC76BC">
        <w:rPr>
          <w:sz w:val="28"/>
        </w:rPr>
        <w:t xml:space="preserve">Кировского муниципального района </w:t>
      </w:r>
      <w:r w:rsidR="00D6062E" w:rsidRPr="00FC76BC">
        <w:rPr>
          <w:sz w:val="28"/>
          <w:szCs w:val="28"/>
        </w:rPr>
        <w:t xml:space="preserve">Ленинградской области (далее – районный бюджет) и бюджетов </w:t>
      </w:r>
      <w:r w:rsidR="00C70962">
        <w:rPr>
          <w:sz w:val="28"/>
          <w:szCs w:val="28"/>
        </w:rPr>
        <w:t xml:space="preserve">поселений </w:t>
      </w:r>
      <w:r w:rsidR="00D6062E" w:rsidRPr="00FC76BC">
        <w:rPr>
          <w:sz w:val="28"/>
        </w:rPr>
        <w:t xml:space="preserve">Кировского муниципального района </w:t>
      </w:r>
      <w:r w:rsidR="00D6062E" w:rsidRPr="00FC76BC">
        <w:rPr>
          <w:sz w:val="28"/>
          <w:szCs w:val="28"/>
        </w:rPr>
        <w:t>Ленингр</w:t>
      </w:r>
      <w:r w:rsidR="00D6062E">
        <w:rPr>
          <w:sz w:val="28"/>
          <w:szCs w:val="28"/>
        </w:rPr>
        <w:t>адской области</w:t>
      </w:r>
      <w:r w:rsidR="00C04C4B">
        <w:rPr>
          <w:sz w:val="28"/>
          <w:szCs w:val="28"/>
        </w:rPr>
        <w:t>.</w:t>
      </w:r>
    </w:p>
    <w:p w14:paraId="2ED6CB68" w14:textId="77777777" w:rsidR="00C70962" w:rsidRPr="001461C2" w:rsidRDefault="00C70962" w:rsidP="00D60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5471187" w14:textId="77777777" w:rsidR="00540046" w:rsidRDefault="00065161" w:rsidP="00065161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Cs w:val="24"/>
        </w:rPr>
      </w:pPr>
      <w:r w:rsidRPr="00540046">
        <w:rPr>
          <w:rFonts w:ascii="Times New Roman" w:hAnsi="Times New Roman"/>
          <w:b/>
          <w:szCs w:val="24"/>
        </w:rPr>
        <w:t>Итоги реализации бюджетной</w:t>
      </w:r>
      <w:r w:rsidR="00013A5E" w:rsidRPr="00540046">
        <w:rPr>
          <w:rFonts w:ascii="Times New Roman" w:hAnsi="Times New Roman"/>
          <w:b/>
          <w:szCs w:val="24"/>
        </w:rPr>
        <w:t xml:space="preserve"> и налоговой</w:t>
      </w:r>
      <w:r w:rsidRPr="00540046">
        <w:rPr>
          <w:rFonts w:ascii="Times New Roman" w:hAnsi="Times New Roman"/>
          <w:b/>
          <w:szCs w:val="24"/>
        </w:rPr>
        <w:t xml:space="preserve"> политики Кировского муниципального района</w:t>
      </w:r>
      <w:r w:rsidRPr="00540046">
        <w:rPr>
          <w:szCs w:val="24"/>
        </w:rPr>
        <w:t xml:space="preserve"> </w:t>
      </w:r>
      <w:r w:rsidRPr="00540046">
        <w:rPr>
          <w:rFonts w:ascii="Times New Roman" w:hAnsi="Times New Roman"/>
          <w:b/>
          <w:szCs w:val="24"/>
        </w:rPr>
        <w:t xml:space="preserve">Ленинградской области </w:t>
      </w:r>
    </w:p>
    <w:p w14:paraId="622C061E" w14:textId="5E6289A3" w:rsidR="00065161" w:rsidRPr="00540046" w:rsidRDefault="00065161" w:rsidP="00540046">
      <w:pPr>
        <w:pStyle w:val="a3"/>
        <w:jc w:val="center"/>
        <w:rPr>
          <w:rFonts w:ascii="Times New Roman" w:hAnsi="Times New Roman"/>
          <w:b/>
          <w:szCs w:val="24"/>
        </w:rPr>
      </w:pPr>
      <w:r w:rsidRPr="00540046">
        <w:rPr>
          <w:rFonts w:ascii="Times New Roman" w:hAnsi="Times New Roman"/>
          <w:b/>
          <w:szCs w:val="24"/>
        </w:rPr>
        <w:t>в 20</w:t>
      </w:r>
      <w:r w:rsidR="00515DF5" w:rsidRPr="00540046">
        <w:rPr>
          <w:rFonts w:ascii="Times New Roman" w:hAnsi="Times New Roman"/>
          <w:b/>
          <w:szCs w:val="24"/>
        </w:rPr>
        <w:t>2</w:t>
      </w:r>
      <w:r w:rsidR="00C6126A" w:rsidRPr="00540046">
        <w:rPr>
          <w:rFonts w:ascii="Times New Roman" w:hAnsi="Times New Roman"/>
          <w:b/>
          <w:szCs w:val="24"/>
        </w:rPr>
        <w:t>3</w:t>
      </w:r>
      <w:r w:rsidRPr="00540046">
        <w:rPr>
          <w:rFonts w:ascii="Times New Roman" w:hAnsi="Times New Roman"/>
          <w:b/>
          <w:szCs w:val="24"/>
        </w:rPr>
        <w:t xml:space="preserve"> году и первой половине 20</w:t>
      </w:r>
      <w:r w:rsidR="00D6062E" w:rsidRPr="00540046">
        <w:rPr>
          <w:rFonts w:ascii="Times New Roman" w:hAnsi="Times New Roman"/>
          <w:b/>
          <w:szCs w:val="24"/>
        </w:rPr>
        <w:t>2</w:t>
      </w:r>
      <w:r w:rsidR="00C6126A" w:rsidRPr="00540046">
        <w:rPr>
          <w:rFonts w:ascii="Times New Roman" w:hAnsi="Times New Roman"/>
          <w:b/>
          <w:szCs w:val="24"/>
        </w:rPr>
        <w:t>4</w:t>
      </w:r>
      <w:r w:rsidRPr="00540046">
        <w:rPr>
          <w:rFonts w:ascii="Times New Roman" w:hAnsi="Times New Roman"/>
          <w:b/>
          <w:szCs w:val="24"/>
        </w:rPr>
        <w:t xml:space="preserve"> года</w:t>
      </w:r>
    </w:p>
    <w:p w14:paraId="4DF39FC3" w14:textId="77777777" w:rsidR="00065161" w:rsidRDefault="00065161" w:rsidP="00F71D2F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461C2">
        <w:rPr>
          <w:rFonts w:eastAsia="Calibri"/>
          <w:b/>
          <w:i/>
          <w:sz w:val="28"/>
          <w:szCs w:val="28"/>
          <w:lang w:eastAsia="en-US"/>
        </w:rPr>
        <w:t>Бюджетная политика</w:t>
      </w:r>
    </w:p>
    <w:p w14:paraId="3300BFC6" w14:textId="7BA3382E" w:rsidR="00824FCE" w:rsidRDefault="00824FCE" w:rsidP="00F71D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0BBE">
        <w:rPr>
          <w:rFonts w:eastAsia="Calibri"/>
          <w:sz w:val="28"/>
          <w:szCs w:val="28"/>
          <w:lang w:eastAsia="en-US"/>
        </w:rPr>
        <w:t xml:space="preserve">Несмотря на ухудшение социально–экономической ситуации в стране в условиях введения беспрецедентных ограничительных мер со стороны недружественных государств и необходимостью финансового обеспечения мероприятий, связанных с предотвращением влияния ухудшения геополитической и экономической ситуации на развитие отраслей экономики, </w:t>
      </w:r>
      <w:r w:rsidRPr="006F3E4E">
        <w:rPr>
          <w:sz w:val="28"/>
          <w:szCs w:val="28"/>
        </w:rPr>
        <w:t>Кировском</w:t>
      </w:r>
      <w:r w:rsidR="004F4AFE">
        <w:rPr>
          <w:sz w:val="28"/>
          <w:szCs w:val="28"/>
        </w:rPr>
        <w:t>у</w:t>
      </w:r>
      <w:r w:rsidRPr="006F3E4E">
        <w:rPr>
          <w:sz w:val="28"/>
          <w:szCs w:val="28"/>
        </w:rPr>
        <w:t xml:space="preserve"> муниципальном</w:t>
      </w:r>
      <w:r w:rsidR="004F4AFE">
        <w:rPr>
          <w:sz w:val="28"/>
          <w:szCs w:val="28"/>
        </w:rPr>
        <w:t>у</w:t>
      </w:r>
      <w:r w:rsidRPr="006F3E4E">
        <w:rPr>
          <w:sz w:val="28"/>
          <w:szCs w:val="28"/>
        </w:rPr>
        <w:t xml:space="preserve"> район</w:t>
      </w:r>
      <w:r w:rsidR="004F4AFE">
        <w:rPr>
          <w:sz w:val="28"/>
          <w:szCs w:val="28"/>
        </w:rPr>
        <w:t>у</w:t>
      </w:r>
      <w:r w:rsidRPr="006F3E4E">
        <w:rPr>
          <w:sz w:val="28"/>
          <w:szCs w:val="28"/>
        </w:rPr>
        <w:t xml:space="preserve"> </w:t>
      </w:r>
      <w:r w:rsidRPr="004A0BBE">
        <w:rPr>
          <w:rFonts w:eastAsia="Calibri"/>
          <w:sz w:val="28"/>
          <w:szCs w:val="28"/>
          <w:lang w:eastAsia="en-US"/>
        </w:rPr>
        <w:t>Ленинградской области в 202</w:t>
      </w:r>
      <w:r w:rsidR="00603B33">
        <w:rPr>
          <w:rFonts w:eastAsia="Calibri"/>
          <w:sz w:val="28"/>
          <w:szCs w:val="28"/>
          <w:lang w:eastAsia="en-US"/>
        </w:rPr>
        <w:t>3</w:t>
      </w:r>
      <w:r w:rsidRPr="004A0BBE">
        <w:rPr>
          <w:rFonts w:eastAsia="Calibri"/>
          <w:sz w:val="28"/>
          <w:szCs w:val="28"/>
          <w:lang w:eastAsia="en-US"/>
        </w:rPr>
        <w:t xml:space="preserve"> году удалось сохранить социальную стабильность и </w:t>
      </w:r>
      <w:r w:rsidRPr="004A0BBE">
        <w:rPr>
          <w:rFonts w:eastAsia="Calibri"/>
          <w:sz w:val="28"/>
          <w:szCs w:val="28"/>
          <w:lang w:eastAsia="en-US"/>
        </w:rPr>
        <w:lastRenderedPageBreak/>
        <w:t>положительную динамику развития р</w:t>
      </w:r>
      <w:r w:rsidR="00D67C02">
        <w:rPr>
          <w:rFonts w:eastAsia="Calibri"/>
          <w:sz w:val="28"/>
          <w:szCs w:val="28"/>
          <w:lang w:eastAsia="en-US"/>
        </w:rPr>
        <w:t>айона</w:t>
      </w:r>
      <w:r w:rsidRPr="004A0BBE">
        <w:rPr>
          <w:rFonts w:eastAsia="Calibri"/>
          <w:sz w:val="28"/>
          <w:szCs w:val="28"/>
          <w:lang w:eastAsia="en-US"/>
        </w:rPr>
        <w:t xml:space="preserve">, исполнив принятые обязательства в полном объеме. </w:t>
      </w:r>
    </w:p>
    <w:p w14:paraId="4EEC3EFC" w14:textId="77777777" w:rsidR="0063541E" w:rsidRPr="00446D84" w:rsidRDefault="0063541E" w:rsidP="00F71D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D84">
        <w:rPr>
          <w:rFonts w:eastAsia="Calibri"/>
          <w:sz w:val="28"/>
          <w:szCs w:val="28"/>
          <w:lang w:eastAsia="en-US"/>
        </w:rPr>
        <w:t>Спрогнозированная сумма доходов консолидированного и областного бюджетов Ленинградской области и утвержденные источники финансирования дефицита позволили обеспечить в полном объеме финансирование социально значимых расходов, публичных нормативных обязательств, а также расходов, направленных на</w:t>
      </w:r>
      <w:r w:rsidRPr="00E9153B">
        <w:t xml:space="preserve"> </w:t>
      </w:r>
      <w:r w:rsidRPr="00E9153B">
        <w:rPr>
          <w:rFonts w:eastAsia="Calibri"/>
          <w:sz w:val="28"/>
          <w:szCs w:val="28"/>
          <w:lang w:eastAsia="en-US"/>
        </w:rPr>
        <w:t>финансово</w:t>
      </w:r>
      <w:r>
        <w:rPr>
          <w:rFonts w:eastAsia="Calibri"/>
          <w:sz w:val="28"/>
          <w:szCs w:val="28"/>
          <w:lang w:eastAsia="en-US"/>
        </w:rPr>
        <w:t>е</w:t>
      </w:r>
      <w:r w:rsidRPr="00E9153B">
        <w:rPr>
          <w:rFonts w:eastAsia="Calibri"/>
          <w:sz w:val="28"/>
          <w:szCs w:val="28"/>
          <w:lang w:eastAsia="en-US"/>
        </w:rPr>
        <w:t xml:space="preserve"> обеспечени</w:t>
      </w:r>
      <w:r>
        <w:rPr>
          <w:rFonts w:eastAsia="Calibri"/>
          <w:sz w:val="28"/>
          <w:szCs w:val="28"/>
          <w:lang w:eastAsia="en-US"/>
        </w:rPr>
        <w:t>е</w:t>
      </w:r>
      <w:r w:rsidRPr="00E9153B">
        <w:rPr>
          <w:rFonts w:eastAsia="Calibri"/>
          <w:sz w:val="28"/>
          <w:szCs w:val="28"/>
          <w:lang w:eastAsia="en-US"/>
        </w:rPr>
        <w:t xml:space="preserve"> мероприятий, связанных с предотвращением влияния ухудшения геополитической и экономической ситуации на развитие отраслей экономики</w:t>
      </w:r>
      <w:r w:rsidRPr="00446D84">
        <w:rPr>
          <w:rFonts w:eastAsia="Calibri"/>
          <w:sz w:val="28"/>
          <w:szCs w:val="28"/>
          <w:lang w:eastAsia="en-US"/>
        </w:rPr>
        <w:t xml:space="preserve"> в регионе. </w:t>
      </w:r>
    </w:p>
    <w:p w14:paraId="6A4D3D81" w14:textId="74C6F844" w:rsidR="007F0C1D" w:rsidRPr="00F9388F" w:rsidRDefault="00824FCE" w:rsidP="00F71D2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A0BBE">
        <w:rPr>
          <w:rFonts w:eastAsia="Calibri"/>
          <w:sz w:val="28"/>
          <w:szCs w:val="28"/>
          <w:lang w:eastAsia="en-US"/>
        </w:rPr>
        <w:t xml:space="preserve">В отчетном периоде была успешно реализована основная задача бюджетной политики </w:t>
      </w:r>
      <w:r w:rsidR="004F4AFE">
        <w:rPr>
          <w:sz w:val="28"/>
        </w:rPr>
        <w:t xml:space="preserve">Кировского муниципального района </w:t>
      </w:r>
      <w:r w:rsidRPr="004A0BBE">
        <w:rPr>
          <w:rFonts w:eastAsia="Calibri"/>
          <w:sz w:val="28"/>
          <w:szCs w:val="28"/>
          <w:lang w:eastAsia="en-US"/>
        </w:rPr>
        <w:t>Ленинградской области – обеспечение сбалансированности и сохранение финансовой устойчивости бюджетов</w:t>
      </w:r>
      <w:r w:rsidR="004F4AFE">
        <w:rPr>
          <w:rFonts w:eastAsia="Calibri"/>
          <w:sz w:val="28"/>
          <w:szCs w:val="28"/>
          <w:lang w:eastAsia="en-US"/>
        </w:rPr>
        <w:t xml:space="preserve"> поселений </w:t>
      </w:r>
      <w:r w:rsidR="004F4AFE">
        <w:rPr>
          <w:sz w:val="28"/>
        </w:rPr>
        <w:t xml:space="preserve">Кировского муниципального района </w:t>
      </w:r>
      <w:r w:rsidRPr="004A0BBE">
        <w:rPr>
          <w:rFonts w:eastAsia="Calibri"/>
          <w:sz w:val="28"/>
          <w:szCs w:val="28"/>
          <w:lang w:eastAsia="en-US"/>
        </w:rPr>
        <w:t>Ленинградской области, в том числе финансирование в полном объеме социально значимых расходов, пуб</w:t>
      </w:r>
      <w:r w:rsidR="004F4AFE">
        <w:rPr>
          <w:rFonts w:eastAsia="Calibri"/>
          <w:sz w:val="28"/>
          <w:szCs w:val="28"/>
          <w:lang w:eastAsia="en-US"/>
        </w:rPr>
        <w:t>личных нормативных обязательств</w:t>
      </w:r>
      <w:r w:rsidR="007F0C1D" w:rsidRPr="00F9388F">
        <w:rPr>
          <w:sz w:val="28"/>
          <w:szCs w:val="28"/>
        </w:rPr>
        <w:t xml:space="preserve">, а также расходов, направленных на поддержку экономики в </w:t>
      </w:r>
      <w:r w:rsidR="00B576CA" w:rsidRPr="006F3E4E">
        <w:rPr>
          <w:sz w:val="28"/>
          <w:szCs w:val="28"/>
        </w:rPr>
        <w:t>Кировском муниципальном район</w:t>
      </w:r>
      <w:r w:rsidR="00B576CA">
        <w:rPr>
          <w:sz w:val="28"/>
          <w:szCs w:val="28"/>
        </w:rPr>
        <w:t>е</w:t>
      </w:r>
      <w:r w:rsidR="00B576CA" w:rsidRPr="006F3E4E">
        <w:rPr>
          <w:sz w:val="28"/>
          <w:szCs w:val="28"/>
        </w:rPr>
        <w:t xml:space="preserve"> </w:t>
      </w:r>
      <w:r w:rsidR="00B576CA" w:rsidRPr="004A0BBE">
        <w:rPr>
          <w:rFonts w:eastAsia="Calibri"/>
          <w:sz w:val="28"/>
          <w:szCs w:val="28"/>
          <w:lang w:eastAsia="en-US"/>
        </w:rPr>
        <w:t>Ленинградской области</w:t>
      </w:r>
      <w:r w:rsidR="007F0C1D" w:rsidRPr="00F9388F">
        <w:rPr>
          <w:sz w:val="28"/>
          <w:szCs w:val="28"/>
        </w:rPr>
        <w:t>.</w:t>
      </w:r>
    </w:p>
    <w:p w14:paraId="1644E724" w14:textId="77777777" w:rsidR="00065161" w:rsidRDefault="00065161" w:rsidP="00F71D2F">
      <w:pPr>
        <w:ind w:firstLine="709"/>
        <w:jc w:val="both"/>
        <w:rPr>
          <w:sz w:val="28"/>
        </w:rPr>
      </w:pPr>
      <w:r>
        <w:rPr>
          <w:sz w:val="28"/>
        </w:rPr>
        <w:t>Исполнение основных направлений бюджетной политики Кировского муниципального района Ленинградской области</w:t>
      </w:r>
      <w:r w:rsidR="00FA619F">
        <w:rPr>
          <w:sz w:val="28"/>
        </w:rPr>
        <w:t>,</w:t>
      </w:r>
      <w:r>
        <w:rPr>
          <w:sz w:val="28"/>
        </w:rPr>
        <w:t xml:space="preserve"> намеченных ранее, в целом последовательно реализовывается. </w:t>
      </w:r>
    </w:p>
    <w:p w14:paraId="6C6407BF" w14:textId="7B462E4B" w:rsidR="00065161" w:rsidRPr="001461C2" w:rsidRDefault="00065161" w:rsidP="00F71D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C2">
        <w:rPr>
          <w:sz w:val="28"/>
          <w:szCs w:val="28"/>
        </w:rPr>
        <w:t>За 20</w:t>
      </w:r>
      <w:r w:rsidR="00515DF5">
        <w:rPr>
          <w:sz w:val="28"/>
          <w:szCs w:val="28"/>
        </w:rPr>
        <w:t>2</w:t>
      </w:r>
      <w:r w:rsidR="0063541E">
        <w:rPr>
          <w:sz w:val="28"/>
          <w:szCs w:val="28"/>
        </w:rPr>
        <w:t>3</w:t>
      </w:r>
      <w:r w:rsidRPr="001461C2">
        <w:rPr>
          <w:sz w:val="28"/>
          <w:szCs w:val="28"/>
        </w:rPr>
        <w:t xml:space="preserve"> год консолидированный бюджет </w:t>
      </w:r>
      <w:r>
        <w:rPr>
          <w:sz w:val="28"/>
        </w:rPr>
        <w:t xml:space="preserve">Кировского муниципального района </w:t>
      </w:r>
      <w:r w:rsidRPr="001461C2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(далее – консолидированный бюджет)</w:t>
      </w:r>
      <w:r w:rsidRPr="001461C2">
        <w:rPr>
          <w:sz w:val="28"/>
          <w:szCs w:val="28"/>
        </w:rPr>
        <w:t xml:space="preserve"> исполнен:</w:t>
      </w:r>
    </w:p>
    <w:p w14:paraId="548A2904" w14:textId="572C31D3" w:rsidR="00065161" w:rsidRPr="001461C2" w:rsidRDefault="00065161" w:rsidP="00F71D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C2">
        <w:rPr>
          <w:sz w:val="28"/>
          <w:szCs w:val="28"/>
        </w:rPr>
        <w:t xml:space="preserve">- по доходам </w:t>
      </w:r>
      <w:r w:rsidRPr="00450DBB">
        <w:rPr>
          <w:sz w:val="28"/>
          <w:szCs w:val="28"/>
        </w:rPr>
        <w:t xml:space="preserve">в сумме </w:t>
      </w:r>
      <w:r w:rsidR="00350395">
        <w:rPr>
          <w:sz w:val="28"/>
        </w:rPr>
        <w:t>6 276 856,0</w:t>
      </w:r>
      <w:r w:rsidRPr="00892C66">
        <w:rPr>
          <w:sz w:val="28"/>
        </w:rPr>
        <w:t xml:space="preserve"> </w:t>
      </w:r>
      <w:proofErr w:type="spellStart"/>
      <w:r w:rsidRPr="00892C66">
        <w:rPr>
          <w:sz w:val="28"/>
        </w:rPr>
        <w:t>тыс.руб</w:t>
      </w:r>
      <w:proofErr w:type="spellEnd"/>
      <w:r w:rsidRPr="00892C66">
        <w:rPr>
          <w:sz w:val="28"/>
        </w:rPr>
        <w:t xml:space="preserve">. </w:t>
      </w:r>
      <w:r w:rsidRPr="00892C66">
        <w:rPr>
          <w:sz w:val="28"/>
          <w:szCs w:val="28"/>
        </w:rPr>
        <w:t xml:space="preserve">или на </w:t>
      </w:r>
      <w:r w:rsidR="00350395">
        <w:rPr>
          <w:sz w:val="28"/>
        </w:rPr>
        <w:t>98,2</w:t>
      </w:r>
      <w:r w:rsidR="00FD013B">
        <w:rPr>
          <w:sz w:val="28"/>
        </w:rPr>
        <w:t>%</w:t>
      </w:r>
      <w:r w:rsidR="004B4C1C" w:rsidRPr="004B4C1C">
        <w:rPr>
          <w:sz w:val="28"/>
        </w:rPr>
        <w:t xml:space="preserve"> плановых назначений</w:t>
      </w:r>
      <w:r w:rsidRPr="004B4C1C">
        <w:rPr>
          <w:sz w:val="28"/>
        </w:rPr>
        <w:t xml:space="preserve">, </w:t>
      </w:r>
      <w:r w:rsidRPr="004B4C1C">
        <w:rPr>
          <w:sz w:val="28"/>
          <w:szCs w:val="28"/>
        </w:rPr>
        <w:t>в том числе</w:t>
      </w:r>
      <w:r w:rsidRPr="004B4C1C">
        <w:rPr>
          <w:sz w:val="28"/>
          <w:szCs w:val="28"/>
          <w:lang w:eastAsia="ar-SA"/>
        </w:rPr>
        <w:t xml:space="preserve"> по районному бюджету в сумме </w:t>
      </w:r>
      <w:r w:rsidR="00350395">
        <w:rPr>
          <w:sz w:val="28"/>
          <w:szCs w:val="28"/>
        </w:rPr>
        <w:t>4 332 398,8</w:t>
      </w:r>
      <w:r w:rsidR="00450DBB">
        <w:rPr>
          <w:sz w:val="28"/>
          <w:szCs w:val="28"/>
        </w:rPr>
        <w:t xml:space="preserve"> </w:t>
      </w:r>
      <w:proofErr w:type="spellStart"/>
      <w:r w:rsidRPr="00892C66">
        <w:rPr>
          <w:sz w:val="28"/>
          <w:szCs w:val="28"/>
        </w:rPr>
        <w:t>тыс.руб</w:t>
      </w:r>
      <w:proofErr w:type="spellEnd"/>
      <w:r w:rsidRPr="00892C66">
        <w:rPr>
          <w:sz w:val="28"/>
          <w:szCs w:val="28"/>
        </w:rPr>
        <w:t>. (</w:t>
      </w:r>
      <w:r w:rsidR="00350395">
        <w:rPr>
          <w:sz w:val="28"/>
          <w:szCs w:val="28"/>
        </w:rPr>
        <w:t>98,8</w:t>
      </w:r>
      <w:r w:rsidRPr="00FD013B">
        <w:rPr>
          <w:sz w:val="28"/>
          <w:szCs w:val="28"/>
        </w:rPr>
        <w:t>%</w:t>
      </w:r>
      <w:r w:rsidRPr="00892C66">
        <w:rPr>
          <w:sz w:val="28"/>
          <w:szCs w:val="28"/>
        </w:rPr>
        <w:t xml:space="preserve"> плановых н</w:t>
      </w:r>
      <w:r w:rsidRPr="004B4C1C">
        <w:rPr>
          <w:sz w:val="28"/>
          <w:szCs w:val="28"/>
        </w:rPr>
        <w:t>азначений)</w:t>
      </w:r>
      <w:r w:rsidRPr="004B4C1C">
        <w:rPr>
          <w:sz w:val="28"/>
          <w:szCs w:val="28"/>
          <w:lang w:eastAsia="ar-SA"/>
        </w:rPr>
        <w:t>;</w:t>
      </w:r>
    </w:p>
    <w:p w14:paraId="53545764" w14:textId="3A62ED7A" w:rsidR="00065161" w:rsidRPr="001461C2" w:rsidRDefault="00065161" w:rsidP="00F71D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150CE">
        <w:rPr>
          <w:sz w:val="28"/>
          <w:szCs w:val="28"/>
        </w:rPr>
        <w:t xml:space="preserve">- по расходам </w:t>
      </w:r>
      <w:r w:rsidRPr="00C150CE">
        <w:rPr>
          <w:sz w:val="28"/>
        </w:rPr>
        <w:t xml:space="preserve">в сумме </w:t>
      </w:r>
      <w:r w:rsidR="00160A7A">
        <w:rPr>
          <w:sz w:val="28"/>
        </w:rPr>
        <w:t>6 049 198,0</w:t>
      </w:r>
      <w:r w:rsidR="00402507" w:rsidRPr="00C150CE">
        <w:rPr>
          <w:sz w:val="28"/>
        </w:rPr>
        <w:t xml:space="preserve"> </w:t>
      </w:r>
      <w:proofErr w:type="spellStart"/>
      <w:r w:rsidRPr="00C150CE">
        <w:rPr>
          <w:sz w:val="28"/>
        </w:rPr>
        <w:t>тыс.руб</w:t>
      </w:r>
      <w:proofErr w:type="spellEnd"/>
      <w:r w:rsidRPr="00C150CE">
        <w:rPr>
          <w:sz w:val="28"/>
        </w:rPr>
        <w:t xml:space="preserve">. </w:t>
      </w:r>
      <w:r w:rsidRPr="00C150CE">
        <w:rPr>
          <w:sz w:val="28"/>
          <w:szCs w:val="28"/>
        </w:rPr>
        <w:t xml:space="preserve">или на </w:t>
      </w:r>
      <w:r w:rsidR="00160A7A">
        <w:rPr>
          <w:sz w:val="28"/>
          <w:szCs w:val="28"/>
        </w:rPr>
        <w:t>94,3</w:t>
      </w:r>
      <w:r w:rsidRPr="00C150CE">
        <w:rPr>
          <w:sz w:val="28"/>
        </w:rPr>
        <w:t>%</w:t>
      </w:r>
      <w:r w:rsidR="00160A7A">
        <w:rPr>
          <w:sz w:val="28"/>
        </w:rPr>
        <w:t xml:space="preserve"> плановых назначений</w:t>
      </w:r>
      <w:r w:rsidRPr="00C150CE">
        <w:rPr>
          <w:sz w:val="28"/>
          <w:szCs w:val="28"/>
        </w:rPr>
        <w:t xml:space="preserve">, в том числе </w:t>
      </w:r>
      <w:r w:rsidRPr="00C150CE">
        <w:rPr>
          <w:sz w:val="28"/>
          <w:szCs w:val="28"/>
          <w:lang w:eastAsia="ar-SA"/>
        </w:rPr>
        <w:t xml:space="preserve">по районному бюджету </w:t>
      </w:r>
      <w:r w:rsidRPr="00C150CE">
        <w:rPr>
          <w:sz w:val="28"/>
          <w:szCs w:val="28"/>
        </w:rPr>
        <w:t xml:space="preserve">в сумме </w:t>
      </w:r>
      <w:r w:rsidR="00160A7A">
        <w:rPr>
          <w:sz w:val="28"/>
          <w:szCs w:val="28"/>
        </w:rPr>
        <w:t>4 195 586,4</w:t>
      </w:r>
      <w:r w:rsidR="00402507">
        <w:rPr>
          <w:sz w:val="28"/>
          <w:szCs w:val="28"/>
        </w:rPr>
        <w:t xml:space="preserve"> </w:t>
      </w:r>
      <w:proofErr w:type="spellStart"/>
      <w:r w:rsidRPr="00C150CE">
        <w:rPr>
          <w:sz w:val="28"/>
          <w:szCs w:val="28"/>
        </w:rPr>
        <w:t>тыс.руб</w:t>
      </w:r>
      <w:proofErr w:type="spellEnd"/>
      <w:r w:rsidRPr="00C150CE">
        <w:rPr>
          <w:sz w:val="28"/>
          <w:szCs w:val="28"/>
        </w:rPr>
        <w:t>. (</w:t>
      </w:r>
      <w:r w:rsidR="00402507">
        <w:rPr>
          <w:sz w:val="28"/>
          <w:szCs w:val="28"/>
        </w:rPr>
        <w:t>9</w:t>
      </w:r>
      <w:r w:rsidR="00160A7A">
        <w:rPr>
          <w:sz w:val="28"/>
          <w:szCs w:val="28"/>
        </w:rPr>
        <w:t>5,4</w:t>
      </w:r>
      <w:r w:rsidRPr="00C150CE">
        <w:rPr>
          <w:sz w:val="28"/>
          <w:szCs w:val="28"/>
        </w:rPr>
        <w:t>% плановых назначений)</w:t>
      </w:r>
      <w:r w:rsidRPr="00C150CE">
        <w:rPr>
          <w:sz w:val="28"/>
          <w:szCs w:val="28"/>
          <w:lang w:eastAsia="ar-SA"/>
        </w:rPr>
        <w:t>.</w:t>
      </w:r>
    </w:p>
    <w:p w14:paraId="65A98878" w14:textId="41C4C6AA" w:rsidR="00065161" w:rsidRPr="009E5001" w:rsidRDefault="00065161" w:rsidP="00F71D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335">
        <w:rPr>
          <w:sz w:val="28"/>
          <w:szCs w:val="28"/>
        </w:rPr>
        <w:t>Профицит</w:t>
      </w:r>
      <w:r w:rsidRPr="001461C2">
        <w:rPr>
          <w:sz w:val="28"/>
          <w:szCs w:val="28"/>
        </w:rPr>
        <w:t xml:space="preserve"> консолидированного бюджета составил </w:t>
      </w:r>
      <w:r w:rsidR="00160A7A">
        <w:rPr>
          <w:sz w:val="28"/>
          <w:szCs w:val="28"/>
        </w:rPr>
        <w:t>227 658,0</w:t>
      </w:r>
      <w:r w:rsidRPr="00562C51">
        <w:rPr>
          <w:sz w:val="28"/>
          <w:szCs w:val="28"/>
        </w:rPr>
        <w:t xml:space="preserve"> </w:t>
      </w:r>
      <w:proofErr w:type="spellStart"/>
      <w:r w:rsidRPr="00562C51"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  <w:r w:rsidRPr="00562C51">
        <w:rPr>
          <w:sz w:val="28"/>
          <w:szCs w:val="28"/>
        </w:rPr>
        <w:t>,</w:t>
      </w:r>
      <w:r w:rsidRPr="001461C2">
        <w:rPr>
          <w:sz w:val="28"/>
          <w:szCs w:val="28"/>
        </w:rPr>
        <w:t xml:space="preserve"> в том числе по </w:t>
      </w:r>
      <w:r>
        <w:rPr>
          <w:sz w:val="28"/>
          <w:szCs w:val="28"/>
        </w:rPr>
        <w:t>районному</w:t>
      </w:r>
      <w:r w:rsidRPr="001461C2">
        <w:rPr>
          <w:sz w:val="28"/>
          <w:szCs w:val="28"/>
        </w:rPr>
        <w:t xml:space="preserve"> бюджету в сумме </w:t>
      </w:r>
      <w:r w:rsidR="00160A7A">
        <w:rPr>
          <w:sz w:val="28"/>
          <w:szCs w:val="28"/>
        </w:rPr>
        <w:t>136 812,4</w:t>
      </w:r>
      <w:r w:rsidRPr="00010335">
        <w:rPr>
          <w:sz w:val="28"/>
          <w:szCs w:val="28"/>
        </w:rPr>
        <w:t xml:space="preserve"> </w:t>
      </w:r>
      <w:proofErr w:type="spellStart"/>
      <w:r w:rsidRPr="00010335">
        <w:rPr>
          <w:sz w:val="28"/>
          <w:szCs w:val="28"/>
        </w:rPr>
        <w:t>тыс.руб</w:t>
      </w:r>
      <w:proofErr w:type="spellEnd"/>
      <w:r w:rsidRPr="009E5001">
        <w:rPr>
          <w:sz w:val="28"/>
          <w:szCs w:val="28"/>
        </w:rPr>
        <w:t>.</w:t>
      </w:r>
    </w:p>
    <w:p w14:paraId="33E54813" w14:textId="3F0A35B7" w:rsidR="00065161" w:rsidRDefault="00065161" w:rsidP="00F71D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C2">
        <w:rPr>
          <w:sz w:val="28"/>
          <w:szCs w:val="28"/>
        </w:rPr>
        <w:t>Спрогнозированная сумма доходов консолидированного</w:t>
      </w:r>
      <w:r>
        <w:rPr>
          <w:sz w:val="28"/>
          <w:szCs w:val="28"/>
        </w:rPr>
        <w:t xml:space="preserve"> бюджета</w:t>
      </w:r>
      <w:r w:rsidRPr="001461C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районного </w:t>
      </w:r>
      <w:r w:rsidRPr="001461C2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1461C2">
        <w:rPr>
          <w:sz w:val="28"/>
          <w:szCs w:val="28"/>
        </w:rPr>
        <w:t xml:space="preserve"> на 20</w:t>
      </w:r>
      <w:r w:rsidR="00515DF5">
        <w:rPr>
          <w:sz w:val="28"/>
          <w:szCs w:val="28"/>
        </w:rPr>
        <w:t>2</w:t>
      </w:r>
      <w:r w:rsidR="0063541E">
        <w:rPr>
          <w:sz w:val="28"/>
          <w:szCs w:val="28"/>
        </w:rPr>
        <w:t>3</w:t>
      </w:r>
      <w:r w:rsidRPr="001461C2">
        <w:rPr>
          <w:sz w:val="28"/>
          <w:szCs w:val="28"/>
        </w:rPr>
        <w:t xml:space="preserve"> год и утвержденные источники финансирования дефицита позволили обеспечить финансирование расходов в соответствии с принятыми расходными обязательствами. Финансовое обеспечение социальн</w:t>
      </w:r>
      <w:r>
        <w:rPr>
          <w:sz w:val="28"/>
          <w:szCs w:val="28"/>
        </w:rPr>
        <w:t xml:space="preserve">ых </w:t>
      </w:r>
      <w:r w:rsidRPr="001461C2">
        <w:rPr>
          <w:sz w:val="28"/>
          <w:szCs w:val="28"/>
        </w:rPr>
        <w:t>значимых расходов в 20</w:t>
      </w:r>
      <w:r w:rsidR="00515DF5">
        <w:rPr>
          <w:sz w:val="28"/>
          <w:szCs w:val="28"/>
        </w:rPr>
        <w:t>2</w:t>
      </w:r>
      <w:r w:rsidR="0063541E">
        <w:rPr>
          <w:sz w:val="28"/>
          <w:szCs w:val="28"/>
        </w:rPr>
        <w:t>3</w:t>
      </w:r>
      <w:r w:rsidRPr="001461C2">
        <w:rPr>
          <w:sz w:val="28"/>
          <w:szCs w:val="28"/>
        </w:rPr>
        <w:t xml:space="preserve"> году исполнено в полном объеме.</w:t>
      </w:r>
    </w:p>
    <w:p w14:paraId="7F0C787F" w14:textId="7954F8B3" w:rsidR="003B13A4" w:rsidRDefault="003B13A4" w:rsidP="00F71D2F">
      <w:pPr>
        <w:tabs>
          <w:tab w:val="left" w:pos="6735"/>
        </w:tabs>
        <w:ind w:firstLine="709"/>
        <w:jc w:val="both"/>
        <w:rPr>
          <w:sz w:val="28"/>
          <w:szCs w:val="28"/>
        </w:rPr>
      </w:pPr>
      <w:r w:rsidRPr="00C04241">
        <w:rPr>
          <w:sz w:val="28"/>
          <w:szCs w:val="28"/>
        </w:rPr>
        <w:t xml:space="preserve">По итогам исполнения </w:t>
      </w:r>
      <w:r>
        <w:rPr>
          <w:sz w:val="28"/>
          <w:szCs w:val="28"/>
        </w:rPr>
        <w:t xml:space="preserve">районного </w:t>
      </w:r>
      <w:r w:rsidRPr="001461C2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1461C2">
        <w:rPr>
          <w:sz w:val="28"/>
          <w:szCs w:val="28"/>
        </w:rPr>
        <w:t xml:space="preserve"> </w:t>
      </w:r>
      <w:r w:rsidRPr="00C04241">
        <w:rPr>
          <w:sz w:val="28"/>
          <w:szCs w:val="28"/>
        </w:rPr>
        <w:t>за 20</w:t>
      </w:r>
      <w:r w:rsidR="00515DF5">
        <w:rPr>
          <w:sz w:val="28"/>
          <w:szCs w:val="28"/>
        </w:rPr>
        <w:t>2</w:t>
      </w:r>
      <w:r w:rsidR="0063541E">
        <w:rPr>
          <w:sz w:val="28"/>
          <w:szCs w:val="28"/>
        </w:rPr>
        <w:t>3</w:t>
      </w:r>
      <w:r w:rsidRPr="00C04241">
        <w:rPr>
          <w:sz w:val="28"/>
          <w:szCs w:val="28"/>
        </w:rPr>
        <w:t xml:space="preserve"> год, общий объем доходов </w:t>
      </w:r>
      <w:r>
        <w:rPr>
          <w:sz w:val="28"/>
          <w:szCs w:val="28"/>
        </w:rPr>
        <w:t xml:space="preserve">районного </w:t>
      </w:r>
      <w:r w:rsidRPr="001461C2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1461C2">
        <w:rPr>
          <w:sz w:val="28"/>
          <w:szCs w:val="28"/>
        </w:rPr>
        <w:t xml:space="preserve"> </w:t>
      </w:r>
      <w:r w:rsidRPr="00C04241">
        <w:rPr>
          <w:sz w:val="28"/>
          <w:szCs w:val="28"/>
        </w:rPr>
        <w:t>увеличился по сравнению с 20</w:t>
      </w:r>
      <w:r w:rsidR="00181A00">
        <w:rPr>
          <w:sz w:val="28"/>
          <w:szCs w:val="28"/>
        </w:rPr>
        <w:t>2</w:t>
      </w:r>
      <w:r w:rsidR="00712F84">
        <w:rPr>
          <w:sz w:val="28"/>
          <w:szCs w:val="28"/>
        </w:rPr>
        <w:t>2</w:t>
      </w:r>
      <w:r w:rsidRPr="00C04241">
        <w:rPr>
          <w:sz w:val="28"/>
          <w:szCs w:val="28"/>
        </w:rPr>
        <w:t xml:space="preserve"> годом на </w:t>
      </w:r>
      <w:r w:rsidR="00712F84" w:rsidRPr="00712F84">
        <w:rPr>
          <w:sz w:val="28"/>
          <w:szCs w:val="28"/>
        </w:rPr>
        <w:t>412 164,7</w:t>
      </w:r>
      <w:r w:rsidR="00D35F98" w:rsidRPr="00712F84">
        <w:rPr>
          <w:szCs w:val="28"/>
        </w:rPr>
        <w:t xml:space="preserve"> </w:t>
      </w:r>
      <w:proofErr w:type="spellStart"/>
      <w:r w:rsidRPr="00712F84">
        <w:rPr>
          <w:sz w:val="28"/>
          <w:szCs w:val="28"/>
        </w:rPr>
        <w:t>тыс.руб</w:t>
      </w:r>
      <w:proofErr w:type="spellEnd"/>
      <w:r w:rsidR="00686490" w:rsidRPr="00712F84">
        <w:rPr>
          <w:sz w:val="28"/>
          <w:szCs w:val="28"/>
        </w:rPr>
        <w:t>.</w:t>
      </w:r>
      <w:r w:rsidRPr="00712F84">
        <w:rPr>
          <w:sz w:val="28"/>
          <w:szCs w:val="28"/>
        </w:rPr>
        <w:t xml:space="preserve"> (</w:t>
      </w:r>
      <w:r w:rsidRPr="00D35F98">
        <w:rPr>
          <w:sz w:val="28"/>
          <w:szCs w:val="28"/>
        </w:rPr>
        <w:t xml:space="preserve">на </w:t>
      </w:r>
      <w:r w:rsidR="003314BC" w:rsidRPr="003314BC">
        <w:rPr>
          <w:sz w:val="28"/>
          <w:szCs w:val="28"/>
        </w:rPr>
        <w:t>10,5</w:t>
      </w:r>
      <w:r w:rsidRPr="003314BC">
        <w:rPr>
          <w:sz w:val="28"/>
          <w:szCs w:val="28"/>
        </w:rPr>
        <w:t>%)</w:t>
      </w:r>
      <w:r w:rsidR="00671B0D" w:rsidRPr="003314BC">
        <w:rPr>
          <w:sz w:val="28"/>
          <w:szCs w:val="28"/>
        </w:rPr>
        <w:t>,</w:t>
      </w:r>
      <w:r w:rsidR="00671B0D">
        <w:rPr>
          <w:sz w:val="28"/>
          <w:szCs w:val="28"/>
        </w:rPr>
        <w:t xml:space="preserve"> в том числе за счет</w:t>
      </w:r>
      <w:r w:rsidR="00364E2D" w:rsidRPr="00364E2D">
        <w:rPr>
          <w:sz w:val="28"/>
          <w:szCs w:val="28"/>
        </w:rPr>
        <w:t xml:space="preserve"> </w:t>
      </w:r>
      <w:r w:rsidR="00364E2D" w:rsidRPr="008F29B6">
        <w:rPr>
          <w:sz w:val="28"/>
          <w:szCs w:val="28"/>
        </w:rPr>
        <w:t>налоговы</w:t>
      </w:r>
      <w:r w:rsidR="00671B0D">
        <w:rPr>
          <w:sz w:val="28"/>
          <w:szCs w:val="28"/>
        </w:rPr>
        <w:t>х</w:t>
      </w:r>
      <w:r w:rsidRPr="008F29B6">
        <w:rPr>
          <w:sz w:val="28"/>
          <w:szCs w:val="28"/>
        </w:rPr>
        <w:t xml:space="preserve"> и неналогов</w:t>
      </w:r>
      <w:r w:rsidR="00364E2D" w:rsidRPr="008F29B6">
        <w:rPr>
          <w:sz w:val="28"/>
          <w:szCs w:val="28"/>
        </w:rPr>
        <w:t>ы</w:t>
      </w:r>
      <w:r w:rsidR="00671B0D">
        <w:rPr>
          <w:sz w:val="28"/>
          <w:szCs w:val="28"/>
        </w:rPr>
        <w:t>х</w:t>
      </w:r>
      <w:r w:rsidRPr="008F29B6">
        <w:rPr>
          <w:sz w:val="28"/>
          <w:szCs w:val="28"/>
        </w:rPr>
        <w:t xml:space="preserve"> доход</w:t>
      </w:r>
      <w:r w:rsidR="00671B0D">
        <w:rPr>
          <w:sz w:val="28"/>
          <w:szCs w:val="28"/>
        </w:rPr>
        <w:t xml:space="preserve">ов – на </w:t>
      </w:r>
      <w:r w:rsidR="003314BC">
        <w:rPr>
          <w:sz w:val="28"/>
          <w:szCs w:val="28"/>
        </w:rPr>
        <w:t>78 092,0</w:t>
      </w:r>
      <w:r w:rsidR="00671B0D">
        <w:rPr>
          <w:sz w:val="28"/>
          <w:szCs w:val="28"/>
        </w:rPr>
        <w:t xml:space="preserve"> </w:t>
      </w:r>
      <w:proofErr w:type="spellStart"/>
      <w:r w:rsidR="00671B0D">
        <w:rPr>
          <w:sz w:val="28"/>
          <w:szCs w:val="28"/>
        </w:rPr>
        <w:t>тыс.руб</w:t>
      </w:r>
      <w:proofErr w:type="spellEnd"/>
      <w:r w:rsidR="00612883">
        <w:rPr>
          <w:sz w:val="28"/>
          <w:szCs w:val="28"/>
        </w:rPr>
        <w:t>.,</w:t>
      </w:r>
      <w:r w:rsidR="00671B0D">
        <w:rPr>
          <w:sz w:val="28"/>
          <w:szCs w:val="28"/>
        </w:rPr>
        <w:t xml:space="preserve"> или на </w:t>
      </w:r>
      <w:r w:rsidR="003314BC" w:rsidRPr="003314BC">
        <w:rPr>
          <w:sz w:val="28"/>
          <w:szCs w:val="28"/>
        </w:rPr>
        <w:t>6,6</w:t>
      </w:r>
      <w:r w:rsidR="00671B0D" w:rsidRPr="003314BC">
        <w:rPr>
          <w:sz w:val="28"/>
          <w:szCs w:val="28"/>
        </w:rPr>
        <w:t>%,</w:t>
      </w:r>
      <w:r w:rsidR="00671B0D">
        <w:rPr>
          <w:sz w:val="28"/>
          <w:szCs w:val="28"/>
        </w:rPr>
        <w:t xml:space="preserve"> за счет безвозмездных поступлений – на </w:t>
      </w:r>
      <w:r w:rsidR="003314BC">
        <w:rPr>
          <w:sz w:val="28"/>
          <w:szCs w:val="28"/>
        </w:rPr>
        <w:t>334 072,7</w:t>
      </w:r>
      <w:r w:rsidR="00671B0D">
        <w:rPr>
          <w:sz w:val="28"/>
          <w:szCs w:val="28"/>
        </w:rPr>
        <w:t xml:space="preserve"> </w:t>
      </w:r>
      <w:proofErr w:type="spellStart"/>
      <w:r w:rsidR="00671B0D">
        <w:rPr>
          <w:sz w:val="28"/>
          <w:szCs w:val="28"/>
        </w:rPr>
        <w:t>тыс.руб</w:t>
      </w:r>
      <w:proofErr w:type="spellEnd"/>
      <w:r w:rsidR="00671B0D">
        <w:rPr>
          <w:sz w:val="28"/>
          <w:szCs w:val="28"/>
        </w:rPr>
        <w:t>.</w:t>
      </w:r>
      <w:r w:rsidR="00612883">
        <w:rPr>
          <w:sz w:val="28"/>
          <w:szCs w:val="28"/>
        </w:rPr>
        <w:t>,</w:t>
      </w:r>
      <w:r w:rsidR="00364E2D" w:rsidRPr="008F29B6">
        <w:rPr>
          <w:sz w:val="28"/>
          <w:szCs w:val="28"/>
        </w:rPr>
        <w:t xml:space="preserve"> </w:t>
      </w:r>
      <w:r w:rsidR="00671B0D">
        <w:rPr>
          <w:sz w:val="28"/>
          <w:szCs w:val="28"/>
        </w:rPr>
        <w:t xml:space="preserve">или на </w:t>
      </w:r>
      <w:r w:rsidR="003314BC">
        <w:rPr>
          <w:sz w:val="28"/>
          <w:szCs w:val="28"/>
        </w:rPr>
        <w:t>12,2</w:t>
      </w:r>
      <w:r w:rsidR="00671B0D">
        <w:rPr>
          <w:sz w:val="28"/>
          <w:szCs w:val="28"/>
        </w:rPr>
        <w:t>%,</w:t>
      </w:r>
      <w:r w:rsidRPr="00D35F98">
        <w:rPr>
          <w:sz w:val="28"/>
          <w:szCs w:val="28"/>
        </w:rPr>
        <w:t xml:space="preserve"> </w:t>
      </w:r>
      <w:r w:rsidRPr="00A44328">
        <w:rPr>
          <w:sz w:val="28"/>
          <w:szCs w:val="28"/>
        </w:rPr>
        <w:t xml:space="preserve">а расходов - на </w:t>
      </w:r>
      <w:r w:rsidR="00160A7A">
        <w:rPr>
          <w:sz w:val="28"/>
          <w:szCs w:val="28"/>
        </w:rPr>
        <w:t xml:space="preserve">332 940,9 </w:t>
      </w:r>
      <w:proofErr w:type="spellStart"/>
      <w:r w:rsidRPr="00A44328">
        <w:rPr>
          <w:sz w:val="28"/>
          <w:szCs w:val="28"/>
        </w:rPr>
        <w:t>тыс.руб</w:t>
      </w:r>
      <w:proofErr w:type="spellEnd"/>
      <w:r w:rsidR="00686490">
        <w:rPr>
          <w:sz w:val="28"/>
          <w:szCs w:val="28"/>
        </w:rPr>
        <w:t>.</w:t>
      </w:r>
      <w:r w:rsidRPr="00010335">
        <w:rPr>
          <w:sz w:val="28"/>
          <w:szCs w:val="28"/>
        </w:rPr>
        <w:t xml:space="preserve"> (</w:t>
      </w:r>
      <w:r w:rsidRPr="00C04241">
        <w:rPr>
          <w:sz w:val="28"/>
          <w:szCs w:val="28"/>
        </w:rPr>
        <w:t xml:space="preserve">на </w:t>
      </w:r>
      <w:r w:rsidR="00160A7A">
        <w:rPr>
          <w:sz w:val="28"/>
          <w:szCs w:val="28"/>
        </w:rPr>
        <w:t>8,6</w:t>
      </w:r>
      <w:r w:rsidRPr="00C04241">
        <w:rPr>
          <w:sz w:val="28"/>
          <w:szCs w:val="28"/>
        </w:rPr>
        <w:t xml:space="preserve">%). </w:t>
      </w:r>
    </w:p>
    <w:p w14:paraId="1C77A3A3" w14:textId="50FBB40D" w:rsidR="003B13A4" w:rsidRPr="003A0778" w:rsidRDefault="003B13A4" w:rsidP="00F71D2F">
      <w:pPr>
        <w:tabs>
          <w:tab w:val="left" w:pos="6735"/>
        </w:tabs>
        <w:ind w:firstLine="709"/>
        <w:jc w:val="both"/>
        <w:rPr>
          <w:sz w:val="28"/>
          <w:szCs w:val="28"/>
        </w:rPr>
      </w:pPr>
      <w:r w:rsidRPr="005541CB">
        <w:rPr>
          <w:sz w:val="28"/>
          <w:szCs w:val="28"/>
        </w:rPr>
        <w:lastRenderedPageBreak/>
        <w:t xml:space="preserve">Фактический профицит районного бюджета составил </w:t>
      </w:r>
      <w:r w:rsidR="00160A7A">
        <w:rPr>
          <w:sz w:val="28"/>
          <w:szCs w:val="28"/>
        </w:rPr>
        <w:t>136 812,4</w:t>
      </w:r>
      <w:r w:rsidRPr="005541CB">
        <w:rPr>
          <w:sz w:val="28"/>
          <w:szCs w:val="28"/>
        </w:rPr>
        <w:t xml:space="preserve"> </w:t>
      </w:r>
      <w:proofErr w:type="spellStart"/>
      <w:r w:rsidRPr="005541CB">
        <w:rPr>
          <w:sz w:val="28"/>
          <w:szCs w:val="28"/>
        </w:rPr>
        <w:t>тыс.руб</w:t>
      </w:r>
      <w:proofErr w:type="spellEnd"/>
      <w:r w:rsidR="006F1B2F" w:rsidRPr="005541CB">
        <w:rPr>
          <w:sz w:val="28"/>
          <w:szCs w:val="28"/>
        </w:rPr>
        <w:t>.</w:t>
      </w:r>
      <w:r w:rsidRPr="005541CB">
        <w:rPr>
          <w:sz w:val="28"/>
          <w:szCs w:val="28"/>
        </w:rPr>
        <w:t xml:space="preserve"> при плановом дефиците </w:t>
      </w:r>
      <w:r w:rsidR="00160A7A">
        <w:rPr>
          <w:sz w:val="28"/>
          <w:szCs w:val="28"/>
        </w:rPr>
        <w:t>14 487,2</w:t>
      </w:r>
      <w:r w:rsidRPr="005541CB">
        <w:rPr>
          <w:sz w:val="28"/>
          <w:szCs w:val="28"/>
        </w:rPr>
        <w:t xml:space="preserve"> </w:t>
      </w:r>
      <w:proofErr w:type="spellStart"/>
      <w:r w:rsidRPr="005541CB">
        <w:rPr>
          <w:sz w:val="28"/>
          <w:szCs w:val="28"/>
        </w:rPr>
        <w:t>тыс.руб</w:t>
      </w:r>
      <w:proofErr w:type="spellEnd"/>
      <w:r w:rsidRPr="005541CB">
        <w:rPr>
          <w:sz w:val="28"/>
          <w:szCs w:val="28"/>
        </w:rPr>
        <w:t>.</w:t>
      </w:r>
      <w:r w:rsidRPr="003A0778">
        <w:rPr>
          <w:sz w:val="28"/>
          <w:szCs w:val="28"/>
        </w:rPr>
        <w:t xml:space="preserve"> </w:t>
      </w:r>
    </w:p>
    <w:p w14:paraId="34CD75AA" w14:textId="3C3685C4" w:rsidR="003B13A4" w:rsidRPr="00400C8E" w:rsidRDefault="00AD61D2" w:rsidP="00F71D2F">
      <w:pPr>
        <w:tabs>
          <w:tab w:val="left" w:pos="6735"/>
        </w:tabs>
        <w:ind w:firstLine="709"/>
        <w:jc w:val="both"/>
        <w:rPr>
          <w:sz w:val="28"/>
          <w:szCs w:val="28"/>
        </w:rPr>
      </w:pPr>
      <w:r w:rsidRPr="00400C8E">
        <w:rPr>
          <w:sz w:val="28"/>
          <w:szCs w:val="28"/>
        </w:rPr>
        <w:t>В 202</w:t>
      </w:r>
      <w:r w:rsidR="00604A25">
        <w:rPr>
          <w:sz w:val="28"/>
          <w:szCs w:val="28"/>
        </w:rPr>
        <w:t>3</w:t>
      </w:r>
      <w:r w:rsidRPr="00400C8E">
        <w:rPr>
          <w:sz w:val="28"/>
          <w:szCs w:val="28"/>
        </w:rPr>
        <w:t xml:space="preserve"> году сохранилась</w:t>
      </w:r>
      <w:r w:rsidR="003B13A4" w:rsidRPr="00400C8E">
        <w:rPr>
          <w:sz w:val="28"/>
          <w:szCs w:val="28"/>
        </w:rPr>
        <w:t xml:space="preserve"> </w:t>
      </w:r>
      <w:r w:rsidRPr="00400C8E">
        <w:rPr>
          <w:sz w:val="28"/>
          <w:szCs w:val="28"/>
        </w:rPr>
        <w:t>напр</w:t>
      </w:r>
      <w:r w:rsidR="00D5261E" w:rsidRPr="00400C8E">
        <w:rPr>
          <w:sz w:val="28"/>
          <w:szCs w:val="28"/>
        </w:rPr>
        <w:t>а</w:t>
      </w:r>
      <w:r w:rsidRPr="00400C8E">
        <w:rPr>
          <w:sz w:val="28"/>
          <w:szCs w:val="28"/>
        </w:rPr>
        <w:t>вленность</w:t>
      </w:r>
      <w:r w:rsidR="003B13A4" w:rsidRPr="00400C8E">
        <w:rPr>
          <w:sz w:val="28"/>
          <w:szCs w:val="28"/>
        </w:rPr>
        <w:t xml:space="preserve"> </w:t>
      </w:r>
      <w:r w:rsidR="00D5261E" w:rsidRPr="00400C8E">
        <w:rPr>
          <w:sz w:val="28"/>
          <w:szCs w:val="28"/>
        </w:rPr>
        <w:t xml:space="preserve">исполнения </w:t>
      </w:r>
      <w:r w:rsidR="003B13A4" w:rsidRPr="00400C8E">
        <w:rPr>
          <w:sz w:val="28"/>
          <w:szCs w:val="28"/>
        </w:rPr>
        <w:t>расходов</w:t>
      </w:r>
      <w:r w:rsidR="00D5261E" w:rsidRPr="00400C8E">
        <w:rPr>
          <w:sz w:val="28"/>
          <w:szCs w:val="28"/>
        </w:rPr>
        <w:t xml:space="preserve"> бюджета района </w:t>
      </w:r>
      <w:r w:rsidR="003B13A4" w:rsidRPr="00400C8E">
        <w:rPr>
          <w:sz w:val="28"/>
          <w:szCs w:val="28"/>
        </w:rPr>
        <w:t xml:space="preserve">на социально-культурную сферу, удельный вес в структуре расходов районного бюджета </w:t>
      </w:r>
      <w:r w:rsidR="00D5261E" w:rsidRPr="00400C8E">
        <w:rPr>
          <w:sz w:val="28"/>
          <w:szCs w:val="28"/>
        </w:rPr>
        <w:t xml:space="preserve">составил </w:t>
      </w:r>
      <w:r w:rsidR="00604A25">
        <w:rPr>
          <w:sz w:val="28"/>
          <w:szCs w:val="28"/>
        </w:rPr>
        <w:t>81,9%</w:t>
      </w:r>
      <w:r w:rsidR="003B13A4" w:rsidRPr="00400C8E">
        <w:rPr>
          <w:sz w:val="28"/>
          <w:szCs w:val="28"/>
        </w:rPr>
        <w:t xml:space="preserve"> </w:t>
      </w:r>
      <w:r w:rsidR="00D5261E" w:rsidRPr="00400C8E">
        <w:rPr>
          <w:sz w:val="28"/>
          <w:szCs w:val="28"/>
        </w:rPr>
        <w:t>(в 202</w:t>
      </w:r>
      <w:r w:rsidR="00604A25">
        <w:rPr>
          <w:sz w:val="28"/>
          <w:szCs w:val="28"/>
        </w:rPr>
        <w:t>2</w:t>
      </w:r>
      <w:r w:rsidR="00D5261E" w:rsidRPr="00400C8E">
        <w:rPr>
          <w:sz w:val="28"/>
          <w:szCs w:val="28"/>
        </w:rPr>
        <w:t xml:space="preserve"> </w:t>
      </w:r>
      <w:r w:rsidR="003B13A4" w:rsidRPr="00400C8E">
        <w:rPr>
          <w:sz w:val="28"/>
          <w:szCs w:val="28"/>
        </w:rPr>
        <w:t>год</w:t>
      </w:r>
      <w:r w:rsidR="00D5261E" w:rsidRPr="00400C8E">
        <w:rPr>
          <w:sz w:val="28"/>
          <w:szCs w:val="28"/>
        </w:rPr>
        <w:t xml:space="preserve">у </w:t>
      </w:r>
      <w:r w:rsidR="00400C8E" w:rsidRPr="00400C8E">
        <w:rPr>
          <w:sz w:val="28"/>
          <w:szCs w:val="28"/>
        </w:rPr>
        <w:t>–</w:t>
      </w:r>
      <w:r w:rsidR="003B13A4" w:rsidRPr="00400C8E">
        <w:rPr>
          <w:sz w:val="28"/>
          <w:szCs w:val="28"/>
        </w:rPr>
        <w:t xml:space="preserve"> </w:t>
      </w:r>
      <w:r w:rsidR="00030600">
        <w:rPr>
          <w:sz w:val="28"/>
          <w:szCs w:val="28"/>
        </w:rPr>
        <w:t>84,6%).</w:t>
      </w:r>
      <w:r w:rsidR="003B13A4" w:rsidRPr="00400C8E">
        <w:rPr>
          <w:sz w:val="28"/>
          <w:szCs w:val="28"/>
        </w:rPr>
        <w:t xml:space="preserve"> </w:t>
      </w:r>
    </w:p>
    <w:p w14:paraId="6CA130E7" w14:textId="240C12BB" w:rsidR="00A13AB2" w:rsidRDefault="00A13AB2" w:rsidP="00F71D2F">
      <w:pPr>
        <w:tabs>
          <w:tab w:val="left" w:pos="6735"/>
        </w:tabs>
        <w:ind w:firstLine="709"/>
        <w:jc w:val="both"/>
        <w:rPr>
          <w:sz w:val="28"/>
          <w:szCs w:val="28"/>
        </w:rPr>
      </w:pPr>
      <w:r w:rsidRPr="00F436DF">
        <w:rPr>
          <w:sz w:val="28"/>
          <w:szCs w:val="28"/>
        </w:rPr>
        <w:t xml:space="preserve">В целях исполнения Указа Президента Российской Федерации </w:t>
      </w:r>
      <w:r w:rsidR="0063541E" w:rsidRPr="00F436DF">
        <w:rPr>
          <w:sz w:val="28"/>
          <w:szCs w:val="28"/>
        </w:rPr>
        <w:t>от 07.05.20</w:t>
      </w:r>
      <w:r w:rsidR="008F3CBF" w:rsidRPr="00F436DF">
        <w:rPr>
          <w:sz w:val="28"/>
          <w:szCs w:val="28"/>
        </w:rPr>
        <w:t>18</w:t>
      </w:r>
      <w:r w:rsidR="0063541E" w:rsidRPr="00F436DF">
        <w:rPr>
          <w:sz w:val="28"/>
          <w:szCs w:val="28"/>
        </w:rPr>
        <w:t xml:space="preserve"> № </w:t>
      </w:r>
      <w:r w:rsidR="008F3CBF" w:rsidRPr="00F436DF">
        <w:rPr>
          <w:sz w:val="28"/>
          <w:szCs w:val="28"/>
        </w:rPr>
        <w:t>204</w:t>
      </w:r>
      <w:r w:rsidR="0063541E" w:rsidRPr="00F436DF">
        <w:rPr>
          <w:sz w:val="28"/>
          <w:szCs w:val="28"/>
        </w:rPr>
        <w:t xml:space="preserve"> «</w:t>
      </w:r>
      <w:r w:rsidR="009F1AAF" w:rsidRPr="00F436DF">
        <w:rPr>
          <w:bCs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63541E" w:rsidRPr="00F436DF">
        <w:rPr>
          <w:sz w:val="28"/>
          <w:szCs w:val="28"/>
        </w:rPr>
        <w:t>»</w:t>
      </w:r>
      <w:r w:rsidRPr="00F436DF">
        <w:rPr>
          <w:sz w:val="28"/>
          <w:szCs w:val="28"/>
        </w:rPr>
        <w:t xml:space="preserve"> в </w:t>
      </w:r>
      <w:r w:rsidRPr="00F436DF">
        <w:rPr>
          <w:sz w:val="28"/>
        </w:rPr>
        <w:t xml:space="preserve">Кировском муниципальном районе </w:t>
      </w:r>
      <w:r w:rsidRPr="00F436DF">
        <w:rPr>
          <w:sz w:val="28"/>
          <w:szCs w:val="28"/>
        </w:rPr>
        <w:t>Ленинградской области в 202</w:t>
      </w:r>
      <w:r w:rsidR="0063541E" w:rsidRPr="00F436DF">
        <w:rPr>
          <w:sz w:val="28"/>
          <w:szCs w:val="28"/>
        </w:rPr>
        <w:t>3</w:t>
      </w:r>
      <w:r w:rsidRPr="00F436DF">
        <w:rPr>
          <w:sz w:val="28"/>
          <w:szCs w:val="28"/>
        </w:rPr>
        <w:t xml:space="preserve"> году реализовывалось </w:t>
      </w:r>
      <w:r w:rsidR="00C059A9" w:rsidRPr="00F436DF">
        <w:rPr>
          <w:sz w:val="28"/>
          <w:szCs w:val="28"/>
        </w:rPr>
        <w:t xml:space="preserve">2 </w:t>
      </w:r>
      <w:r w:rsidRPr="00F436DF">
        <w:rPr>
          <w:sz w:val="28"/>
          <w:szCs w:val="28"/>
        </w:rPr>
        <w:t>национальных проекта, расходы на реализацию</w:t>
      </w:r>
      <w:r>
        <w:rPr>
          <w:sz w:val="28"/>
          <w:szCs w:val="28"/>
        </w:rPr>
        <w:t xml:space="preserve"> соответствующих мероприятий </w:t>
      </w:r>
      <w:r w:rsidRPr="00C04241">
        <w:rPr>
          <w:sz w:val="28"/>
          <w:szCs w:val="28"/>
        </w:rPr>
        <w:t>составил</w:t>
      </w:r>
      <w:r>
        <w:rPr>
          <w:sz w:val="28"/>
          <w:szCs w:val="28"/>
        </w:rPr>
        <w:t>и</w:t>
      </w:r>
      <w:r w:rsidRPr="00C04241">
        <w:rPr>
          <w:sz w:val="28"/>
          <w:szCs w:val="28"/>
        </w:rPr>
        <w:t xml:space="preserve"> </w:t>
      </w:r>
      <w:r w:rsidR="00C059A9">
        <w:rPr>
          <w:sz w:val="28"/>
          <w:szCs w:val="28"/>
        </w:rPr>
        <w:t>6 920,4</w:t>
      </w:r>
      <w:r w:rsidRPr="00C04241">
        <w:rPr>
          <w:sz w:val="28"/>
          <w:szCs w:val="28"/>
        </w:rPr>
        <w:t xml:space="preserve"> </w:t>
      </w:r>
      <w:proofErr w:type="spellStart"/>
      <w:r w:rsidRPr="00797613"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4E3AB8F0" w14:textId="72C7E6D1" w:rsidR="00216F69" w:rsidRPr="004A0BBE" w:rsidRDefault="00216F69" w:rsidP="00F71D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48D">
        <w:rPr>
          <w:sz w:val="28"/>
          <w:szCs w:val="28"/>
          <w:lang w:eastAsia="ar-SA"/>
        </w:rPr>
        <w:t xml:space="preserve">Доля расходов на реализацию адресной инвестиционной программы </w:t>
      </w:r>
      <w:r w:rsidRPr="0047148D">
        <w:rPr>
          <w:sz w:val="28"/>
        </w:rPr>
        <w:t xml:space="preserve">Кировского муниципального района </w:t>
      </w:r>
      <w:r w:rsidRPr="0047148D">
        <w:rPr>
          <w:sz w:val="28"/>
          <w:szCs w:val="28"/>
          <w:lang w:eastAsia="ar-SA"/>
        </w:rPr>
        <w:t xml:space="preserve">Ленинградской области в структуре расходов в </w:t>
      </w:r>
      <w:r w:rsidR="00A13AB2">
        <w:rPr>
          <w:sz w:val="28"/>
          <w:szCs w:val="28"/>
          <w:lang w:eastAsia="ar-SA"/>
        </w:rPr>
        <w:t>202</w:t>
      </w:r>
      <w:r w:rsidR="00E9695F">
        <w:rPr>
          <w:sz w:val="28"/>
          <w:szCs w:val="28"/>
          <w:lang w:eastAsia="ar-SA"/>
        </w:rPr>
        <w:t>3</w:t>
      </w:r>
      <w:r w:rsidRPr="0047148D">
        <w:rPr>
          <w:sz w:val="28"/>
          <w:szCs w:val="28"/>
          <w:lang w:eastAsia="ar-SA"/>
        </w:rPr>
        <w:t xml:space="preserve"> году составила </w:t>
      </w:r>
      <w:r w:rsidR="00C059A9">
        <w:rPr>
          <w:sz w:val="28"/>
          <w:szCs w:val="28"/>
          <w:lang w:eastAsia="ar-SA"/>
        </w:rPr>
        <w:t>3,2%,</w:t>
      </w:r>
      <w:r w:rsidRPr="0047148D">
        <w:rPr>
          <w:sz w:val="28"/>
          <w:szCs w:val="28"/>
          <w:lang w:eastAsia="ar-SA"/>
        </w:rPr>
        <w:t xml:space="preserve"> что выше уровня 202</w:t>
      </w:r>
      <w:r w:rsidR="00E9695F">
        <w:rPr>
          <w:sz w:val="28"/>
          <w:szCs w:val="28"/>
          <w:lang w:eastAsia="ar-SA"/>
        </w:rPr>
        <w:t>2</w:t>
      </w:r>
      <w:r w:rsidRPr="0047148D">
        <w:rPr>
          <w:sz w:val="28"/>
          <w:szCs w:val="28"/>
          <w:lang w:eastAsia="ar-SA"/>
        </w:rPr>
        <w:t xml:space="preserve"> года на </w:t>
      </w:r>
      <w:r w:rsidR="0034267A" w:rsidRPr="00C059A9">
        <w:rPr>
          <w:sz w:val="28"/>
          <w:szCs w:val="28"/>
          <w:lang w:eastAsia="ar-SA"/>
        </w:rPr>
        <w:t>0,</w:t>
      </w:r>
      <w:r w:rsidR="00C059A9" w:rsidRPr="00C059A9">
        <w:rPr>
          <w:sz w:val="28"/>
          <w:szCs w:val="28"/>
          <w:lang w:eastAsia="ar-SA"/>
        </w:rPr>
        <w:t>4</w:t>
      </w:r>
      <w:r w:rsidRPr="00C059A9">
        <w:rPr>
          <w:sz w:val="28"/>
          <w:szCs w:val="28"/>
          <w:lang w:eastAsia="ar-SA"/>
        </w:rPr>
        <w:t>%.</w:t>
      </w:r>
    </w:p>
    <w:p w14:paraId="14E0881D" w14:textId="4928269A" w:rsidR="00F44A22" w:rsidRDefault="00F50302" w:rsidP="00F71D2F">
      <w:pPr>
        <w:tabs>
          <w:tab w:val="left" w:pos="6735"/>
        </w:tabs>
        <w:ind w:firstLine="709"/>
        <w:jc w:val="both"/>
        <w:rPr>
          <w:rFonts w:eastAsia="Calibri"/>
          <w:sz w:val="28"/>
          <w:szCs w:val="28"/>
        </w:rPr>
      </w:pPr>
      <w:r w:rsidRPr="00C04241">
        <w:rPr>
          <w:rFonts w:eastAsia="Calibri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>1 января 202</w:t>
      </w:r>
      <w:r w:rsidR="00030600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года</w:t>
      </w:r>
      <w:r w:rsidRPr="00C04241">
        <w:rPr>
          <w:rFonts w:eastAsia="Calibri"/>
          <w:sz w:val="28"/>
          <w:szCs w:val="28"/>
        </w:rPr>
        <w:t xml:space="preserve"> объем</w:t>
      </w:r>
      <w:r w:rsidR="003A0778">
        <w:rPr>
          <w:rFonts w:eastAsia="Calibri"/>
          <w:sz w:val="28"/>
          <w:szCs w:val="28"/>
        </w:rPr>
        <w:t>а</w:t>
      </w:r>
      <w:r w:rsidRPr="00C042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муниципального</w:t>
      </w:r>
      <w:r w:rsidRPr="00C04241">
        <w:rPr>
          <w:rFonts w:eastAsia="Calibri"/>
          <w:sz w:val="28"/>
          <w:szCs w:val="28"/>
        </w:rPr>
        <w:t xml:space="preserve"> долга </w:t>
      </w:r>
      <w:r>
        <w:rPr>
          <w:sz w:val="28"/>
        </w:rPr>
        <w:t xml:space="preserve">Кировского муниципального района </w:t>
      </w:r>
      <w:r>
        <w:rPr>
          <w:rFonts w:eastAsia="Calibri"/>
          <w:sz w:val="28"/>
          <w:szCs w:val="28"/>
        </w:rPr>
        <w:t>Ленинградской области</w:t>
      </w:r>
      <w:r w:rsidR="003A0778">
        <w:rPr>
          <w:rFonts w:eastAsia="Calibri"/>
          <w:sz w:val="28"/>
          <w:szCs w:val="28"/>
        </w:rPr>
        <w:t xml:space="preserve"> нет</w:t>
      </w:r>
      <w:r w:rsidR="006F1B2F">
        <w:rPr>
          <w:sz w:val="28"/>
          <w:szCs w:val="28"/>
        </w:rPr>
        <w:t>.</w:t>
      </w:r>
    </w:p>
    <w:p w14:paraId="04D28B2B" w14:textId="58534F30" w:rsidR="00F44A22" w:rsidRPr="00C04241" w:rsidRDefault="00947582" w:rsidP="00F71D2F">
      <w:pPr>
        <w:tabs>
          <w:tab w:val="left" w:pos="6735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F44A22" w:rsidRPr="00C04241">
        <w:rPr>
          <w:rFonts w:eastAsia="Calibri"/>
          <w:sz w:val="28"/>
          <w:szCs w:val="28"/>
        </w:rPr>
        <w:t>асход</w:t>
      </w:r>
      <w:r>
        <w:rPr>
          <w:rFonts w:eastAsia="Calibri"/>
          <w:sz w:val="28"/>
          <w:szCs w:val="28"/>
        </w:rPr>
        <w:t>ы</w:t>
      </w:r>
      <w:r w:rsidR="00F44A22" w:rsidRPr="00C04241">
        <w:rPr>
          <w:rFonts w:eastAsia="Calibri"/>
          <w:sz w:val="28"/>
          <w:szCs w:val="28"/>
        </w:rPr>
        <w:t xml:space="preserve"> на обслуживание </w:t>
      </w:r>
      <w:r w:rsidR="00F44A22">
        <w:rPr>
          <w:rFonts w:eastAsia="Calibri"/>
          <w:sz w:val="28"/>
          <w:szCs w:val="28"/>
        </w:rPr>
        <w:t>муниципального</w:t>
      </w:r>
      <w:r w:rsidR="00F44A22" w:rsidRPr="00C04241">
        <w:rPr>
          <w:rFonts w:eastAsia="Calibri"/>
          <w:sz w:val="28"/>
          <w:szCs w:val="28"/>
        </w:rPr>
        <w:t xml:space="preserve"> долга </w:t>
      </w:r>
      <w:r w:rsidR="00F44A22">
        <w:rPr>
          <w:sz w:val="28"/>
        </w:rPr>
        <w:t xml:space="preserve">Кировского муниципального района </w:t>
      </w:r>
      <w:r w:rsidR="00F44A22" w:rsidRPr="00C04241">
        <w:rPr>
          <w:rFonts w:eastAsia="Calibri"/>
          <w:sz w:val="28"/>
          <w:szCs w:val="28"/>
        </w:rPr>
        <w:t xml:space="preserve">Ленинградской области </w:t>
      </w:r>
      <w:r>
        <w:rPr>
          <w:rFonts w:eastAsia="Calibri"/>
          <w:sz w:val="28"/>
          <w:szCs w:val="28"/>
        </w:rPr>
        <w:t>в</w:t>
      </w:r>
      <w:r w:rsidR="00F44A22" w:rsidRPr="00C04241">
        <w:rPr>
          <w:rFonts w:eastAsia="Calibri"/>
          <w:sz w:val="28"/>
          <w:szCs w:val="28"/>
        </w:rPr>
        <w:t xml:space="preserve"> 20</w:t>
      </w:r>
      <w:r w:rsidR="004E5DCA">
        <w:rPr>
          <w:rFonts w:eastAsia="Calibri"/>
          <w:sz w:val="28"/>
          <w:szCs w:val="28"/>
        </w:rPr>
        <w:t>2</w:t>
      </w:r>
      <w:r w:rsidR="00C059A9">
        <w:rPr>
          <w:rFonts w:eastAsia="Calibri"/>
          <w:sz w:val="28"/>
          <w:szCs w:val="28"/>
        </w:rPr>
        <w:t>3</w:t>
      </w:r>
      <w:r w:rsidR="00F44A22" w:rsidRPr="00C04241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>у</w:t>
      </w:r>
      <w:r w:rsidR="00F44A22" w:rsidRPr="00C042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не производились</w:t>
      </w:r>
      <w:r w:rsidR="00FC3DEA">
        <w:rPr>
          <w:sz w:val="28"/>
          <w:szCs w:val="28"/>
        </w:rPr>
        <w:t>,</w:t>
      </w:r>
      <w:r>
        <w:rPr>
          <w:sz w:val="28"/>
          <w:szCs w:val="28"/>
        </w:rPr>
        <w:t xml:space="preserve"> т.к.</w:t>
      </w:r>
      <w:r w:rsidR="00FC3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привлекались бюджетные кредиты из </w:t>
      </w:r>
      <w:r w:rsidRPr="00947582">
        <w:rPr>
          <w:sz w:val="28"/>
          <w:szCs w:val="28"/>
        </w:rPr>
        <w:t>других бюджетов бюджетной системы Российской Федерации</w:t>
      </w:r>
      <w:r w:rsidR="00FC5ABE">
        <w:rPr>
          <w:sz w:val="28"/>
          <w:szCs w:val="28"/>
        </w:rPr>
        <w:t xml:space="preserve"> и кредиты от кредитных организаций</w:t>
      </w:r>
      <w:r w:rsidR="00A44328">
        <w:rPr>
          <w:rFonts w:eastAsia="Calibri"/>
          <w:sz w:val="28"/>
          <w:szCs w:val="28"/>
        </w:rPr>
        <w:t>.</w:t>
      </w:r>
    </w:p>
    <w:p w14:paraId="1C31A0CD" w14:textId="2219CBE4" w:rsidR="00F44A22" w:rsidRPr="00C7419B" w:rsidRDefault="00F44A22" w:rsidP="00F71D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19B">
        <w:rPr>
          <w:rFonts w:eastAsia="Calibri"/>
          <w:sz w:val="28"/>
          <w:szCs w:val="28"/>
        </w:rPr>
        <w:t xml:space="preserve">Одним из результатов последовательной и эффективной бюджетной политики </w:t>
      </w:r>
      <w:r>
        <w:rPr>
          <w:sz w:val="28"/>
        </w:rPr>
        <w:t xml:space="preserve">Кировского муниципального района </w:t>
      </w:r>
      <w:r w:rsidRPr="00C7419B">
        <w:rPr>
          <w:rFonts w:eastAsia="Calibri"/>
          <w:sz w:val="28"/>
          <w:szCs w:val="28"/>
        </w:rPr>
        <w:t xml:space="preserve">Ленинградской области является сохранение количества изменений, внесенных в </w:t>
      </w:r>
      <w:r>
        <w:rPr>
          <w:rFonts w:eastAsia="Calibri"/>
          <w:sz w:val="28"/>
          <w:szCs w:val="28"/>
        </w:rPr>
        <w:t>решение</w:t>
      </w:r>
      <w:r w:rsidRPr="00C7419B">
        <w:rPr>
          <w:rFonts w:eastAsia="Calibri"/>
          <w:sz w:val="28"/>
          <w:szCs w:val="28"/>
        </w:rPr>
        <w:t xml:space="preserve"> о бюджете</w:t>
      </w:r>
      <w:r w:rsidRPr="00F44A22">
        <w:rPr>
          <w:sz w:val="28"/>
        </w:rPr>
        <w:t xml:space="preserve"> </w:t>
      </w:r>
      <w:r>
        <w:rPr>
          <w:sz w:val="28"/>
        </w:rPr>
        <w:t>Кировского муниципального района</w:t>
      </w:r>
      <w:r w:rsidRPr="00C7419B">
        <w:rPr>
          <w:rFonts w:eastAsia="Calibri"/>
          <w:sz w:val="28"/>
          <w:szCs w:val="28"/>
        </w:rPr>
        <w:t xml:space="preserve"> Ленинградской области, </w:t>
      </w:r>
      <w:r w:rsidR="00E001BD">
        <w:rPr>
          <w:rFonts w:eastAsia="Calibri"/>
          <w:sz w:val="28"/>
          <w:szCs w:val="28"/>
        </w:rPr>
        <w:t>не более 4 (один из индикаторов</w:t>
      </w:r>
      <w:r w:rsidR="00E001BD">
        <w:rPr>
          <w:rFonts w:eastAsiaTheme="minorHAnsi"/>
          <w:sz w:val="28"/>
          <w:szCs w:val="28"/>
          <w:lang w:eastAsia="en-US"/>
        </w:rPr>
        <w:t xml:space="preserve">, характеризующих качество бюджетного планирования, </w:t>
      </w:r>
      <w:r w:rsidR="005F651B">
        <w:rPr>
          <w:rFonts w:eastAsia="Calibri"/>
          <w:sz w:val="28"/>
          <w:szCs w:val="28"/>
        </w:rPr>
        <w:t>в соответствии с</w:t>
      </w:r>
      <w:r w:rsidRPr="00C7419B">
        <w:rPr>
          <w:rFonts w:eastAsia="Calibri"/>
          <w:sz w:val="28"/>
          <w:szCs w:val="28"/>
        </w:rPr>
        <w:t xml:space="preserve"> </w:t>
      </w:r>
      <w:r w:rsidR="005F651B">
        <w:rPr>
          <w:rFonts w:eastAsiaTheme="minorHAnsi"/>
          <w:sz w:val="28"/>
          <w:szCs w:val="28"/>
          <w:lang w:eastAsia="en-US"/>
        </w:rPr>
        <w:t xml:space="preserve">Приказом комитета финансов Ленинградской области от 27.11.2013 </w:t>
      </w:r>
      <w:r w:rsidR="00C150CE">
        <w:rPr>
          <w:rFonts w:eastAsiaTheme="minorHAnsi"/>
          <w:sz w:val="28"/>
          <w:szCs w:val="28"/>
          <w:lang w:eastAsia="en-US"/>
        </w:rPr>
        <w:t>№</w:t>
      </w:r>
      <w:r w:rsidR="005F651B">
        <w:rPr>
          <w:rFonts w:eastAsiaTheme="minorHAnsi"/>
          <w:sz w:val="28"/>
          <w:szCs w:val="28"/>
          <w:lang w:eastAsia="en-US"/>
        </w:rPr>
        <w:t xml:space="preserve"> 18-02/01-20-159 </w:t>
      </w:r>
      <w:r w:rsidR="000003E5">
        <w:rPr>
          <w:rFonts w:eastAsiaTheme="minorHAnsi"/>
          <w:sz w:val="28"/>
          <w:szCs w:val="28"/>
          <w:lang w:eastAsia="en-US"/>
        </w:rPr>
        <w:t>«</w:t>
      </w:r>
      <w:r w:rsidR="005F651B">
        <w:rPr>
          <w:rFonts w:eastAsiaTheme="minorHAnsi"/>
          <w:sz w:val="28"/>
          <w:szCs w:val="28"/>
          <w:lang w:eastAsia="en-US"/>
        </w:rPr>
        <w:t>Об утверждении Методики проведения оценки качества управления муниципальными финансами</w:t>
      </w:r>
      <w:r w:rsidR="000003E5">
        <w:rPr>
          <w:rFonts w:eastAsiaTheme="minorHAnsi"/>
          <w:sz w:val="28"/>
          <w:szCs w:val="28"/>
          <w:lang w:eastAsia="en-US"/>
        </w:rPr>
        <w:t>»</w:t>
      </w:r>
      <w:r w:rsidR="00CB5378">
        <w:rPr>
          <w:rFonts w:eastAsiaTheme="minorHAnsi"/>
          <w:sz w:val="28"/>
          <w:szCs w:val="28"/>
          <w:lang w:eastAsia="en-US"/>
        </w:rPr>
        <w:t>)</w:t>
      </w:r>
      <w:r w:rsidRPr="00C7419B">
        <w:rPr>
          <w:rFonts w:eastAsia="Calibri"/>
          <w:sz w:val="28"/>
          <w:szCs w:val="28"/>
        </w:rPr>
        <w:t>.</w:t>
      </w:r>
    </w:p>
    <w:p w14:paraId="36F2AA72" w14:textId="11C86B96" w:rsidR="00F44A22" w:rsidRPr="00CB5378" w:rsidRDefault="00F44A22" w:rsidP="00F71D2F">
      <w:pPr>
        <w:tabs>
          <w:tab w:val="left" w:pos="6735"/>
        </w:tabs>
        <w:ind w:firstLine="709"/>
        <w:jc w:val="both"/>
        <w:rPr>
          <w:rFonts w:eastAsia="Calibri"/>
          <w:sz w:val="28"/>
          <w:szCs w:val="28"/>
        </w:rPr>
      </w:pPr>
      <w:r w:rsidRPr="00A82BD9">
        <w:rPr>
          <w:rFonts w:eastAsia="Calibri"/>
          <w:sz w:val="28"/>
          <w:szCs w:val="28"/>
        </w:rPr>
        <w:t>В результате уточнений районного бюджета в 20</w:t>
      </w:r>
      <w:r w:rsidR="004E5DCA" w:rsidRPr="00A82BD9">
        <w:rPr>
          <w:rFonts w:eastAsia="Calibri"/>
          <w:sz w:val="28"/>
          <w:szCs w:val="28"/>
        </w:rPr>
        <w:t>2</w:t>
      </w:r>
      <w:r w:rsidR="00C059A9">
        <w:rPr>
          <w:rFonts w:eastAsia="Calibri"/>
          <w:sz w:val="28"/>
          <w:szCs w:val="28"/>
        </w:rPr>
        <w:t>3</w:t>
      </w:r>
      <w:r w:rsidRPr="00A82BD9">
        <w:rPr>
          <w:rFonts w:eastAsia="Calibri"/>
          <w:sz w:val="28"/>
          <w:szCs w:val="28"/>
        </w:rPr>
        <w:t xml:space="preserve"> году были увеличены: доходы районного бюджета на </w:t>
      </w:r>
      <w:r w:rsidR="00CA0FAF" w:rsidRPr="00CA0FAF">
        <w:rPr>
          <w:rFonts w:eastAsia="Calibri"/>
          <w:sz w:val="28"/>
          <w:szCs w:val="28"/>
        </w:rPr>
        <w:t>13,3</w:t>
      </w:r>
      <w:r w:rsidR="00D95E60" w:rsidRPr="00CA0FAF">
        <w:rPr>
          <w:rFonts w:eastAsia="Calibri"/>
          <w:sz w:val="28"/>
          <w:szCs w:val="28"/>
        </w:rPr>
        <w:t>%</w:t>
      </w:r>
      <w:r w:rsidRPr="00A82BD9">
        <w:rPr>
          <w:rFonts w:eastAsia="Calibri"/>
          <w:sz w:val="28"/>
          <w:szCs w:val="28"/>
        </w:rPr>
        <w:t xml:space="preserve"> и расходы районного бюджета </w:t>
      </w:r>
      <w:r w:rsidR="00A44328" w:rsidRPr="00A82BD9">
        <w:rPr>
          <w:rFonts w:eastAsia="Calibri"/>
          <w:sz w:val="28"/>
          <w:szCs w:val="28"/>
        </w:rPr>
        <w:t>на</w:t>
      </w:r>
      <w:r w:rsidR="00A82BD9" w:rsidRPr="00A82BD9">
        <w:rPr>
          <w:rFonts w:eastAsia="Calibri"/>
          <w:sz w:val="28"/>
          <w:szCs w:val="28"/>
        </w:rPr>
        <w:t xml:space="preserve"> </w:t>
      </w:r>
      <w:r w:rsidR="00C059A9">
        <w:rPr>
          <w:rFonts w:eastAsia="Calibri"/>
          <w:sz w:val="28"/>
          <w:szCs w:val="28"/>
        </w:rPr>
        <w:t>13,7%.</w:t>
      </w:r>
      <w:r w:rsidRPr="00CB5378">
        <w:rPr>
          <w:rFonts w:eastAsia="Calibri"/>
          <w:sz w:val="28"/>
          <w:szCs w:val="28"/>
        </w:rPr>
        <w:t xml:space="preserve"> </w:t>
      </w:r>
    </w:p>
    <w:p w14:paraId="06D62F2C" w14:textId="77777777" w:rsidR="00065161" w:rsidRDefault="00065161" w:rsidP="00F71D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C2">
        <w:rPr>
          <w:sz w:val="28"/>
          <w:szCs w:val="28"/>
        </w:rPr>
        <w:t xml:space="preserve">В целях повышения эффективности и качества управления средствами </w:t>
      </w:r>
      <w:r>
        <w:rPr>
          <w:sz w:val="28"/>
          <w:szCs w:val="28"/>
        </w:rPr>
        <w:t xml:space="preserve">районного </w:t>
      </w:r>
      <w:r w:rsidRPr="001461C2">
        <w:rPr>
          <w:sz w:val="28"/>
          <w:szCs w:val="28"/>
        </w:rPr>
        <w:t xml:space="preserve">бюджета ежегодно проводится оценка качества финансового менеджмента главных распорядителей бюджетных средств бюджета </w:t>
      </w:r>
      <w:r>
        <w:rPr>
          <w:sz w:val="28"/>
        </w:rPr>
        <w:t xml:space="preserve">Кировского муниципального района </w:t>
      </w:r>
      <w:r w:rsidRPr="001461C2">
        <w:rPr>
          <w:sz w:val="28"/>
          <w:szCs w:val="28"/>
        </w:rPr>
        <w:t>Ленинградской области.</w:t>
      </w:r>
      <w:r>
        <w:rPr>
          <w:sz w:val="28"/>
          <w:szCs w:val="28"/>
        </w:rPr>
        <w:t xml:space="preserve"> </w:t>
      </w:r>
    </w:p>
    <w:p w14:paraId="61DC51DF" w14:textId="77777777" w:rsidR="00065161" w:rsidRDefault="00065161" w:rsidP="00F71D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C2">
        <w:rPr>
          <w:sz w:val="28"/>
          <w:szCs w:val="28"/>
        </w:rPr>
        <w:t xml:space="preserve">Оценка качества финансового менеджмента направлена на стимулирование главных распорядителей бюджетных средств </w:t>
      </w:r>
      <w:r>
        <w:rPr>
          <w:sz w:val="28"/>
          <w:szCs w:val="28"/>
        </w:rPr>
        <w:t xml:space="preserve">районного </w:t>
      </w:r>
      <w:r w:rsidRPr="001461C2">
        <w:rPr>
          <w:sz w:val="28"/>
          <w:szCs w:val="28"/>
        </w:rPr>
        <w:t>бюджета к осуществлению своей деятельности с соблюдением бюджетного законодательства, улучшением финансовых показателей, обеспечением публичности управления финансами. Это позволяет выявить сильные и слабые стороны в сфере финансов для принятия соответствующих управленческих решений.</w:t>
      </w:r>
    </w:p>
    <w:p w14:paraId="5C3DBC44" w14:textId="77777777" w:rsidR="00065161" w:rsidRDefault="00065161" w:rsidP="00F71D2F">
      <w:pPr>
        <w:ind w:firstLine="709"/>
        <w:jc w:val="both"/>
        <w:rPr>
          <w:sz w:val="28"/>
          <w:szCs w:val="24"/>
        </w:rPr>
      </w:pPr>
      <w:r w:rsidRPr="001461C2">
        <w:rPr>
          <w:sz w:val="28"/>
          <w:szCs w:val="24"/>
        </w:rPr>
        <w:lastRenderedPageBreak/>
        <w:t>Кроме того, в целях повышения эффективности управления бюджетными ресурсами реализованы следующие мероприятия:</w:t>
      </w:r>
    </w:p>
    <w:p w14:paraId="42E3589D" w14:textId="06F93493" w:rsidR="006263CA" w:rsidRPr="006263CA" w:rsidRDefault="006263CA" w:rsidP="006263CA">
      <w:pPr>
        <w:ind w:firstLine="851"/>
        <w:rPr>
          <w:b/>
          <w:i/>
          <w:sz w:val="28"/>
          <w:szCs w:val="24"/>
        </w:rPr>
      </w:pPr>
      <w:r w:rsidRPr="006263CA">
        <w:rPr>
          <w:b/>
          <w:i/>
          <w:sz w:val="28"/>
          <w:szCs w:val="24"/>
        </w:rPr>
        <w:t xml:space="preserve">В сфере оптимизации расходов </w:t>
      </w:r>
      <w:r>
        <w:rPr>
          <w:b/>
          <w:i/>
          <w:sz w:val="28"/>
          <w:szCs w:val="24"/>
        </w:rPr>
        <w:t>районного</w:t>
      </w:r>
      <w:r w:rsidRPr="006263CA">
        <w:rPr>
          <w:b/>
          <w:i/>
          <w:sz w:val="28"/>
          <w:szCs w:val="24"/>
        </w:rPr>
        <w:t xml:space="preserve"> бюджета </w:t>
      </w:r>
    </w:p>
    <w:p w14:paraId="60151274" w14:textId="77777777" w:rsidR="006263CA" w:rsidRPr="004A0BBE" w:rsidRDefault="006263CA" w:rsidP="006263C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A0BBE">
        <w:rPr>
          <w:rFonts w:eastAsia="Calibri"/>
          <w:sz w:val="28"/>
          <w:szCs w:val="28"/>
          <w:lang w:eastAsia="en-US"/>
        </w:rPr>
        <w:t xml:space="preserve">Электронный документооборот позволил значительно снизить затраты на расходные материалы, (в первую очередь, бумагу, канцелярию) при работе с документацией. </w:t>
      </w:r>
    </w:p>
    <w:p w14:paraId="2371D68A" w14:textId="77777777" w:rsidR="006263CA" w:rsidRDefault="006263CA" w:rsidP="00F454C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A0BBE">
        <w:rPr>
          <w:rFonts w:eastAsia="Calibri"/>
          <w:sz w:val="28"/>
          <w:szCs w:val="28"/>
          <w:lang w:eastAsia="en-US"/>
        </w:rPr>
        <w:t>В процессе перехода на широкое применение электронных первичных учетных документов, в том числе, по которым утверждены унифицированные формы, повышается производительность труда путем существенного сокращения затрат времени при процедуре согласования и утверждения должностными лицами документов.</w:t>
      </w:r>
    </w:p>
    <w:p w14:paraId="476C57E4" w14:textId="77777777" w:rsidR="00B62DE3" w:rsidRDefault="00B62DE3" w:rsidP="00B62DE3">
      <w:pPr>
        <w:ind w:firstLine="851"/>
        <w:rPr>
          <w:b/>
          <w:i/>
          <w:sz w:val="28"/>
          <w:szCs w:val="24"/>
        </w:rPr>
      </w:pPr>
      <w:r w:rsidRPr="00B62DE3">
        <w:rPr>
          <w:b/>
          <w:i/>
          <w:sz w:val="28"/>
          <w:szCs w:val="24"/>
        </w:rPr>
        <w:t>В сфере совершенствования системы закупок:</w:t>
      </w:r>
    </w:p>
    <w:p w14:paraId="623A9F87" w14:textId="1F3EA848" w:rsidR="00B77087" w:rsidRDefault="00B77087" w:rsidP="00B77087">
      <w:pPr>
        <w:ind w:firstLine="851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475228">
        <w:rPr>
          <w:sz w:val="28"/>
          <w:szCs w:val="24"/>
        </w:rPr>
        <w:t xml:space="preserve">реализован переход заказчиков на юридически значимый электронный документооборот в автоматизированной информационной системе </w:t>
      </w:r>
      <w:r w:rsidR="000003E5">
        <w:rPr>
          <w:sz w:val="28"/>
          <w:szCs w:val="24"/>
        </w:rPr>
        <w:t>«</w:t>
      </w:r>
      <w:r w:rsidRPr="00475228">
        <w:rPr>
          <w:sz w:val="28"/>
          <w:szCs w:val="24"/>
        </w:rPr>
        <w:t>Государственный заказ Ленинградской области</w:t>
      </w:r>
      <w:r w:rsidR="000003E5">
        <w:rPr>
          <w:sz w:val="28"/>
          <w:szCs w:val="24"/>
        </w:rPr>
        <w:t>»</w:t>
      </w:r>
      <w:r w:rsidRPr="00475228">
        <w:rPr>
          <w:sz w:val="28"/>
          <w:szCs w:val="24"/>
        </w:rPr>
        <w:t>;</w:t>
      </w:r>
    </w:p>
    <w:p w14:paraId="3EDA3A30" w14:textId="791F9CC7" w:rsidR="00E9695F" w:rsidRPr="00E9695F" w:rsidRDefault="00E9695F" w:rsidP="00E9695F">
      <w:pPr>
        <w:tabs>
          <w:tab w:val="left" w:pos="6735"/>
        </w:tabs>
        <w:ind w:firstLine="851"/>
        <w:jc w:val="both"/>
        <w:rPr>
          <w:sz w:val="28"/>
          <w:szCs w:val="24"/>
        </w:rPr>
      </w:pPr>
      <w:r w:rsidRPr="00E9695F">
        <w:rPr>
          <w:sz w:val="28"/>
          <w:szCs w:val="24"/>
        </w:rPr>
        <w:t>– осуществлен перевод заказчиков на обязательное применение электронного документа о приемке товаров, работ, услуг по контрактам, заключенным в электронной форме: электронное актирование, позволяющее обеспечить прозрачность, оперативность и достоверность данных об исполнении контрактов;</w:t>
      </w:r>
    </w:p>
    <w:p w14:paraId="6F71910A" w14:textId="77903354" w:rsidR="00B62DE3" w:rsidRDefault="00B62DE3" w:rsidP="00B62DE3">
      <w:pPr>
        <w:ind w:firstLine="851"/>
        <w:jc w:val="both"/>
        <w:rPr>
          <w:sz w:val="28"/>
          <w:szCs w:val="24"/>
        </w:rPr>
      </w:pPr>
      <w:r w:rsidRPr="00F9388F">
        <w:rPr>
          <w:sz w:val="28"/>
          <w:szCs w:val="24"/>
        </w:rPr>
        <w:t>- распространена практика</w:t>
      </w:r>
      <w:r>
        <w:rPr>
          <w:sz w:val="28"/>
          <w:szCs w:val="24"/>
        </w:rPr>
        <w:t xml:space="preserve"> применения совместных закупок</w:t>
      </w:r>
      <w:r w:rsidRPr="00F9388F">
        <w:rPr>
          <w:sz w:val="28"/>
          <w:szCs w:val="24"/>
        </w:rPr>
        <w:t>;</w:t>
      </w:r>
    </w:p>
    <w:p w14:paraId="0F140954" w14:textId="0C6D59E3" w:rsidR="00B77087" w:rsidRPr="00F9388F" w:rsidRDefault="00B77087" w:rsidP="00B62DE3">
      <w:pPr>
        <w:ind w:firstLine="851"/>
        <w:jc w:val="both"/>
        <w:rPr>
          <w:sz w:val="28"/>
          <w:szCs w:val="24"/>
        </w:rPr>
      </w:pPr>
      <w:r w:rsidRPr="000428D8">
        <w:rPr>
          <w:rFonts w:eastAsia="Calibri"/>
          <w:sz w:val="28"/>
          <w:szCs w:val="28"/>
        </w:rPr>
        <w:t>–</w:t>
      </w:r>
      <w:r w:rsidRPr="00475228">
        <w:rPr>
          <w:sz w:val="28"/>
          <w:szCs w:val="24"/>
        </w:rPr>
        <w:t xml:space="preserve"> реализовано применение электронного документа о приемке товаров, работ, услуг по контрактам, заключенным в электронной форме (электронное актирование).</w:t>
      </w:r>
    </w:p>
    <w:p w14:paraId="72D627F6" w14:textId="77777777" w:rsidR="006D02CE" w:rsidRPr="00C150CE" w:rsidRDefault="006D02CE" w:rsidP="007A1D47">
      <w:pPr>
        <w:ind w:firstLine="709"/>
        <w:jc w:val="both"/>
        <w:rPr>
          <w:b/>
          <w:i/>
          <w:sz w:val="28"/>
          <w:szCs w:val="24"/>
        </w:rPr>
      </w:pPr>
      <w:r w:rsidRPr="00C150CE">
        <w:rPr>
          <w:b/>
          <w:i/>
          <w:sz w:val="28"/>
          <w:szCs w:val="24"/>
        </w:rPr>
        <w:t>В социально-культурной сфере:</w:t>
      </w:r>
    </w:p>
    <w:p w14:paraId="1CC807F9" w14:textId="4196B3B4" w:rsidR="006D02CE" w:rsidRDefault="006D02CE" w:rsidP="007A1D47">
      <w:pPr>
        <w:ind w:firstLine="709"/>
        <w:jc w:val="both"/>
        <w:rPr>
          <w:sz w:val="28"/>
          <w:szCs w:val="24"/>
        </w:rPr>
      </w:pPr>
      <w:r w:rsidRPr="00C150CE">
        <w:rPr>
          <w:sz w:val="28"/>
          <w:szCs w:val="24"/>
        </w:rPr>
        <w:t>- в целях обеспечения эффективного соотношения гарантированной и стимулирующей части заработной платы приняты</w:t>
      </w:r>
      <w:r w:rsidR="00897385" w:rsidRPr="00C150CE">
        <w:rPr>
          <w:sz w:val="28"/>
          <w:szCs w:val="24"/>
        </w:rPr>
        <w:t xml:space="preserve"> </w:t>
      </w:r>
      <w:r w:rsidR="000B5C27">
        <w:rPr>
          <w:sz w:val="28"/>
          <w:szCs w:val="24"/>
        </w:rPr>
        <w:t>муниципальные правовые акты</w:t>
      </w:r>
      <w:r w:rsidR="00897385" w:rsidRPr="00C150CE">
        <w:rPr>
          <w:sz w:val="28"/>
          <w:szCs w:val="24"/>
        </w:rPr>
        <w:t>:</w:t>
      </w:r>
      <w:r w:rsidRPr="00C150CE">
        <w:rPr>
          <w:sz w:val="28"/>
          <w:szCs w:val="24"/>
        </w:rPr>
        <w:t xml:space="preserve"> решение совета депутатов </w:t>
      </w:r>
      <w:r w:rsidRPr="00C150CE">
        <w:rPr>
          <w:sz w:val="28"/>
        </w:rPr>
        <w:t xml:space="preserve">Кировского муниципального района </w:t>
      </w:r>
      <w:r w:rsidRPr="00C150CE">
        <w:rPr>
          <w:sz w:val="28"/>
          <w:szCs w:val="24"/>
        </w:rPr>
        <w:t>Ленинградской области от 0</w:t>
      </w:r>
      <w:r w:rsidR="00B778A4" w:rsidRPr="00C150CE">
        <w:rPr>
          <w:sz w:val="28"/>
          <w:szCs w:val="24"/>
        </w:rPr>
        <w:t>3</w:t>
      </w:r>
      <w:r w:rsidRPr="00C150CE">
        <w:rPr>
          <w:sz w:val="28"/>
          <w:szCs w:val="24"/>
        </w:rPr>
        <w:t>.</w:t>
      </w:r>
      <w:r w:rsidR="00B778A4" w:rsidRPr="00C150CE">
        <w:rPr>
          <w:sz w:val="28"/>
          <w:szCs w:val="24"/>
        </w:rPr>
        <w:t>06</w:t>
      </w:r>
      <w:r w:rsidRPr="00C150CE">
        <w:rPr>
          <w:sz w:val="28"/>
          <w:szCs w:val="24"/>
        </w:rPr>
        <w:t>.20</w:t>
      </w:r>
      <w:r w:rsidR="00B778A4" w:rsidRPr="00C150CE">
        <w:rPr>
          <w:sz w:val="28"/>
          <w:szCs w:val="24"/>
        </w:rPr>
        <w:t>20</w:t>
      </w:r>
      <w:r w:rsidRPr="00C150CE">
        <w:rPr>
          <w:sz w:val="28"/>
          <w:szCs w:val="24"/>
        </w:rPr>
        <w:t xml:space="preserve"> № 1</w:t>
      </w:r>
      <w:r w:rsidR="00B778A4" w:rsidRPr="00C150CE">
        <w:rPr>
          <w:sz w:val="28"/>
          <w:szCs w:val="24"/>
        </w:rPr>
        <w:t>20</w:t>
      </w:r>
      <w:r w:rsidRPr="00C150CE">
        <w:rPr>
          <w:sz w:val="28"/>
          <w:szCs w:val="24"/>
        </w:rPr>
        <w:t xml:space="preserve"> </w:t>
      </w:r>
      <w:r w:rsidR="000003E5">
        <w:rPr>
          <w:sz w:val="28"/>
          <w:szCs w:val="24"/>
        </w:rPr>
        <w:t>«</w:t>
      </w:r>
      <w:r w:rsidRPr="00C150CE">
        <w:rPr>
          <w:sz w:val="28"/>
          <w:szCs w:val="24"/>
        </w:rPr>
        <w:t xml:space="preserve">Об </w:t>
      </w:r>
      <w:r w:rsidR="00B778A4" w:rsidRPr="00C150CE">
        <w:rPr>
          <w:sz w:val="28"/>
          <w:szCs w:val="24"/>
        </w:rPr>
        <w:t>утверждении Порядка оплаты</w:t>
      </w:r>
      <w:r w:rsidRPr="00C150CE">
        <w:rPr>
          <w:sz w:val="28"/>
          <w:szCs w:val="24"/>
        </w:rPr>
        <w:t xml:space="preserve"> труда работников </w:t>
      </w:r>
      <w:r w:rsidR="00B778A4" w:rsidRPr="00C150CE">
        <w:rPr>
          <w:sz w:val="28"/>
          <w:szCs w:val="24"/>
        </w:rPr>
        <w:t>муниципальных</w:t>
      </w:r>
      <w:r w:rsidRPr="00C150CE">
        <w:rPr>
          <w:sz w:val="28"/>
          <w:szCs w:val="24"/>
        </w:rPr>
        <w:t xml:space="preserve"> учреждений </w:t>
      </w:r>
      <w:r w:rsidR="00B778A4" w:rsidRPr="00C150CE">
        <w:rPr>
          <w:sz w:val="28"/>
        </w:rPr>
        <w:t>Кировского муниципального района</w:t>
      </w:r>
      <w:r w:rsidR="00B778A4" w:rsidRPr="00C150CE">
        <w:rPr>
          <w:sz w:val="28"/>
          <w:szCs w:val="24"/>
        </w:rPr>
        <w:t xml:space="preserve"> </w:t>
      </w:r>
      <w:r w:rsidRPr="00C150CE">
        <w:rPr>
          <w:sz w:val="28"/>
          <w:szCs w:val="24"/>
        </w:rPr>
        <w:t>Ленинградской области</w:t>
      </w:r>
      <w:r w:rsidR="000003E5">
        <w:rPr>
          <w:sz w:val="28"/>
          <w:szCs w:val="24"/>
        </w:rPr>
        <w:t>»</w:t>
      </w:r>
      <w:r w:rsidRPr="00C150CE">
        <w:rPr>
          <w:sz w:val="28"/>
          <w:szCs w:val="24"/>
        </w:rPr>
        <w:t xml:space="preserve"> и постановление администрации </w:t>
      </w:r>
      <w:r w:rsidRPr="00C150CE">
        <w:rPr>
          <w:sz w:val="28"/>
        </w:rPr>
        <w:t>Кировского муниципального района</w:t>
      </w:r>
      <w:r w:rsidRPr="00C150CE">
        <w:rPr>
          <w:sz w:val="28"/>
          <w:szCs w:val="24"/>
        </w:rPr>
        <w:t xml:space="preserve"> Ленинградской области от </w:t>
      </w:r>
      <w:r w:rsidR="00B778A4" w:rsidRPr="00C150CE">
        <w:rPr>
          <w:sz w:val="28"/>
          <w:szCs w:val="24"/>
        </w:rPr>
        <w:t>26.06</w:t>
      </w:r>
      <w:r w:rsidRPr="00C150CE">
        <w:rPr>
          <w:sz w:val="28"/>
          <w:szCs w:val="24"/>
        </w:rPr>
        <w:t>.2020 № </w:t>
      </w:r>
      <w:r w:rsidR="00B778A4" w:rsidRPr="00C150CE">
        <w:rPr>
          <w:sz w:val="28"/>
          <w:szCs w:val="24"/>
        </w:rPr>
        <w:t>861</w:t>
      </w:r>
      <w:r w:rsidRPr="00C150CE">
        <w:rPr>
          <w:sz w:val="28"/>
          <w:szCs w:val="24"/>
        </w:rPr>
        <w:t xml:space="preserve"> </w:t>
      </w:r>
      <w:r w:rsidR="000003E5">
        <w:rPr>
          <w:sz w:val="28"/>
          <w:szCs w:val="24"/>
        </w:rPr>
        <w:t>«</w:t>
      </w:r>
      <w:r w:rsidRPr="00C150CE">
        <w:rPr>
          <w:sz w:val="28"/>
          <w:szCs w:val="24"/>
        </w:rPr>
        <w:t xml:space="preserve">Об утверждении Положения о системах оплаты труда в муниципальных учреждениях </w:t>
      </w:r>
      <w:r w:rsidRPr="00C150CE">
        <w:rPr>
          <w:sz w:val="28"/>
        </w:rPr>
        <w:t xml:space="preserve">Кировского муниципального района </w:t>
      </w:r>
      <w:r w:rsidRPr="00C150CE">
        <w:rPr>
          <w:sz w:val="28"/>
          <w:szCs w:val="24"/>
        </w:rPr>
        <w:t xml:space="preserve">Ленинградской области по видам экономической деятельности и признании утратившими силу полностью или частично отдельных постановлений администрации </w:t>
      </w:r>
      <w:r w:rsidRPr="00C150CE">
        <w:rPr>
          <w:sz w:val="28"/>
        </w:rPr>
        <w:t xml:space="preserve">Кировского муниципального района </w:t>
      </w:r>
      <w:r w:rsidRPr="00C150CE">
        <w:rPr>
          <w:sz w:val="28"/>
          <w:szCs w:val="24"/>
        </w:rPr>
        <w:t>Ленинградской области</w:t>
      </w:r>
      <w:r w:rsidR="000003E5">
        <w:rPr>
          <w:sz w:val="28"/>
          <w:szCs w:val="24"/>
        </w:rPr>
        <w:t>»</w:t>
      </w:r>
      <w:r w:rsidR="008B75A1" w:rsidRPr="00C150CE">
        <w:rPr>
          <w:sz w:val="28"/>
          <w:szCs w:val="24"/>
        </w:rPr>
        <w:t>;</w:t>
      </w:r>
      <w:r>
        <w:rPr>
          <w:sz w:val="28"/>
          <w:szCs w:val="24"/>
        </w:rPr>
        <w:t xml:space="preserve"> </w:t>
      </w:r>
    </w:p>
    <w:p w14:paraId="40E69BD2" w14:textId="77777777" w:rsidR="006D02CE" w:rsidRPr="00C82085" w:rsidRDefault="006D02CE" w:rsidP="007A1D47">
      <w:pPr>
        <w:ind w:firstLine="709"/>
        <w:jc w:val="both"/>
        <w:rPr>
          <w:b/>
          <w:i/>
          <w:sz w:val="28"/>
          <w:szCs w:val="24"/>
        </w:rPr>
      </w:pPr>
      <w:r w:rsidRPr="00C82085">
        <w:rPr>
          <w:b/>
          <w:i/>
          <w:sz w:val="28"/>
          <w:szCs w:val="24"/>
        </w:rPr>
        <w:t>В сфере совершенствования контроля за исполнением бюджета Кировского муниципального района Ленинградской области по расходам:</w:t>
      </w:r>
    </w:p>
    <w:p w14:paraId="763B4D77" w14:textId="7D8ADA1A" w:rsidR="009F3EB5" w:rsidRPr="004A0BBE" w:rsidRDefault="009F3EB5" w:rsidP="009F3EB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A0B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4A0BBE">
        <w:rPr>
          <w:sz w:val="28"/>
          <w:szCs w:val="28"/>
        </w:rPr>
        <w:t xml:space="preserve">усовершенствованы </w:t>
      </w:r>
      <w:r>
        <w:rPr>
          <w:sz w:val="28"/>
          <w:szCs w:val="28"/>
        </w:rPr>
        <w:t xml:space="preserve">технологические процессы учета </w:t>
      </w:r>
      <w:r w:rsidRPr="004A0BBE">
        <w:rPr>
          <w:sz w:val="28"/>
          <w:szCs w:val="28"/>
        </w:rPr>
        <w:t xml:space="preserve">бюджетных и денежных обязательств получателей средств </w:t>
      </w:r>
      <w:r>
        <w:rPr>
          <w:sz w:val="28"/>
          <w:szCs w:val="28"/>
        </w:rPr>
        <w:t>районного</w:t>
      </w:r>
      <w:r w:rsidRPr="004A0BBE">
        <w:rPr>
          <w:sz w:val="28"/>
          <w:szCs w:val="28"/>
        </w:rPr>
        <w:t xml:space="preserve"> бюджета, санкционирования оплаты денежных обязательств получателей средств </w:t>
      </w:r>
      <w:r>
        <w:rPr>
          <w:sz w:val="28"/>
          <w:szCs w:val="28"/>
        </w:rPr>
        <w:t>районного</w:t>
      </w:r>
      <w:r w:rsidRPr="004A0BBE">
        <w:rPr>
          <w:sz w:val="28"/>
          <w:szCs w:val="28"/>
        </w:rPr>
        <w:t xml:space="preserve"> бюджета, а также осуществление контроля в сфере закупок, </w:t>
      </w:r>
      <w:r w:rsidRPr="004A0BBE">
        <w:rPr>
          <w:sz w:val="28"/>
          <w:szCs w:val="28"/>
        </w:rPr>
        <w:lastRenderedPageBreak/>
        <w:t xml:space="preserve">позволяющее обеспечить гармонизацию информационных систем </w:t>
      </w:r>
      <w:r>
        <w:rPr>
          <w:sz w:val="28"/>
          <w:szCs w:val="28"/>
        </w:rPr>
        <w:t>«</w:t>
      </w:r>
      <w:r w:rsidRPr="004A0BBE">
        <w:rPr>
          <w:sz w:val="28"/>
          <w:szCs w:val="28"/>
        </w:rPr>
        <w:t>Управление бюджетным процессом Ленинградской области</w:t>
      </w:r>
      <w:r>
        <w:rPr>
          <w:sz w:val="28"/>
          <w:szCs w:val="28"/>
        </w:rPr>
        <w:t>»</w:t>
      </w:r>
      <w:r w:rsidRPr="004A0BBE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4A0BBE">
        <w:rPr>
          <w:sz w:val="28"/>
          <w:szCs w:val="28"/>
        </w:rPr>
        <w:t>Государственный заказ Ленинградской области</w:t>
      </w:r>
      <w:r>
        <w:rPr>
          <w:sz w:val="28"/>
          <w:szCs w:val="28"/>
        </w:rPr>
        <w:t>»</w:t>
      </w:r>
      <w:r w:rsidRPr="004A0BBE">
        <w:rPr>
          <w:sz w:val="28"/>
          <w:szCs w:val="28"/>
        </w:rPr>
        <w:t>;</w:t>
      </w:r>
    </w:p>
    <w:p w14:paraId="1987FC5D" w14:textId="7160769E" w:rsidR="009F3EB5" w:rsidRDefault="009F3EB5" w:rsidP="009F3EB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20A04">
        <w:rPr>
          <w:sz w:val="28"/>
          <w:szCs w:val="28"/>
        </w:rPr>
        <w:t xml:space="preserve">– разработаны порядки проведения процедур учета обязательств по муниципальным контрактам, санкционирования и проведения расходов муниципальных бюджетных и автономных учреждений </w:t>
      </w:r>
      <w:r w:rsidRPr="00E20A04">
        <w:rPr>
          <w:sz w:val="28"/>
        </w:rPr>
        <w:t xml:space="preserve">Кировского муниципального района </w:t>
      </w:r>
      <w:r w:rsidRPr="00E20A04">
        <w:rPr>
          <w:sz w:val="28"/>
          <w:szCs w:val="28"/>
        </w:rPr>
        <w:t>Ленинградской области</w:t>
      </w:r>
      <w:r w:rsidR="000C3B4F">
        <w:rPr>
          <w:sz w:val="28"/>
          <w:szCs w:val="28"/>
        </w:rPr>
        <w:t>;</w:t>
      </w:r>
    </w:p>
    <w:p w14:paraId="28745D72" w14:textId="77777777" w:rsidR="000C3B4F" w:rsidRDefault="000C3B4F" w:rsidP="000C3B4F">
      <w:pPr>
        <w:tabs>
          <w:tab w:val="left" w:pos="6735"/>
        </w:tabs>
        <w:ind w:firstLine="851"/>
        <w:jc w:val="both"/>
        <w:rPr>
          <w:rFonts w:eastAsia="Calibri"/>
          <w:sz w:val="28"/>
          <w:szCs w:val="28"/>
        </w:rPr>
      </w:pPr>
      <w:r w:rsidRPr="001521F2">
        <w:rPr>
          <w:rFonts w:eastAsia="Calibri"/>
          <w:sz w:val="28"/>
          <w:szCs w:val="28"/>
        </w:rPr>
        <w:t>– продолжилась работа по совершенствованию нормативной правовой базы организации и осуществления внутреннего финансового аудита с учетом вносимых Министерством финансов Российской Федерации изменений в федеральные стандарты внутреннего финансового аудита</w:t>
      </w:r>
      <w:r>
        <w:rPr>
          <w:rFonts w:eastAsia="Calibri"/>
          <w:sz w:val="28"/>
          <w:szCs w:val="28"/>
        </w:rPr>
        <w:t>;</w:t>
      </w:r>
    </w:p>
    <w:p w14:paraId="26DA86DC" w14:textId="319FBD62" w:rsidR="000C3B4F" w:rsidRPr="00E20A04" w:rsidRDefault="000C3B4F" w:rsidP="000C3B4F">
      <w:pPr>
        <w:tabs>
          <w:tab w:val="left" w:pos="6735"/>
        </w:tabs>
        <w:ind w:firstLine="851"/>
        <w:jc w:val="both"/>
        <w:rPr>
          <w:sz w:val="28"/>
          <w:szCs w:val="28"/>
        </w:rPr>
      </w:pPr>
      <w:r w:rsidRPr="006623B7">
        <w:rPr>
          <w:rFonts w:eastAsia="Calibri"/>
          <w:sz w:val="28"/>
          <w:szCs w:val="28"/>
        </w:rPr>
        <w:t>– проводились мероприятия по сокращению неэффективных расходов на содержание имущества учреждений</w:t>
      </w:r>
      <w:r>
        <w:rPr>
          <w:rFonts w:eastAsia="Calibri"/>
          <w:sz w:val="28"/>
          <w:szCs w:val="28"/>
        </w:rPr>
        <w:t>.</w:t>
      </w:r>
    </w:p>
    <w:p w14:paraId="3FF22590" w14:textId="547E53FC" w:rsidR="000B5C27" w:rsidRPr="00081469" w:rsidRDefault="000B5C27" w:rsidP="000B5C27">
      <w:pPr>
        <w:autoSpaceDE w:val="0"/>
        <w:autoSpaceDN w:val="0"/>
        <w:adjustRightInd w:val="0"/>
        <w:ind w:firstLine="851"/>
        <w:jc w:val="both"/>
        <w:rPr>
          <w:sz w:val="28"/>
          <w:szCs w:val="24"/>
        </w:rPr>
      </w:pPr>
      <w:r w:rsidRPr="00081469">
        <w:rPr>
          <w:sz w:val="28"/>
          <w:szCs w:val="24"/>
        </w:rPr>
        <w:t xml:space="preserve">С целью повышения качества исполнения и </w:t>
      </w:r>
      <w:r>
        <w:rPr>
          <w:sz w:val="28"/>
          <w:szCs w:val="24"/>
        </w:rPr>
        <w:t xml:space="preserve">минимизации рисков неисполнения </w:t>
      </w:r>
      <w:r w:rsidRPr="00081469">
        <w:rPr>
          <w:sz w:val="28"/>
          <w:szCs w:val="24"/>
        </w:rPr>
        <w:t xml:space="preserve">обеспечена прослеживаемость фактического кассового исполнения в рамках реализуемых </w:t>
      </w:r>
      <w:r>
        <w:rPr>
          <w:sz w:val="28"/>
          <w:szCs w:val="24"/>
        </w:rPr>
        <w:t>бюджетными учреждениями</w:t>
      </w:r>
      <w:r w:rsidRPr="00081469">
        <w:rPr>
          <w:sz w:val="28"/>
          <w:szCs w:val="24"/>
        </w:rPr>
        <w:t xml:space="preserve"> мероприятий на муниципальном уровн</w:t>
      </w:r>
      <w:r>
        <w:rPr>
          <w:sz w:val="28"/>
          <w:szCs w:val="24"/>
        </w:rPr>
        <w:t>е</w:t>
      </w:r>
      <w:r w:rsidRPr="00081469">
        <w:rPr>
          <w:sz w:val="28"/>
          <w:szCs w:val="24"/>
        </w:rPr>
        <w:t>.</w:t>
      </w:r>
    </w:p>
    <w:p w14:paraId="4A735212" w14:textId="629A4D99" w:rsidR="00CE17B0" w:rsidRPr="003A4D3B" w:rsidRDefault="00CE17B0" w:rsidP="006F5E11">
      <w:pPr>
        <w:ind w:firstLine="851"/>
        <w:jc w:val="both"/>
        <w:rPr>
          <w:b/>
          <w:i/>
          <w:sz w:val="28"/>
          <w:szCs w:val="24"/>
        </w:rPr>
      </w:pPr>
      <w:r w:rsidRPr="003A4D3B">
        <w:rPr>
          <w:b/>
          <w:i/>
          <w:sz w:val="28"/>
          <w:szCs w:val="24"/>
        </w:rPr>
        <w:t xml:space="preserve">В сфере управления ликвидностью Единого счета районного бюджета </w:t>
      </w:r>
    </w:p>
    <w:p w14:paraId="326A203C" w14:textId="72B6228D" w:rsidR="00CE17B0" w:rsidRPr="003A4D3B" w:rsidRDefault="00CE17B0" w:rsidP="006F5E11">
      <w:pPr>
        <w:tabs>
          <w:tab w:val="left" w:pos="6735"/>
        </w:tabs>
        <w:ind w:firstLine="851"/>
        <w:jc w:val="both"/>
        <w:rPr>
          <w:sz w:val="28"/>
          <w:szCs w:val="28"/>
        </w:rPr>
      </w:pPr>
      <w:r w:rsidRPr="003A4D3B">
        <w:rPr>
          <w:rFonts w:eastAsia="Calibri"/>
          <w:sz w:val="28"/>
          <w:szCs w:val="28"/>
        </w:rPr>
        <w:t>– </w:t>
      </w:r>
      <w:r w:rsidR="003A4D3B">
        <w:rPr>
          <w:rFonts w:eastAsia="Calibri"/>
          <w:sz w:val="28"/>
          <w:szCs w:val="28"/>
        </w:rPr>
        <w:t xml:space="preserve">разработан порядок </w:t>
      </w:r>
      <w:r w:rsidR="003A4D3B">
        <w:rPr>
          <w:sz w:val="28"/>
          <w:szCs w:val="28"/>
        </w:rPr>
        <w:t>на</w:t>
      </w:r>
      <w:r w:rsidRPr="003A4D3B">
        <w:rPr>
          <w:sz w:val="28"/>
          <w:szCs w:val="28"/>
        </w:rPr>
        <w:t xml:space="preserve"> осуществл</w:t>
      </w:r>
      <w:r w:rsidR="003A4D3B">
        <w:rPr>
          <w:sz w:val="28"/>
          <w:szCs w:val="28"/>
        </w:rPr>
        <w:t>ение</w:t>
      </w:r>
      <w:r w:rsidRPr="003A4D3B">
        <w:rPr>
          <w:sz w:val="28"/>
          <w:szCs w:val="28"/>
        </w:rPr>
        <w:t xml:space="preserve"> операци</w:t>
      </w:r>
      <w:r w:rsidR="003A4D3B">
        <w:rPr>
          <w:sz w:val="28"/>
          <w:szCs w:val="28"/>
        </w:rPr>
        <w:t>й</w:t>
      </w:r>
      <w:r w:rsidRPr="003A4D3B">
        <w:rPr>
          <w:sz w:val="28"/>
          <w:szCs w:val="28"/>
        </w:rPr>
        <w:t xml:space="preserve"> по привлечению на единый счет </w:t>
      </w:r>
      <w:r w:rsidR="006F5E11" w:rsidRPr="003A4D3B">
        <w:rPr>
          <w:sz w:val="28"/>
          <w:szCs w:val="28"/>
        </w:rPr>
        <w:t>районного</w:t>
      </w:r>
      <w:r w:rsidRPr="003A4D3B">
        <w:rPr>
          <w:sz w:val="28"/>
          <w:szCs w:val="28"/>
        </w:rPr>
        <w:t xml:space="preserve"> бюджета остатков (части остатков) средств за счет </w:t>
      </w:r>
      <w:bookmarkStart w:id="0" w:name="Par1"/>
      <w:bookmarkEnd w:id="0"/>
      <w:r w:rsidRPr="003A4D3B">
        <w:rPr>
          <w:sz w:val="28"/>
          <w:szCs w:val="28"/>
        </w:rPr>
        <w:t xml:space="preserve">средств, поступающих во временное распоряжение органов </w:t>
      </w:r>
      <w:r w:rsidR="00A920E7" w:rsidRPr="003A4D3B">
        <w:rPr>
          <w:sz w:val="28"/>
          <w:szCs w:val="28"/>
        </w:rPr>
        <w:t>местного самоуправления</w:t>
      </w:r>
      <w:r w:rsidRPr="003A4D3B">
        <w:rPr>
          <w:sz w:val="28"/>
          <w:szCs w:val="28"/>
        </w:rPr>
        <w:t xml:space="preserve"> и </w:t>
      </w:r>
      <w:r w:rsidR="006F5E11" w:rsidRPr="003A4D3B">
        <w:rPr>
          <w:sz w:val="28"/>
          <w:szCs w:val="28"/>
        </w:rPr>
        <w:t xml:space="preserve">муниципальных </w:t>
      </w:r>
      <w:r w:rsidRPr="003A4D3B">
        <w:rPr>
          <w:sz w:val="28"/>
          <w:szCs w:val="28"/>
        </w:rPr>
        <w:t xml:space="preserve">казенных учреждений </w:t>
      </w:r>
      <w:r w:rsidR="006F5E11" w:rsidRPr="003A4D3B">
        <w:rPr>
          <w:sz w:val="28"/>
        </w:rPr>
        <w:t>Кировского муниципального района</w:t>
      </w:r>
      <w:r w:rsidR="006F5E11" w:rsidRPr="003A4D3B">
        <w:rPr>
          <w:sz w:val="28"/>
          <w:szCs w:val="24"/>
        </w:rPr>
        <w:t xml:space="preserve"> </w:t>
      </w:r>
      <w:r w:rsidRPr="003A4D3B">
        <w:rPr>
          <w:sz w:val="28"/>
          <w:szCs w:val="28"/>
        </w:rPr>
        <w:t>Ленинградской области, средств бюджетных и автономных учреждений</w:t>
      </w:r>
      <w:r w:rsidR="006F5E11" w:rsidRPr="003A4D3B">
        <w:rPr>
          <w:sz w:val="28"/>
        </w:rPr>
        <w:t xml:space="preserve"> Кировского муниципального района</w:t>
      </w:r>
      <w:r w:rsidRPr="003A4D3B">
        <w:rPr>
          <w:sz w:val="28"/>
          <w:szCs w:val="28"/>
        </w:rPr>
        <w:t xml:space="preserve"> Ленинградской области, источником финансового обеспечения которых являются средства </w:t>
      </w:r>
      <w:r w:rsidR="006F5E11" w:rsidRPr="003A4D3B">
        <w:rPr>
          <w:sz w:val="28"/>
          <w:szCs w:val="28"/>
        </w:rPr>
        <w:t xml:space="preserve">районного </w:t>
      </w:r>
      <w:r w:rsidRPr="003A4D3B">
        <w:rPr>
          <w:sz w:val="28"/>
          <w:szCs w:val="28"/>
        </w:rPr>
        <w:t xml:space="preserve">бюджета, средств получателей средств </w:t>
      </w:r>
      <w:r w:rsidR="006F5E11" w:rsidRPr="003A4D3B">
        <w:rPr>
          <w:sz w:val="28"/>
          <w:szCs w:val="28"/>
        </w:rPr>
        <w:t xml:space="preserve">районного </w:t>
      </w:r>
      <w:r w:rsidRPr="003A4D3B">
        <w:rPr>
          <w:sz w:val="28"/>
          <w:szCs w:val="28"/>
        </w:rPr>
        <w:t xml:space="preserve">бюджета, а также процедура возврата указанных средств, что </w:t>
      </w:r>
      <w:r w:rsidR="003A4D3B">
        <w:rPr>
          <w:sz w:val="28"/>
          <w:szCs w:val="28"/>
        </w:rPr>
        <w:t xml:space="preserve">может привести к повышению </w:t>
      </w:r>
      <w:r w:rsidRPr="003A4D3B">
        <w:rPr>
          <w:sz w:val="28"/>
          <w:szCs w:val="28"/>
        </w:rPr>
        <w:t>эффективност</w:t>
      </w:r>
      <w:r w:rsidR="003A4D3B">
        <w:rPr>
          <w:sz w:val="28"/>
          <w:szCs w:val="28"/>
        </w:rPr>
        <w:t>и</w:t>
      </w:r>
      <w:r w:rsidRPr="003A4D3B">
        <w:rPr>
          <w:sz w:val="28"/>
          <w:szCs w:val="28"/>
        </w:rPr>
        <w:t xml:space="preserve"> управления остатками средств на едином счете </w:t>
      </w:r>
      <w:r w:rsidR="006F5E11" w:rsidRPr="003A4D3B">
        <w:rPr>
          <w:sz w:val="28"/>
          <w:szCs w:val="28"/>
        </w:rPr>
        <w:t xml:space="preserve">районного </w:t>
      </w:r>
      <w:r w:rsidRPr="003A4D3B">
        <w:rPr>
          <w:sz w:val="28"/>
          <w:szCs w:val="28"/>
        </w:rPr>
        <w:t>бюджета</w:t>
      </w:r>
      <w:r w:rsidR="006F5E11" w:rsidRPr="003A4D3B">
        <w:rPr>
          <w:sz w:val="28"/>
          <w:szCs w:val="28"/>
        </w:rPr>
        <w:t>.</w:t>
      </w:r>
    </w:p>
    <w:p w14:paraId="749BA124" w14:textId="77777777" w:rsidR="008B75A1" w:rsidRPr="008B75A1" w:rsidRDefault="008B75A1" w:rsidP="007A1D47">
      <w:pPr>
        <w:tabs>
          <w:tab w:val="left" w:pos="6735"/>
        </w:tabs>
        <w:ind w:firstLine="851"/>
        <w:jc w:val="both"/>
        <w:rPr>
          <w:b/>
          <w:i/>
          <w:sz w:val="28"/>
          <w:szCs w:val="24"/>
        </w:rPr>
      </w:pPr>
      <w:r w:rsidRPr="008B75A1">
        <w:rPr>
          <w:b/>
          <w:i/>
          <w:sz w:val="28"/>
          <w:szCs w:val="24"/>
        </w:rPr>
        <w:t>В сфере осуществления бюджетных инвестиций в объекты капитального строительства:</w:t>
      </w:r>
    </w:p>
    <w:p w14:paraId="5CAA2588" w14:textId="77777777" w:rsidR="00CD11CD" w:rsidRPr="00167652" w:rsidRDefault="00CD11CD" w:rsidP="00CD11CD">
      <w:pPr>
        <w:tabs>
          <w:tab w:val="left" w:pos="6735"/>
        </w:tabs>
        <w:ind w:firstLine="851"/>
        <w:jc w:val="both"/>
        <w:rPr>
          <w:rFonts w:eastAsia="Calibri"/>
          <w:sz w:val="28"/>
          <w:szCs w:val="28"/>
        </w:rPr>
      </w:pPr>
      <w:r w:rsidRPr="00167652">
        <w:rPr>
          <w:rFonts w:eastAsia="Calibri"/>
          <w:sz w:val="28"/>
          <w:szCs w:val="28"/>
        </w:rPr>
        <w:t xml:space="preserve">В отчетном году на реализацию бюджетной политики в сфере осуществления бюджетных инвестиций продолжали оказывать влияние факторы, связанные, в первую очередь, с </w:t>
      </w:r>
      <w:r w:rsidRPr="00167652">
        <w:rPr>
          <w:rFonts w:eastAsia="Calibri"/>
          <w:bCs/>
          <w:sz w:val="28"/>
          <w:szCs w:val="28"/>
        </w:rPr>
        <w:t xml:space="preserve">текущей геополитической ситуацией, что выразилось в значительном удорожании стоимости строительства </w:t>
      </w:r>
      <w:r w:rsidRPr="00167652">
        <w:rPr>
          <w:rFonts w:eastAsia="Calibri"/>
          <w:sz w:val="28"/>
          <w:szCs w:val="28"/>
        </w:rPr>
        <w:t>и необходимости внесения изменений в проектно-сметную документацию, в том числе связанную с импортозамещением материалов и оборудования.</w:t>
      </w:r>
    </w:p>
    <w:p w14:paraId="4101F6BF" w14:textId="10A6EF11" w:rsidR="00734067" w:rsidRPr="004A0BBE" w:rsidRDefault="00734067" w:rsidP="00CB746C">
      <w:pPr>
        <w:ind w:firstLine="851"/>
        <w:jc w:val="both"/>
        <w:rPr>
          <w:sz w:val="28"/>
          <w:szCs w:val="28"/>
        </w:rPr>
      </w:pPr>
      <w:r w:rsidRPr="004A0BBE">
        <w:rPr>
          <w:sz w:val="28"/>
          <w:szCs w:val="28"/>
        </w:rPr>
        <w:t xml:space="preserve">В целях недопущения приостановления строительства объектов были приняты </w:t>
      </w:r>
      <w:r>
        <w:rPr>
          <w:sz w:val="28"/>
          <w:szCs w:val="28"/>
        </w:rPr>
        <w:t>муниципальные</w:t>
      </w:r>
      <w:r w:rsidRPr="004A0BBE">
        <w:rPr>
          <w:sz w:val="28"/>
          <w:szCs w:val="28"/>
        </w:rPr>
        <w:t xml:space="preserve"> правовые акты </w:t>
      </w:r>
      <w:r>
        <w:rPr>
          <w:sz w:val="28"/>
        </w:rPr>
        <w:t>Кировского муниципального района</w:t>
      </w:r>
      <w:r w:rsidRPr="004A0BBE">
        <w:rPr>
          <w:sz w:val="28"/>
          <w:szCs w:val="28"/>
        </w:rPr>
        <w:t xml:space="preserve"> Ленинградской области, предусматривающие следующие меры: </w:t>
      </w:r>
    </w:p>
    <w:p w14:paraId="4FBE74C3" w14:textId="5E4D336E" w:rsidR="00734067" w:rsidRPr="004A0BBE" w:rsidRDefault="00734067" w:rsidP="00CB74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A0BBE">
        <w:rPr>
          <w:rFonts w:eastAsia="Calibri"/>
          <w:sz w:val="28"/>
          <w:szCs w:val="28"/>
        </w:rPr>
        <w:lastRenderedPageBreak/>
        <w:t>– </w:t>
      </w:r>
      <w:r w:rsidRPr="004A0BBE">
        <w:rPr>
          <w:sz w:val="28"/>
          <w:szCs w:val="28"/>
        </w:rPr>
        <w:t xml:space="preserve">возможность авансирования работ </w:t>
      </w:r>
      <w:r w:rsidRPr="004A0BBE">
        <w:rPr>
          <w:rFonts w:eastAsia="Calibri"/>
          <w:sz w:val="28"/>
          <w:szCs w:val="28"/>
          <w:lang w:eastAsia="en-US"/>
        </w:rPr>
        <w:t>до 30 процентов суммы договора (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4A0BBE">
        <w:rPr>
          <w:rFonts w:eastAsia="Calibri"/>
          <w:sz w:val="28"/>
          <w:szCs w:val="28"/>
          <w:lang w:eastAsia="en-US"/>
        </w:rPr>
        <w:t xml:space="preserve"> контракта) – по договорам (</w:t>
      </w:r>
      <w:r>
        <w:rPr>
          <w:rFonts w:eastAsia="Calibri"/>
          <w:sz w:val="28"/>
          <w:szCs w:val="28"/>
          <w:lang w:eastAsia="en-US"/>
        </w:rPr>
        <w:t>муниципальным</w:t>
      </w:r>
      <w:r w:rsidRPr="004A0BBE">
        <w:rPr>
          <w:rFonts w:eastAsia="Calibri"/>
          <w:sz w:val="28"/>
          <w:szCs w:val="28"/>
          <w:lang w:eastAsia="en-US"/>
        </w:rPr>
        <w:t xml:space="preserve"> контрактам) о поставке товаров, выполнении работ, об оказании услуг по объектам капитального строительства, включенным в адресную инвестиционную программу </w:t>
      </w:r>
      <w:r>
        <w:rPr>
          <w:sz w:val="28"/>
        </w:rPr>
        <w:t>Кировского муниципального района</w:t>
      </w:r>
      <w:r w:rsidRPr="004A0BBE">
        <w:rPr>
          <w:rFonts w:eastAsia="Calibri"/>
          <w:sz w:val="28"/>
          <w:szCs w:val="28"/>
          <w:lang w:eastAsia="en-US"/>
        </w:rPr>
        <w:t xml:space="preserve"> Ленинградской области, с соблюдением размера обеспечения исполнения контракта (договора) в соответствии с действующим законодательством</w:t>
      </w:r>
      <w:r>
        <w:rPr>
          <w:rFonts w:eastAsia="Calibri"/>
          <w:sz w:val="28"/>
          <w:szCs w:val="28"/>
          <w:lang w:eastAsia="en-US"/>
        </w:rPr>
        <w:t>.</w:t>
      </w:r>
    </w:p>
    <w:p w14:paraId="1181DC4A" w14:textId="69FE0E71" w:rsidR="008B75A1" w:rsidRDefault="00734067" w:rsidP="00CB746C">
      <w:pPr>
        <w:tabs>
          <w:tab w:val="left" w:pos="6735"/>
        </w:tabs>
        <w:ind w:firstLine="851"/>
        <w:jc w:val="both"/>
        <w:rPr>
          <w:sz w:val="28"/>
          <w:szCs w:val="24"/>
        </w:rPr>
      </w:pPr>
      <w:r w:rsidRPr="008B05E1">
        <w:rPr>
          <w:sz w:val="28"/>
          <w:szCs w:val="24"/>
        </w:rPr>
        <w:t>О</w:t>
      </w:r>
      <w:r w:rsidR="008B75A1" w:rsidRPr="008B05E1">
        <w:rPr>
          <w:sz w:val="28"/>
          <w:szCs w:val="24"/>
        </w:rPr>
        <w:t xml:space="preserve">рганизован </w:t>
      </w:r>
      <w:r w:rsidR="008B75A1">
        <w:rPr>
          <w:sz w:val="28"/>
          <w:szCs w:val="24"/>
        </w:rPr>
        <w:t>мониторинг</w:t>
      </w:r>
      <w:r w:rsidR="008B75A1" w:rsidRPr="008B05E1">
        <w:rPr>
          <w:sz w:val="28"/>
          <w:szCs w:val="24"/>
        </w:rPr>
        <w:t xml:space="preserve"> объектов незавершенного строительства, числящихся в учете органов местного самоуправления </w:t>
      </w:r>
      <w:r w:rsidR="009D38CE">
        <w:rPr>
          <w:sz w:val="28"/>
          <w:szCs w:val="24"/>
        </w:rPr>
        <w:t xml:space="preserve">Кировского муниципального района </w:t>
      </w:r>
      <w:r w:rsidR="008B75A1" w:rsidRPr="008B05E1">
        <w:rPr>
          <w:sz w:val="28"/>
          <w:szCs w:val="24"/>
        </w:rPr>
        <w:t xml:space="preserve">Ленинградской области. </w:t>
      </w:r>
    </w:p>
    <w:p w14:paraId="3DECC040" w14:textId="77777777" w:rsidR="00065161" w:rsidRDefault="00065161" w:rsidP="007A1D47">
      <w:pPr>
        <w:tabs>
          <w:tab w:val="left" w:pos="6735"/>
        </w:tabs>
        <w:ind w:firstLine="709"/>
        <w:jc w:val="both"/>
        <w:rPr>
          <w:b/>
          <w:i/>
          <w:sz w:val="28"/>
          <w:szCs w:val="24"/>
        </w:rPr>
      </w:pPr>
      <w:r w:rsidRPr="00AF16C9">
        <w:rPr>
          <w:b/>
          <w:i/>
          <w:sz w:val="28"/>
          <w:szCs w:val="24"/>
        </w:rPr>
        <w:t>В сфере управления бюджетным процессом:</w:t>
      </w:r>
    </w:p>
    <w:p w14:paraId="3E982806" w14:textId="71900D1B" w:rsidR="00065161" w:rsidRPr="003172D0" w:rsidRDefault="00065161" w:rsidP="007A1D47">
      <w:pPr>
        <w:tabs>
          <w:tab w:val="left" w:pos="6735"/>
        </w:tabs>
        <w:ind w:firstLine="709"/>
        <w:jc w:val="both"/>
        <w:rPr>
          <w:sz w:val="28"/>
          <w:szCs w:val="24"/>
        </w:rPr>
      </w:pPr>
      <w:r w:rsidRPr="003172D0">
        <w:rPr>
          <w:sz w:val="28"/>
          <w:szCs w:val="24"/>
        </w:rPr>
        <w:t xml:space="preserve">В </w:t>
      </w:r>
      <w:r>
        <w:rPr>
          <w:sz w:val="28"/>
        </w:rPr>
        <w:t>Кировском муниципальном районе</w:t>
      </w:r>
      <w:r w:rsidRPr="003172D0">
        <w:rPr>
          <w:sz w:val="28"/>
          <w:szCs w:val="24"/>
        </w:rPr>
        <w:t xml:space="preserve"> Ленинградской области аналогом системы </w:t>
      </w:r>
      <w:r w:rsidR="000003E5">
        <w:rPr>
          <w:sz w:val="28"/>
          <w:szCs w:val="24"/>
        </w:rPr>
        <w:t>«</w:t>
      </w:r>
      <w:r w:rsidRPr="003172D0">
        <w:rPr>
          <w:sz w:val="28"/>
          <w:szCs w:val="24"/>
        </w:rPr>
        <w:t>Электронный бюджет</w:t>
      </w:r>
      <w:r w:rsidR="000003E5">
        <w:rPr>
          <w:sz w:val="28"/>
          <w:szCs w:val="24"/>
        </w:rPr>
        <w:t>»</w:t>
      </w:r>
      <w:r w:rsidRPr="003172D0">
        <w:rPr>
          <w:sz w:val="28"/>
          <w:szCs w:val="24"/>
        </w:rPr>
        <w:t xml:space="preserve"> является информационная система </w:t>
      </w:r>
      <w:r w:rsidR="000003E5">
        <w:rPr>
          <w:sz w:val="28"/>
          <w:szCs w:val="24"/>
        </w:rPr>
        <w:t>«</w:t>
      </w:r>
      <w:r w:rsidRPr="003172D0">
        <w:rPr>
          <w:sz w:val="28"/>
          <w:szCs w:val="24"/>
        </w:rPr>
        <w:t>Управление бюджетным процессом Ленинградской области</w:t>
      </w:r>
      <w:r w:rsidR="000003E5">
        <w:rPr>
          <w:sz w:val="28"/>
          <w:szCs w:val="24"/>
        </w:rPr>
        <w:t>»</w:t>
      </w:r>
      <w:r w:rsidRPr="003172D0">
        <w:rPr>
          <w:sz w:val="28"/>
          <w:szCs w:val="24"/>
        </w:rPr>
        <w:t xml:space="preserve"> (далее – ИС УБП), обеспечивающая автоматизацию процессов планирования, исполнения и формирования </w:t>
      </w:r>
      <w:r>
        <w:rPr>
          <w:sz w:val="28"/>
          <w:szCs w:val="24"/>
        </w:rPr>
        <w:t xml:space="preserve">консолидированной </w:t>
      </w:r>
      <w:r w:rsidRPr="003172D0">
        <w:rPr>
          <w:sz w:val="28"/>
          <w:szCs w:val="24"/>
        </w:rPr>
        <w:t xml:space="preserve">отчетности бюджета </w:t>
      </w:r>
      <w:r w:rsidRPr="00FD2CCF">
        <w:rPr>
          <w:sz w:val="28"/>
        </w:rPr>
        <w:t xml:space="preserve">Кировского муниципального района </w:t>
      </w:r>
      <w:r w:rsidRPr="00FD2CCF">
        <w:rPr>
          <w:sz w:val="28"/>
          <w:szCs w:val="24"/>
        </w:rPr>
        <w:t>Ленинградской области</w:t>
      </w:r>
      <w:r w:rsidRPr="003172D0">
        <w:rPr>
          <w:sz w:val="28"/>
          <w:szCs w:val="24"/>
        </w:rPr>
        <w:t xml:space="preserve">. В настоящее время пользователями ИС УБП являются более </w:t>
      </w:r>
      <w:r>
        <w:rPr>
          <w:sz w:val="28"/>
          <w:szCs w:val="24"/>
        </w:rPr>
        <w:t>2</w:t>
      </w:r>
      <w:r w:rsidRPr="003172D0">
        <w:rPr>
          <w:sz w:val="28"/>
          <w:szCs w:val="24"/>
        </w:rPr>
        <w:t xml:space="preserve">00 сотрудников органов местного самоуправления, муниципальных учреждений. </w:t>
      </w:r>
      <w:r w:rsidR="00002030">
        <w:rPr>
          <w:sz w:val="28"/>
          <w:szCs w:val="24"/>
        </w:rPr>
        <w:t>При комплексном использовании системы</w:t>
      </w:r>
      <w:r w:rsidR="00002030" w:rsidRPr="008B05E1">
        <w:rPr>
          <w:sz w:val="28"/>
          <w:szCs w:val="24"/>
        </w:rPr>
        <w:t xml:space="preserve"> созда</w:t>
      </w:r>
      <w:r w:rsidR="00002030">
        <w:rPr>
          <w:sz w:val="28"/>
          <w:szCs w:val="24"/>
        </w:rPr>
        <w:t>ются</w:t>
      </w:r>
      <w:r w:rsidR="00002030" w:rsidRPr="008B05E1">
        <w:rPr>
          <w:sz w:val="28"/>
          <w:szCs w:val="24"/>
        </w:rPr>
        <w:t xml:space="preserve"> условия для более эффективного сбора и обработки сведений, необходимых для оперативного принятия управленческих решений.</w:t>
      </w:r>
    </w:p>
    <w:p w14:paraId="6E4440AC" w14:textId="6D906CC3" w:rsidR="00065161" w:rsidRDefault="00065161" w:rsidP="007A1D47">
      <w:pPr>
        <w:tabs>
          <w:tab w:val="left" w:pos="6735"/>
        </w:tabs>
        <w:ind w:firstLine="709"/>
        <w:jc w:val="both"/>
        <w:rPr>
          <w:sz w:val="28"/>
          <w:szCs w:val="24"/>
        </w:rPr>
      </w:pPr>
      <w:r w:rsidRPr="003172D0">
        <w:rPr>
          <w:sz w:val="28"/>
          <w:szCs w:val="24"/>
        </w:rPr>
        <w:t xml:space="preserve">В </w:t>
      </w:r>
      <w:r>
        <w:rPr>
          <w:sz w:val="28"/>
        </w:rPr>
        <w:t>Кировском муниципальном районе</w:t>
      </w:r>
      <w:r w:rsidRPr="003172D0">
        <w:rPr>
          <w:sz w:val="28"/>
          <w:szCs w:val="24"/>
        </w:rPr>
        <w:t xml:space="preserve"> Ленинградской области в полной мере реализован комплекс мероприятий в сфере повышения открытости, понятности, доступности информации и вовлечения гражданского общества в бюджетный процесс, направленный на совершенствование как внутренних процессов финансового блока, так и системы взаимодействия с гражданами. Активно </w:t>
      </w:r>
      <w:r>
        <w:rPr>
          <w:sz w:val="28"/>
          <w:szCs w:val="24"/>
        </w:rPr>
        <w:t xml:space="preserve">проводятся публичные слушания, </w:t>
      </w:r>
      <w:r w:rsidRPr="003172D0">
        <w:rPr>
          <w:sz w:val="28"/>
          <w:szCs w:val="24"/>
        </w:rPr>
        <w:t xml:space="preserve">позволяющий ознакомиться с планами и результатами работы </w:t>
      </w:r>
      <w:r>
        <w:rPr>
          <w:sz w:val="28"/>
          <w:szCs w:val="24"/>
        </w:rPr>
        <w:t xml:space="preserve">в </w:t>
      </w:r>
      <w:r>
        <w:rPr>
          <w:sz w:val="28"/>
        </w:rPr>
        <w:t>Кировском муниципальном районе</w:t>
      </w:r>
      <w:r w:rsidRPr="003172D0">
        <w:rPr>
          <w:sz w:val="28"/>
          <w:szCs w:val="24"/>
        </w:rPr>
        <w:t xml:space="preserve"> Ленинградской области, продолжает работу </w:t>
      </w:r>
      <w:r w:rsidRPr="00E30A99">
        <w:rPr>
          <w:sz w:val="28"/>
          <w:szCs w:val="24"/>
        </w:rPr>
        <w:t>Общественный совет при Комитете финансов</w:t>
      </w:r>
      <w:r w:rsidR="00A920E7">
        <w:rPr>
          <w:sz w:val="28"/>
          <w:szCs w:val="24"/>
        </w:rPr>
        <w:t xml:space="preserve"> администрации</w:t>
      </w:r>
      <w:r w:rsidRPr="00E30A99">
        <w:rPr>
          <w:sz w:val="28"/>
          <w:szCs w:val="24"/>
        </w:rPr>
        <w:t xml:space="preserve"> </w:t>
      </w:r>
      <w:r w:rsidRPr="00E30A99">
        <w:rPr>
          <w:sz w:val="28"/>
        </w:rPr>
        <w:t>Кировского муниципального района</w:t>
      </w:r>
      <w:r w:rsidRPr="00E30A99">
        <w:rPr>
          <w:sz w:val="28"/>
          <w:szCs w:val="24"/>
        </w:rPr>
        <w:t xml:space="preserve"> Ленинградской области.</w:t>
      </w:r>
    </w:p>
    <w:p w14:paraId="293A31E3" w14:textId="489FD9FC" w:rsidR="00E35EDA" w:rsidRDefault="00E35EDA" w:rsidP="00E35EDA">
      <w:pPr>
        <w:tabs>
          <w:tab w:val="left" w:pos="6735"/>
        </w:tabs>
        <w:ind w:firstLine="851"/>
        <w:jc w:val="both"/>
        <w:rPr>
          <w:sz w:val="28"/>
          <w:szCs w:val="24"/>
        </w:rPr>
      </w:pPr>
      <w:r w:rsidRPr="001F0BEB">
        <w:rPr>
          <w:sz w:val="28"/>
          <w:szCs w:val="24"/>
        </w:rPr>
        <w:t xml:space="preserve">Продолжалась работа по внедрению инициативного </w:t>
      </w:r>
      <w:r>
        <w:rPr>
          <w:sz w:val="28"/>
          <w:szCs w:val="24"/>
        </w:rPr>
        <w:t>проектировани</w:t>
      </w:r>
      <w:r w:rsidR="00A920E7">
        <w:rPr>
          <w:sz w:val="28"/>
          <w:szCs w:val="24"/>
        </w:rPr>
        <w:t>я</w:t>
      </w:r>
      <w:r w:rsidRPr="001F0BEB">
        <w:rPr>
          <w:sz w:val="28"/>
          <w:szCs w:val="24"/>
        </w:rPr>
        <w:t xml:space="preserve">, обеспечивающего активизацию гражданской и социальной активности при взаимодействии с органами </w:t>
      </w:r>
      <w:r w:rsidR="00A920E7">
        <w:rPr>
          <w:sz w:val="28"/>
          <w:szCs w:val="24"/>
        </w:rPr>
        <w:t>местного самоуправления</w:t>
      </w:r>
      <w:r w:rsidRPr="001F0BEB">
        <w:rPr>
          <w:sz w:val="28"/>
          <w:szCs w:val="24"/>
        </w:rPr>
        <w:t xml:space="preserve"> и предполагающего участие жителей в процессе формирования бюджет</w:t>
      </w:r>
      <w:r w:rsidR="00A920E7">
        <w:rPr>
          <w:sz w:val="28"/>
          <w:szCs w:val="24"/>
        </w:rPr>
        <w:t>а</w:t>
      </w:r>
      <w:r w:rsidRPr="001F0BEB">
        <w:rPr>
          <w:sz w:val="28"/>
          <w:szCs w:val="24"/>
        </w:rPr>
        <w:t>.</w:t>
      </w:r>
    </w:p>
    <w:p w14:paraId="4B720629" w14:textId="1C4E08CD" w:rsidR="003F12B2" w:rsidRPr="005814D3" w:rsidRDefault="003F12B2" w:rsidP="007A1D47">
      <w:pPr>
        <w:tabs>
          <w:tab w:val="left" w:pos="673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14D3">
        <w:rPr>
          <w:sz w:val="28"/>
          <w:szCs w:val="24"/>
        </w:rPr>
        <w:t xml:space="preserve">В целях исполнения </w:t>
      </w:r>
      <w:r w:rsidRPr="005814D3">
        <w:rPr>
          <w:rFonts w:eastAsia="Calibri"/>
          <w:sz w:val="28"/>
          <w:szCs w:val="28"/>
          <w:lang w:eastAsia="en-US"/>
        </w:rPr>
        <w:t>приказа Министерства финансов Российской Федерации от 28.12.2016 № 243н</w:t>
      </w:r>
      <w:r w:rsidRPr="005814D3">
        <w:rPr>
          <w:sz w:val="28"/>
          <w:szCs w:val="24"/>
        </w:rPr>
        <w:t xml:space="preserve"> </w:t>
      </w:r>
      <w:r w:rsidR="000003E5">
        <w:rPr>
          <w:rFonts w:eastAsia="Calibri"/>
          <w:sz w:val="28"/>
          <w:szCs w:val="28"/>
          <w:lang w:eastAsia="en-US"/>
        </w:rPr>
        <w:t>«</w:t>
      </w:r>
      <w:r w:rsidRPr="005814D3">
        <w:rPr>
          <w:rFonts w:eastAsia="Calibri"/>
          <w:sz w:val="28"/>
          <w:szCs w:val="28"/>
          <w:lang w:eastAsia="en-US"/>
        </w:rPr>
        <w:t>О составе и порядке размещения и предоставления информации на едином портале бюджетной системы Российской Федерации</w:t>
      </w:r>
      <w:r w:rsidR="000003E5">
        <w:rPr>
          <w:rFonts w:eastAsia="Calibri"/>
          <w:sz w:val="28"/>
          <w:szCs w:val="28"/>
          <w:lang w:eastAsia="en-US"/>
        </w:rPr>
        <w:t>»</w:t>
      </w:r>
      <w:r w:rsidRPr="005814D3">
        <w:rPr>
          <w:rFonts w:eastAsia="Calibri"/>
          <w:sz w:val="28"/>
          <w:szCs w:val="28"/>
          <w:lang w:eastAsia="en-US"/>
        </w:rPr>
        <w:t xml:space="preserve"> обеспечено регулярное размещение и публикация информации на едином портале бюджетной системы Российской Федерации.</w:t>
      </w:r>
    </w:p>
    <w:p w14:paraId="70634083" w14:textId="77777777" w:rsidR="00065161" w:rsidRPr="006A6C75" w:rsidRDefault="00065161" w:rsidP="007A1D47">
      <w:pPr>
        <w:tabs>
          <w:tab w:val="left" w:pos="6735"/>
        </w:tabs>
        <w:ind w:firstLine="709"/>
        <w:jc w:val="both"/>
        <w:rPr>
          <w:b/>
          <w:i/>
          <w:sz w:val="28"/>
          <w:szCs w:val="24"/>
        </w:rPr>
      </w:pPr>
      <w:r w:rsidRPr="005814D3">
        <w:rPr>
          <w:b/>
          <w:i/>
          <w:sz w:val="28"/>
          <w:szCs w:val="24"/>
        </w:rPr>
        <w:t>В сфере межбюджетных</w:t>
      </w:r>
      <w:r w:rsidRPr="006A6C75">
        <w:rPr>
          <w:b/>
          <w:i/>
          <w:sz w:val="28"/>
          <w:szCs w:val="24"/>
        </w:rPr>
        <w:t xml:space="preserve"> отношений</w:t>
      </w:r>
    </w:p>
    <w:p w14:paraId="109AABC5" w14:textId="0726758C" w:rsidR="00065161" w:rsidRPr="006A6C75" w:rsidRDefault="003F12B2" w:rsidP="00627614">
      <w:pPr>
        <w:tabs>
          <w:tab w:val="left" w:pos="6735"/>
        </w:tabs>
        <w:ind w:firstLine="709"/>
        <w:jc w:val="both"/>
        <w:rPr>
          <w:sz w:val="28"/>
        </w:rPr>
      </w:pPr>
      <w:r w:rsidRPr="0090705E">
        <w:rPr>
          <w:sz w:val="28"/>
        </w:rPr>
        <w:lastRenderedPageBreak/>
        <w:t>За 20</w:t>
      </w:r>
      <w:r w:rsidR="00E56BB3" w:rsidRPr="0090705E">
        <w:rPr>
          <w:sz w:val="28"/>
        </w:rPr>
        <w:t>2</w:t>
      </w:r>
      <w:r w:rsidR="00BB2DA2">
        <w:rPr>
          <w:sz w:val="28"/>
        </w:rPr>
        <w:t>3</w:t>
      </w:r>
      <w:r w:rsidRPr="006A6C75">
        <w:rPr>
          <w:sz w:val="28"/>
        </w:rPr>
        <w:t xml:space="preserve"> год поступление доходов в консолидированный бюджет увеличилось </w:t>
      </w:r>
      <w:r w:rsidRPr="00944934">
        <w:rPr>
          <w:sz w:val="28"/>
        </w:rPr>
        <w:t xml:space="preserve">на </w:t>
      </w:r>
      <w:r w:rsidR="003E1E36" w:rsidRPr="003E1E36">
        <w:rPr>
          <w:sz w:val="28"/>
        </w:rPr>
        <w:t>13,5</w:t>
      </w:r>
      <w:r w:rsidRPr="003E1E36">
        <w:rPr>
          <w:sz w:val="28"/>
        </w:rPr>
        <w:t>%,</w:t>
      </w:r>
      <w:r w:rsidRPr="006A6C75">
        <w:rPr>
          <w:sz w:val="28"/>
        </w:rPr>
        <w:t xml:space="preserve"> в том числе поступления налоговых и неналоговых доходов </w:t>
      </w:r>
      <w:r w:rsidRPr="00FD526E">
        <w:rPr>
          <w:sz w:val="28"/>
        </w:rPr>
        <w:t xml:space="preserve">– на </w:t>
      </w:r>
      <w:r w:rsidR="003E1E36" w:rsidRPr="003E1E36">
        <w:rPr>
          <w:sz w:val="28"/>
        </w:rPr>
        <w:t>13,5</w:t>
      </w:r>
      <w:r w:rsidRPr="003E1E36">
        <w:rPr>
          <w:sz w:val="28"/>
        </w:rPr>
        <w:t>%</w:t>
      </w:r>
      <w:r w:rsidR="00627614">
        <w:rPr>
          <w:sz w:val="28"/>
        </w:rPr>
        <w:t>, б</w:t>
      </w:r>
      <w:r w:rsidR="00065161" w:rsidRPr="006A6C75">
        <w:rPr>
          <w:sz w:val="28"/>
        </w:rPr>
        <w:t xml:space="preserve">езвозмездные поступления от вышестоящих бюджетов </w:t>
      </w:r>
      <w:r w:rsidR="007824DF" w:rsidRPr="006A6C75">
        <w:rPr>
          <w:sz w:val="28"/>
        </w:rPr>
        <w:t>увеличились</w:t>
      </w:r>
      <w:r w:rsidR="00627614">
        <w:rPr>
          <w:sz w:val="28"/>
        </w:rPr>
        <w:t xml:space="preserve"> -</w:t>
      </w:r>
      <w:r w:rsidR="009C6657" w:rsidRPr="006A6C75">
        <w:rPr>
          <w:sz w:val="28"/>
        </w:rPr>
        <w:t xml:space="preserve"> </w:t>
      </w:r>
      <w:r w:rsidR="00065161" w:rsidRPr="00FD526E">
        <w:rPr>
          <w:sz w:val="28"/>
        </w:rPr>
        <w:t xml:space="preserve">на </w:t>
      </w:r>
      <w:r w:rsidR="003E1E36">
        <w:rPr>
          <w:sz w:val="28"/>
        </w:rPr>
        <w:t>12,8</w:t>
      </w:r>
      <w:r w:rsidR="009C6657" w:rsidRPr="006A6C75">
        <w:rPr>
          <w:sz w:val="28"/>
        </w:rPr>
        <w:t xml:space="preserve"> </w:t>
      </w:r>
      <w:r w:rsidR="00065161" w:rsidRPr="006A6C75">
        <w:rPr>
          <w:sz w:val="28"/>
        </w:rPr>
        <w:t>%</w:t>
      </w:r>
      <w:r w:rsidR="00627614">
        <w:rPr>
          <w:sz w:val="28"/>
        </w:rPr>
        <w:t>.</w:t>
      </w:r>
    </w:p>
    <w:p w14:paraId="18BC708C" w14:textId="441E5802" w:rsidR="00065161" w:rsidRPr="006A6C75" w:rsidRDefault="00065161" w:rsidP="007A1D47">
      <w:pPr>
        <w:ind w:firstLine="709"/>
        <w:jc w:val="both"/>
        <w:rPr>
          <w:sz w:val="28"/>
        </w:rPr>
      </w:pPr>
      <w:r w:rsidRPr="006A6C75">
        <w:rPr>
          <w:sz w:val="28"/>
        </w:rPr>
        <w:t xml:space="preserve">В структуре доходов консолидированного бюджета безвозмездные поступления от других бюджетов бюджетной системы Российской Федерации </w:t>
      </w:r>
      <w:r w:rsidRPr="00627614">
        <w:rPr>
          <w:sz w:val="28"/>
        </w:rPr>
        <w:t xml:space="preserve">составляют </w:t>
      </w:r>
      <w:r w:rsidR="00FD526E" w:rsidRPr="00627614">
        <w:rPr>
          <w:sz w:val="28"/>
        </w:rPr>
        <w:t>64,</w:t>
      </w:r>
      <w:r w:rsidR="00627614" w:rsidRPr="00627614">
        <w:rPr>
          <w:sz w:val="28"/>
        </w:rPr>
        <w:t>1</w:t>
      </w:r>
      <w:r w:rsidR="000C4708" w:rsidRPr="00627614">
        <w:rPr>
          <w:sz w:val="28"/>
        </w:rPr>
        <w:t>%.</w:t>
      </w:r>
    </w:p>
    <w:p w14:paraId="10366562" w14:textId="646DB335" w:rsidR="00065161" w:rsidRPr="006A6C75" w:rsidRDefault="00065161" w:rsidP="007A1D47">
      <w:pPr>
        <w:ind w:firstLine="709"/>
        <w:jc w:val="both"/>
        <w:rPr>
          <w:sz w:val="28"/>
        </w:rPr>
      </w:pPr>
      <w:r w:rsidRPr="006A6C75">
        <w:rPr>
          <w:sz w:val="28"/>
        </w:rPr>
        <w:t>Исполнение расходной части консолидированного бюджета по сравнению с 20</w:t>
      </w:r>
      <w:r w:rsidR="00E35EDA">
        <w:rPr>
          <w:sz w:val="28"/>
        </w:rPr>
        <w:t>2</w:t>
      </w:r>
      <w:r w:rsidR="00A72BAE">
        <w:rPr>
          <w:sz w:val="28"/>
        </w:rPr>
        <w:t>2</w:t>
      </w:r>
      <w:r w:rsidRPr="006A6C75">
        <w:rPr>
          <w:sz w:val="28"/>
        </w:rPr>
        <w:t xml:space="preserve"> годом </w:t>
      </w:r>
      <w:r w:rsidR="0061685E" w:rsidRPr="006A6C75">
        <w:rPr>
          <w:sz w:val="28"/>
        </w:rPr>
        <w:t xml:space="preserve">увеличилось на </w:t>
      </w:r>
      <w:r w:rsidR="00A72BAE">
        <w:rPr>
          <w:sz w:val="28"/>
        </w:rPr>
        <w:t>4,3%</w:t>
      </w:r>
    </w:p>
    <w:p w14:paraId="11DC0EC3" w14:textId="42FD610E" w:rsidR="00065161" w:rsidRPr="003172D0" w:rsidRDefault="00065161" w:rsidP="007A1D47">
      <w:pPr>
        <w:tabs>
          <w:tab w:val="left" w:pos="6735"/>
        </w:tabs>
        <w:ind w:firstLine="709"/>
        <w:jc w:val="both"/>
        <w:rPr>
          <w:sz w:val="28"/>
        </w:rPr>
      </w:pPr>
      <w:r w:rsidRPr="006A6C75">
        <w:rPr>
          <w:sz w:val="28"/>
        </w:rPr>
        <w:t>В целом консолидированный бюджет исполнен</w:t>
      </w:r>
      <w:r w:rsidRPr="001461C2">
        <w:rPr>
          <w:sz w:val="28"/>
        </w:rPr>
        <w:t xml:space="preserve"> с</w:t>
      </w:r>
      <w:r w:rsidRPr="003172D0">
        <w:rPr>
          <w:sz w:val="28"/>
        </w:rPr>
        <w:t xml:space="preserve"> суммарным </w:t>
      </w:r>
      <w:r>
        <w:rPr>
          <w:sz w:val="28"/>
        </w:rPr>
        <w:t>про</w:t>
      </w:r>
      <w:r w:rsidRPr="00187BA8">
        <w:rPr>
          <w:sz w:val="28"/>
        </w:rPr>
        <w:t xml:space="preserve">фицитом – </w:t>
      </w:r>
      <w:r w:rsidR="00A72BAE" w:rsidRPr="00A72BAE">
        <w:rPr>
          <w:sz w:val="28"/>
        </w:rPr>
        <w:t>227 658,0</w:t>
      </w:r>
      <w:r w:rsidRPr="00A72BAE">
        <w:rPr>
          <w:sz w:val="28"/>
        </w:rPr>
        <w:t xml:space="preserve"> </w:t>
      </w:r>
      <w:proofErr w:type="spellStart"/>
      <w:r w:rsidRPr="00A72BAE">
        <w:rPr>
          <w:sz w:val="28"/>
        </w:rPr>
        <w:t>тыс.руб</w:t>
      </w:r>
      <w:proofErr w:type="spellEnd"/>
      <w:r w:rsidRPr="00A72BAE">
        <w:rPr>
          <w:sz w:val="28"/>
        </w:rPr>
        <w:t>.</w:t>
      </w:r>
      <w:r w:rsidRPr="00AD73AA">
        <w:rPr>
          <w:sz w:val="28"/>
        </w:rPr>
        <w:t xml:space="preserve"> Районный бюджет исполнен с профицитом </w:t>
      </w:r>
      <w:r w:rsidRPr="00090E09">
        <w:rPr>
          <w:sz w:val="28"/>
        </w:rPr>
        <w:t xml:space="preserve">в сумме </w:t>
      </w:r>
      <w:r w:rsidR="00A72BAE">
        <w:rPr>
          <w:sz w:val="28"/>
        </w:rPr>
        <w:t xml:space="preserve">136 812,4 </w:t>
      </w:r>
      <w:proofErr w:type="spellStart"/>
      <w:r w:rsidR="00A72BAE">
        <w:rPr>
          <w:sz w:val="28"/>
        </w:rPr>
        <w:t>тыс.руб</w:t>
      </w:r>
      <w:proofErr w:type="spellEnd"/>
      <w:r w:rsidR="00A72BAE">
        <w:rPr>
          <w:sz w:val="28"/>
        </w:rPr>
        <w:t>.</w:t>
      </w:r>
      <w:r w:rsidRPr="00AD73AA">
        <w:rPr>
          <w:sz w:val="28"/>
        </w:rPr>
        <w:t xml:space="preserve"> Из 11 муниципальных образований с профицитом исполнили бюджет </w:t>
      </w:r>
      <w:r w:rsidR="000D56FA">
        <w:rPr>
          <w:sz w:val="28"/>
        </w:rPr>
        <w:t>7</w:t>
      </w:r>
      <w:r w:rsidR="002270F3">
        <w:rPr>
          <w:sz w:val="28"/>
        </w:rPr>
        <w:t xml:space="preserve"> </w:t>
      </w:r>
      <w:r w:rsidRPr="00AD73AA">
        <w:rPr>
          <w:sz w:val="28"/>
        </w:rPr>
        <w:t>муниципальных образований (</w:t>
      </w:r>
      <w:r w:rsidR="000D56FA">
        <w:rPr>
          <w:sz w:val="28"/>
        </w:rPr>
        <w:t>5</w:t>
      </w:r>
      <w:r w:rsidR="002270F3">
        <w:rPr>
          <w:sz w:val="28"/>
        </w:rPr>
        <w:t xml:space="preserve"> </w:t>
      </w:r>
      <w:r w:rsidR="00B32E58" w:rsidRPr="00AD73AA">
        <w:rPr>
          <w:sz w:val="28"/>
        </w:rPr>
        <w:t>городски</w:t>
      </w:r>
      <w:r w:rsidR="002270F3">
        <w:rPr>
          <w:sz w:val="28"/>
        </w:rPr>
        <w:t>х</w:t>
      </w:r>
      <w:r w:rsidR="00B32E58" w:rsidRPr="00AD73AA">
        <w:rPr>
          <w:sz w:val="28"/>
        </w:rPr>
        <w:t xml:space="preserve"> поселени</w:t>
      </w:r>
      <w:r w:rsidR="005A074F">
        <w:rPr>
          <w:sz w:val="28"/>
        </w:rPr>
        <w:t>й</w:t>
      </w:r>
      <w:r w:rsidR="002270F3">
        <w:rPr>
          <w:sz w:val="28"/>
        </w:rPr>
        <w:t xml:space="preserve"> и 2 сельских поселения</w:t>
      </w:r>
      <w:r w:rsidRPr="00AD73AA">
        <w:rPr>
          <w:sz w:val="28"/>
        </w:rPr>
        <w:t xml:space="preserve">), с дефицитом – </w:t>
      </w:r>
      <w:r w:rsidR="000D56FA">
        <w:rPr>
          <w:sz w:val="28"/>
        </w:rPr>
        <w:t>4</w:t>
      </w:r>
      <w:r w:rsidR="00B32E58">
        <w:rPr>
          <w:sz w:val="28"/>
        </w:rPr>
        <w:t xml:space="preserve"> </w:t>
      </w:r>
      <w:r w:rsidRPr="00AD73AA">
        <w:rPr>
          <w:sz w:val="28"/>
        </w:rPr>
        <w:t>муниципальных образовани</w:t>
      </w:r>
      <w:r w:rsidR="006A6C75">
        <w:rPr>
          <w:sz w:val="28"/>
        </w:rPr>
        <w:t>я</w:t>
      </w:r>
      <w:r w:rsidRPr="00AD73AA">
        <w:rPr>
          <w:sz w:val="28"/>
        </w:rPr>
        <w:t xml:space="preserve"> (</w:t>
      </w:r>
      <w:r w:rsidR="000D56FA">
        <w:rPr>
          <w:sz w:val="28"/>
        </w:rPr>
        <w:t>3</w:t>
      </w:r>
      <w:r w:rsidR="00B32E58">
        <w:rPr>
          <w:sz w:val="28"/>
        </w:rPr>
        <w:t xml:space="preserve"> </w:t>
      </w:r>
      <w:r w:rsidR="00B32E58" w:rsidRPr="00AD73AA">
        <w:rPr>
          <w:sz w:val="28"/>
        </w:rPr>
        <w:t>городски</w:t>
      </w:r>
      <w:r w:rsidR="00B32E58">
        <w:rPr>
          <w:sz w:val="28"/>
        </w:rPr>
        <w:t>х</w:t>
      </w:r>
      <w:r w:rsidR="00B32E58" w:rsidRPr="00AD73AA">
        <w:rPr>
          <w:sz w:val="28"/>
        </w:rPr>
        <w:t xml:space="preserve"> поселени</w:t>
      </w:r>
      <w:r w:rsidR="005A074F">
        <w:rPr>
          <w:sz w:val="28"/>
        </w:rPr>
        <w:t>я</w:t>
      </w:r>
      <w:r w:rsidR="00B32E58">
        <w:rPr>
          <w:sz w:val="28"/>
        </w:rPr>
        <w:t xml:space="preserve"> и </w:t>
      </w:r>
      <w:r w:rsidR="002270F3">
        <w:rPr>
          <w:sz w:val="28"/>
        </w:rPr>
        <w:t>1</w:t>
      </w:r>
      <w:r w:rsidR="00B32E58">
        <w:rPr>
          <w:sz w:val="28"/>
        </w:rPr>
        <w:t xml:space="preserve"> сельск</w:t>
      </w:r>
      <w:r w:rsidR="002270F3">
        <w:rPr>
          <w:sz w:val="28"/>
        </w:rPr>
        <w:t>ое</w:t>
      </w:r>
      <w:r w:rsidR="00B32E58">
        <w:rPr>
          <w:sz w:val="28"/>
        </w:rPr>
        <w:t xml:space="preserve"> поселени</w:t>
      </w:r>
      <w:r w:rsidR="002270F3">
        <w:rPr>
          <w:sz w:val="28"/>
        </w:rPr>
        <w:t>е</w:t>
      </w:r>
      <w:r w:rsidRPr="00AD73AA">
        <w:rPr>
          <w:sz w:val="28"/>
        </w:rPr>
        <w:t>), источником финансирования которого являлись остатки средств соответствующих</w:t>
      </w:r>
      <w:r w:rsidRPr="003172D0">
        <w:rPr>
          <w:sz w:val="28"/>
        </w:rPr>
        <w:t xml:space="preserve"> бюджетов</w:t>
      </w:r>
      <w:r w:rsidR="00AD73AA">
        <w:rPr>
          <w:sz w:val="28"/>
        </w:rPr>
        <w:t xml:space="preserve"> и заимствования из </w:t>
      </w:r>
      <w:r w:rsidR="006A6C75">
        <w:rPr>
          <w:sz w:val="28"/>
        </w:rPr>
        <w:t xml:space="preserve">районного </w:t>
      </w:r>
      <w:r w:rsidR="00AD73AA">
        <w:rPr>
          <w:sz w:val="28"/>
        </w:rPr>
        <w:t>бюджета</w:t>
      </w:r>
      <w:r w:rsidRPr="003172D0">
        <w:rPr>
          <w:sz w:val="28"/>
        </w:rPr>
        <w:t>.</w:t>
      </w:r>
    </w:p>
    <w:p w14:paraId="422EFE1F" w14:textId="2DEAC1DC" w:rsidR="00065161" w:rsidRDefault="00065161" w:rsidP="007A1D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F4D">
        <w:rPr>
          <w:rFonts w:ascii="Times New Roman" w:hAnsi="Times New Roman" w:cs="Times New Roman"/>
          <w:sz w:val="28"/>
          <w:szCs w:val="28"/>
        </w:rPr>
        <w:t>Объем муниципального долга консолидированного бюджета за 20</w:t>
      </w:r>
      <w:r w:rsidR="00383708">
        <w:rPr>
          <w:rFonts w:ascii="Times New Roman" w:hAnsi="Times New Roman" w:cs="Times New Roman"/>
          <w:sz w:val="28"/>
          <w:szCs w:val="28"/>
        </w:rPr>
        <w:t>2</w:t>
      </w:r>
      <w:r w:rsidR="00BB2DA2">
        <w:rPr>
          <w:rFonts w:ascii="Times New Roman" w:hAnsi="Times New Roman" w:cs="Times New Roman"/>
          <w:sz w:val="28"/>
          <w:szCs w:val="28"/>
        </w:rPr>
        <w:t>3</w:t>
      </w:r>
      <w:r w:rsidRPr="001A4F4D">
        <w:rPr>
          <w:rFonts w:ascii="Times New Roman" w:hAnsi="Times New Roman" w:cs="Times New Roman"/>
          <w:sz w:val="28"/>
          <w:szCs w:val="28"/>
        </w:rPr>
        <w:t xml:space="preserve"> год </w:t>
      </w:r>
      <w:r w:rsidR="00EB0D95">
        <w:rPr>
          <w:rFonts w:ascii="Times New Roman" w:hAnsi="Times New Roman" w:cs="Times New Roman"/>
          <w:sz w:val="28"/>
          <w:szCs w:val="28"/>
        </w:rPr>
        <w:t>увеличился</w:t>
      </w:r>
      <w:r w:rsidRPr="001A4F4D">
        <w:rPr>
          <w:rFonts w:ascii="Times New Roman" w:hAnsi="Times New Roman" w:cs="Times New Roman"/>
          <w:sz w:val="28"/>
          <w:szCs w:val="28"/>
        </w:rPr>
        <w:t xml:space="preserve"> на </w:t>
      </w:r>
      <w:r w:rsidR="00E32033" w:rsidRPr="002C617A">
        <w:rPr>
          <w:rFonts w:ascii="Times New Roman" w:hAnsi="Times New Roman"/>
          <w:sz w:val="28"/>
        </w:rPr>
        <w:t>21,</w:t>
      </w:r>
      <w:r w:rsidR="002C617A" w:rsidRPr="002C617A">
        <w:rPr>
          <w:rFonts w:ascii="Times New Roman" w:hAnsi="Times New Roman"/>
          <w:sz w:val="28"/>
        </w:rPr>
        <w:t>6</w:t>
      </w:r>
      <w:r w:rsidR="00C96FA0" w:rsidRPr="002C617A">
        <w:rPr>
          <w:rFonts w:ascii="Times New Roman" w:hAnsi="Times New Roman"/>
          <w:sz w:val="28"/>
        </w:rPr>
        <w:t>%</w:t>
      </w:r>
      <w:r w:rsidR="00C96FA0" w:rsidRPr="0057394A">
        <w:rPr>
          <w:rFonts w:ascii="Times New Roman" w:hAnsi="Times New Roman"/>
          <w:sz w:val="28"/>
        </w:rPr>
        <w:t xml:space="preserve"> и составил по состоянию на </w:t>
      </w:r>
      <w:r w:rsidR="00C96FA0">
        <w:rPr>
          <w:rFonts w:ascii="Times New Roman" w:hAnsi="Times New Roman"/>
          <w:sz w:val="28"/>
        </w:rPr>
        <w:t xml:space="preserve">1 января </w:t>
      </w:r>
      <w:r w:rsidR="00C96FA0" w:rsidRPr="0057394A">
        <w:rPr>
          <w:rFonts w:ascii="Times New Roman" w:hAnsi="Times New Roman"/>
          <w:sz w:val="28"/>
        </w:rPr>
        <w:t>202</w:t>
      </w:r>
      <w:r w:rsidR="00BB2DA2">
        <w:rPr>
          <w:rFonts w:ascii="Times New Roman" w:hAnsi="Times New Roman"/>
          <w:sz w:val="28"/>
        </w:rPr>
        <w:t>4</w:t>
      </w:r>
      <w:r w:rsidR="00C96FA0">
        <w:rPr>
          <w:rFonts w:ascii="Times New Roman" w:hAnsi="Times New Roman"/>
          <w:sz w:val="28"/>
        </w:rPr>
        <w:t xml:space="preserve"> года</w:t>
      </w:r>
      <w:r w:rsidR="00C96FA0" w:rsidRPr="0057394A">
        <w:rPr>
          <w:rFonts w:ascii="Times New Roman" w:hAnsi="Times New Roman"/>
          <w:sz w:val="28"/>
        </w:rPr>
        <w:t xml:space="preserve"> </w:t>
      </w:r>
      <w:r w:rsidR="002C617A">
        <w:rPr>
          <w:rFonts w:ascii="Times New Roman" w:hAnsi="Times New Roman"/>
          <w:sz w:val="28"/>
        </w:rPr>
        <w:t>26 750,0</w:t>
      </w:r>
      <w:r w:rsidR="00E4564E" w:rsidRPr="00AD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64E" w:rsidRPr="00AD596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D5961">
        <w:rPr>
          <w:rFonts w:ascii="Times New Roman" w:hAnsi="Times New Roman" w:cs="Times New Roman"/>
          <w:sz w:val="28"/>
          <w:szCs w:val="28"/>
        </w:rPr>
        <w:t>.</w:t>
      </w:r>
      <w:r w:rsidR="00612883">
        <w:rPr>
          <w:rFonts w:ascii="Times New Roman" w:hAnsi="Times New Roman" w:cs="Times New Roman"/>
          <w:sz w:val="28"/>
          <w:szCs w:val="28"/>
        </w:rPr>
        <w:t>,</w:t>
      </w:r>
      <w:r w:rsidRPr="001A4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EB0D95" w:rsidRPr="002A7B66">
        <w:rPr>
          <w:rFonts w:ascii="Times New Roman" w:hAnsi="Times New Roman" w:cs="Times New Roman"/>
          <w:sz w:val="28"/>
          <w:szCs w:val="28"/>
        </w:rPr>
        <w:t>1</w:t>
      </w:r>
      <w:r w:rsidR="00777E23" w:rsidRPr="002A7B66">
        <w:rPr>
          <w:rFonts w:ascii="Times New Roman" w:hAnsi="Times New Roman" w:cs="Times New Roman"/>
          <w:sz w:val="28"/>
          <w:szCs w:val="28"/>
        </w:rPr>
        <w:t>,</w:t>
      </w:r>
      <w:r w:rsidR="002A7B66" w:rsidRPr="002A7B66">
        <w:rPr>
          <w:rFonts w:ascii="Times New Roman" w:hAnsi="Times New Roman" w:cs="Times New Roman"/>
          <w:sz w:val="28"/>
          <w:szCs w:val="28"/>
        </w:rPr>
        <w:t>2</w:t>
      </w:r>
      <w:r w:rsidR="00EB0D95" w:rsidRPr="002A7B66">
        <w:rPr>
          <w:rFonts w:ascii="Times New Roman" w:hAnsi="Times New Roman" w:cs="Times New Roman"/>
          <w:sz w:val="28"/>
          <w:szCs w:val="28"/>
        </w:rPr>
        <w:t>%</w:t>
      </w:r>
      <w:r w:rsidR="00C96FA0" w:rsidRPr="0057394A">
        <w:rPr>
          <w:rFonts w:ascii="Times New Roman" w:hAnsi="Times New Roman"/>
          <w:sz w:val="28"/>
        </w:rPr>
        <w:t xml:space="preserve"> налоговых и неналоговых доходов </w:t>
      </w:r>
      <w:r w:rsidR="00C96FA0" w:rsidRPr="001A4F4D"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 w:rsidR="00C96FA0" w:rsidRPr="00AF2A92">
        <w:rPr>
          <w:rFonts w:ascii="Times New Roman" w:hAnsi="Times New Roman" w:cs="Times New Roman"/>
          <w:sz w:val="28"/>
          <w:szCs w:val="28"/>
        </w:rPr>
        <w:t>бюджета</w:t>
      </w:r>
      <w:r w:rsidR="004E033B" w:rsidRPr="00AF2A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E033B" w:rsidRPr="00AF2A92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="00F469DD" w:rsidRPr="00AF2A92">
        <w:rPr>
          <w:rFonts w:ascii="Times New Roman" w:hAnsi="Times New Roman" w:cs="Times New Roman"/>
          <w:sz w:val="28"/>
          <w:szCs w:val="28"/>
        </w:rPr>
        <w:t>:</w:t>
      </w:r>
      <w:r w:rsidR="004E033B" w:rsidRPr="00AF2A92">
        <w:rPr>
          <w:rFonts w:ascii="Times New Roman" w:hAnsi="Times New Roman" w:cs="Times New Roman"/>
          <w:sz w:val="28"/>
          <w:szCs w:val="28"/>
        </w:rPr>
        <w:t xml:space="preserve"> </w:t>
      </w:r>
      <w:r w:rsidR="004E033B" w:rsidRPr="00DB378B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DB378B" w:rsidRPr="00DB378B">
        <w:rPr>
          <w:rFonts w:ascii="Times New Roman" w:hAnsi="Times New Roman" w:cs="Times New Roman"/>
          <w:sz w:val="28"/>
          <w:szCs w:val="28"/>
        </w:rPr>
        <w:t>2 261 485,4</w:t>
      </w:r>
      <w:r w:rsidR="00E35EDA" w:rsidRPr="00DB3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EDA" w:rsidRPr="00DB378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35EDA" w:rsidRPr="00DB378B">
        <w:rPr>
          <w:rFonts w:ascii="Times New Roman" w:hAnsi="Times New Roman" w:cs="Times New Roman"/>
          <w:sz w:val="28"/>
          <w:szCs w:val="28"/>
        </w:rPr>
        <w:t>.</w:t>
      </w:r>
      <w:r w:rsidR="00D00B6D" w:rsidRPr="00DB378B">
        <w:rPr>
          <w:rFonts w:ascii="Times New Roman" w:hAnsi="Times New Roman" w:cs="Times New Roman"/>
          <w:sz w:val="28"/>
          <w:szCs w:val="28"/>
        </w:rPr>
        <w:t>)</w:t>
      </w:r>
      <w:r w:rsidR="00C96FA0" w:rsidRPr="00DB378B">
        <w:rPr>
          <w:rFonts w:ascii="Times New Roman" w:hAnsi="Times New Roman"/>
          <w:sz w:val="28"/>
        </w:rPr>
        <w:t>.</w:t>
      </w:r>
      <w:r w:rsidRPr="00AF2A92">
        <w:rPr>
          <w:rFonts w:ascii="Times New Roman" w:hAnsi="Times New Roman" w:cs="Times New Roman"/>
          <w:sz w:val="28"/>
          <w:szCs w:val="28"/>
        </w:rPr>
        <w:t xml:space="preserve"> В</w:t>
      </w:r>
      <w:r w:rsidRPr="001A4F4D">
        <w:rPr>
          <w:rFonts w:ascii="Times New Roman" w:hAnsi="Times New Roman" w:cs="Times New Roman"/>
          <w:sz w:val="28"/>
          <w:szCs w:val="28"/>
        </w:rPr>
        <w:t xml:space="preserve"> 20</w:t>
      </w:r>
      <w:r w:rsidR="00383708">
        <w:rPr>
          <w:rFonts w:ascii="Times New Roman" w:hAnsi="Times New Roman" w:cs="Times New Roman"/>
          <w:sz w:val="28"/>
          <w:szCs w:val="28"/>
        </w:rPr>
        <w:t>2</w:t>
      </w:r>
      <w:r w:rsidR="00BB2DA2">
        <w:rPr>
          <w:rFonts w:ascii="Times New Roman" w:hAnsi="Times New Roman" w:cs="Times New Roman"/>
          <w:sz w:val="28"/>
          <w:szCs w:val="28"/>
        </w:rPr>
        <w:t>3</w:t>
      </w:r>
      <w:r w:rsidRPr="001A4F4D">
        <w:rPr>
          <w:rFonts w:ascii="Times New Roman" w:hAnsi="Times New Roman" w:cs="Times New Roman"/>
          <w:sz w:val="28"/>
          <w:szCs w:val="28"/>
        </w:rPr>
        <w:t xml:space="preserve"> году заимствование средств у кредитных органи</w:t>
      </w:r>
      <w:r w:rsidR="008116BD">
        <w:rPr>
          <w:rFonts w:ascii="Times New Roman" w:hAnsi="Times New Roman" w:cs="Times New Roman"/>
          <w:sz w:val="28"/>
          <w:szCs w:val="28"/>
        </w:rPr>
        <w:t>заций не производилось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6C75">
        <w:rPr>
          <w:rFonts w:ascii="Times New Roman" w:hAnsi="Times New Roman" w:cs="Times New Roman"/>
          <w:sz w:val="28"/>
          <w:szCs w:val="28"/>
        </w:rPr>
        <w:t>из</w:t>
      </w:r>
      <w:r w:rsidRPr="001A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</w:t>
      </w:r>
      <w:r w:rsidR="006A6C7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F4D">
        <w:rPr>
          <w:rFonts w:ascii="Times New Roman" w:hAnsi="Times New Roman" w:cs="Times New Roman"/>
          <w:sz w:val="28"/>
          <w:szCs w:val="28"/>
        </w:rPr>
        <w:t>бюджет</w:t>
      </w:r>
      <w:r w:rsidR="006A6C75">
        <w:rPr>
          <w:rFonts w:ascii="Times New Roman" w:hAnsi="Times New Roman" w:cs="Times New Roman"/>
          <w:sz w:val="28"/>
          <w:szCs w:val="28"/>
        </w:rPr>
        <w:t>а</w:t>
      </w:r>
      <w:r w:rsidRPr="001A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4F4D">
        <w:rPr>
          <w:rFonts w:ascii="Times New Roman" w:hAnsi="Times New Roman" w:cs="Times New Roman"/>
          <w:sz w:val="28"/>
          <w:szCs w:val="28"/>
        </w:rPr>
        <w:t xml:space="preserve"> 20</w:t>
      </w:r>
      <w:r w:rsidR="00383708">
        <w:rPr>
          <w:rFonts w:ascii="Times New Roman" w:hAnsi="Times New Roman" w:cs="Times New Roman"/>
          <w:sz w:val="28"/>
          <w:szCs w:val="28"/>
        </w:rPr>
        <w:t>2</w:t>
      </w:r>
      <w:r w:rsidR="00BB2DA2">
        <w:rPr>
          <w:rFonts w:ascii="Times New Roman" w:hAnsi="Times New Roman" w:cs="Times New Roman"/>
          <w:sz w:val="28"/>
          <w:szCs w:val="28"/>
        </w:rPr>
        <w:t>3</w:t>
      </w:r>
      <w:r w:rsidRPr="001A4F4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4F4D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4F4D">
        <w:rPr>
          <w:rFonts w:ascii="Times New Roman" w:hAnsi="Times New Roman" w:cs="Times New Roman"/>
          <w:sz w:val="28"/>
          <w:szCs w:val="28"/>
        </w:rPr>
        <w:t xml:space="preserve"> предоставлен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4F4D">
        <w:rPr>
          <w:rFonts w:ascii="Times New Roman" w:hAnsi="Times New Roman" w:cs="Times New Roman"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4F4D">
        <w:rPr>
          <w:rFonts w:ascii="Times New Roman" w:hAnsi="Times New Roman" w:cs="Times New Roman"/>
          <w:sz w:val="28"/>
          <w:szCs w:val="28"/>
        </w:rPr>
        <w:t xml:space="preserve"> бюджетам поселений </w:t>
      </w:r>
      <w:r w:rsidR="005A074F" w:rsidRPr="005A074F">
        <w:rPr>
          <w:rFonts w:ascii="Times New Roman" w:hAnsi="Times New Roman" w:cs="Times New Roman"/>
          <w:sz w:val="28"/>
        </w:rPr>
        <w:t xml:space="preserve">Кировского муниципального района </w:t>
      </w:r>
      <w:r w:rsidR="005A074F" w:rsidRPr="005A074F">
        <w:rPr>
          <w:rFonts w:ascii="Times New Roman" w:eastAsia="Calibri" w:hAnsi="Times New Roman" w:cs="Times New Roman"/>
          <w:sz w:val="28"/>
          <w:szCs w:val="28"/>
          <w:lang w:eastAsia="en-US"/>
        </w:rPr>
        <w:t>Ленинградской области</w:t>
      </w:r>
      <w:r w:rsidR="005A074F" w:rsidRPr="005A074F">
        <w:rPr>
          <w:rFonts w:ascii="Times New Roman" w:hAnsi="Times New Roman" w:cs="Times New Roman"/>
          <w:sz w:val="28"/>
          <w:szCs w:val="28"/>
        </w:rPr>
        <w:t xml:space="preserve"> </w:t>
      </w:r>
      <w:r w:rsidR="006A6C75">
        <w:rPr>
          <w:rFonts w:ascii="Times New Roman" w:hAnsi="Times New Roman" w:cs="Times New Roman"/>
          <w:sz w:val="28"/>
          <w:szCs w:val="28"/>
        </w:rPr>
        <w:t>на общую сумму</w:t>
      </w:r>
      <w:r w:rsidRPr="002729A1">
        <w:rPr>
          <w:rFonts w:ascii="Times New Roman" w:hAnsi="Times New Roman" w:cs="Times New Roman"/>
          <w:sz w:val="28"/>
          <w:szCs w:val="28"/>
        </w:rPr>
        <w:t xml:space="preserve"> </w:t>
      </w:r>
      <w:r w:rsidR="002A7B66">
        <w:rPr>
          <w:rFonts w:ascii="Times New Roman" w:hAnsi="Times New Roman" w:cs="Times New Roman"/>
          <w:sz w:val="28"/>
          <w:szCs w:val="28"/>
        </w:rPr>
        <w:t>26 750,0</w:t>
      </w:r>
      <w:r w:rsidRPr="00272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A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729A1">
        <w:rPr>
          <w:rFonts w:ascii="Times New Roman" w:hAnsi="Times New Roman" w:cs="Times New Roman"/>
          <w:sz w:val="28"/>
          <w:szCs w:val="28"/>
        </w:rPr>
        <w:t>.</w:t>
      </w:r>
      <w:r w:rsidRPr="001A4F4D">
        <w:rPr>
          <w:rFonts w:ascii="Times New Roman" w:hAnsi="Times New Roman" w:cs="Times New Roman"/>
          <w:sz w:val="28"/>
          <w:szCs w:val="28"/>
        </w:rPr>
        <w:t xml:space="preserve"> на покрытие временных кассовых разрывов, возникающих пр</w:t>
      </w:r>
      <w:r>
        <w:rPr>
          <w:rFonts w:ascii="Times New Roman" w:hAnsi="Times New Roman" w:cs="Times New Roman"/>
          <w:sz w:val="28"/>
          <w:szCs w:val="28"/>
        </w:rPr>
        <w:t xml:space="preserve">и исполнении бюджетов поселений, возврат произведен в сумме </w:t>
      </w:r>
      <w:r w:rsidR="002A7B66">
        <w:rPr>
          <w:rFonts w:ascii="Times New Roman" w:hAnsi="Times New Roman" w:cs="Times New Roman"/>
          <w:sz w:val="28"/>
          <w:szCs w:val="28"/>
        </w:rPr>
        <w:t>22 000,0</w:t>
      </w:r>
      <w:r w:rsidRPr="00272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A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729A1">
        <w:rPr>
          <w:rFonts w:ascii="Times New Roman" w:hAnsi="Times New Roman" w:cs="Times New Roman"/>
          <w:sz w:val="28"/>
          <w:szCs w:val="28"/>
        </w:rPr>
        <w:t>.</w:t>
      </w:r>
    </w:p>
    <w:p w14:paraId="1FD7B658" w14:textId="7B37020B" w:rsidR="00C96FA0" w:rsidRPr="004F79A4" w:rsidRDefault="00C96FA0" w:rsidP="007A1D47">
      <w:pPr>
        <w:tabs>
          <w:tab w:val="left" w:pos="6735"/>
        </w:tabs>
        <w:ind w:firstLine="709"/>
        <w:jc w:val="both"/>
        <w:rPr>
          <w:sz w:val="28"/>
        </w:rPr>
      </w:pPr>
      <w:r w:rsidRPr="004F79A4">
        <w:rPr>
          <w:sz w:val="28"/>
        </w:rPr>
        <w:t xml:space="preserve">Просроченная кредиторская задолженность </w:t>
      </w:r>
      <w:r w:rsidR="00E52E1F" w:rsidRPr="001A4F4D">
        <w:rPr>
          <w:sz w:val="28"/>
          <w:szCs w:val="28"/>
        </w:rPr>
        <w:t>консолидированного бюджета</w:t>
      </w:r>
      <w:r w:rsidRPr="004F79A4">
        <w:rPr>
          <w:sz w:val="28"/>
        </w:rPr>
        <w:t xml:space="preserve"> по итогам 20</w:t>
      </w:r>
      <w:r w:rsidR="00383708">
        <w:rPr>
          <w:sz w:val="28"/>
        </w:rPr>
        <w:t>2</w:t>
      </w:r>
      <w:r w:rsidR="00442214">
        <w:rPr>
          <w:sz w:val="28"/>
        </w:rPr>
        <w:t>4</w:t>
      </w:r>
      <w:r w:rsidRPr="004F79A4">
        <w:rPr>
          <w:sz w:val="28"/>
        </w:rPr>
        <w:t xml:space="preserve"> года отсутствует.</w:t>
      </w:r>
    </w:p>
    <w:p w14:paraId="56F903D4" w14:textId="77777777" w:rsidR="00065161" w:rsidRPr="001461C2" w:rsidRDefault="00065161" w:rsidP="0006516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461C2">
        <w:rPr>
          <w:rFonts w:eastAsia="Calibri"/>
          <w:b/>
          <w:i/>
          <w:sz w:val="28"/>
          <w:szCs w:val="28"/>
          <w:lang w:eastAsia="en-US"/>
        </w:rPr>
        <w:t>Налоговая политика</w:t>
      </w:r>
    </w:p>
    <w:p w14:paraId="2A14AD2A" w14:textId="77777777" w:rsidR="00065161" w:rsidRDefault="00065161" w:rsidP="00984F91">
      <w:pPr>
        <w:ind w:firstLine="709"/>
        <w:jc w:val="both"/>
        <w:rPr>
          <w:rFonts w:eastAsia="Calibri"/>
          <w:sz w:val="28"/>
          <w:szCs w:val="28"/>
        </w:rPr>
      </w:pPr>
      <w:r w:rsidRPr="001461C2">
        <w:rPr>
          <w:rFonts w:eastAsia="Batang"/>
          <w:sz w:val="28"/>
          <w:lang w:eastAsia="ko-KR"/>
        </w:rPr>
        <w:t xml:space="preserve">Основной задачей реализации налоговой политики </w:t>
      </w:r>
      <w:r>
        <w:rPr>
          <w:sz w:val="28"/>
        </w:rPr>
        <w:t xml:space="preserve">Кировского муниципального района </w:t>
      </w:r>
      <w:r w:rsidRPr="001461C2">
        <w:rPr>
          <w:rFonts w:eastAsia="Batang"/>
          <w:sz w:val="28"/>
          <w:lang w:eastAsia="ko-KR"/>
        </w:rPr>
        <w:t>Ленинградской области является закрепление и развитие положительных темпов экономического роста, рост</w:t>
      </w:r>
      <w:r w:rsidR="00640151">
        <w:rPr>
          <w:rFonts w:eastAsia="Batang"/>
          <w:sz w:val="28"/>
          <w:lang w:eastAsia="ko-KR"/>
        </w:rPr>
        <w:t>а</w:t>
      </w:r>
      <w:r w:rsidRPr="001461C2">
        <w:rPr>
          <w:rFonts w:eastAsia="Batang"/>
          <w:sz w:val="28"/>
          <w:lang w:eastAsia="ko-KR"/>
        </w:rPr>
        <w:t xml:space="preserve"> доходной части бюджетов всех уровней, а также повышение благосостояния жителей р</w:t>
      </w:r>
      <w:r>
        <w:rPr>
          <w:rFonts w:eastAsia="Batang"/>
          <w:sz w:val="28"/>
          <w:lang w:eastAsia="ko-KR"/>
        </w:rPr>
        <w:t>айона</w:t>
      </w:r>
      <w:r w:rsidR="00E52E1F" w:rsidRPr="00E52E1F">
        <w:rPr>
          <w:rFonts w:eastAsia="Batang"/>
          <w:sz w:val="28"/>
          <w:lang w:eastAsia="ko-KR"/>
        </w:rPr>
        <w:t xml:space="preserve"> </w:t>
      </w:r>
      <w:r w:rsidR="00E52E1F">
        <w:rPr>
          <w:rFonts w:eastAsia="Batang"/>
          <w:sz w:val="28"/>
          <w:lang w:eastAsia="ko-KR"/>
        </w:rPr>
        <w:t>путем</w:t>
      </w:r>
      <w:r w:rsidR="00E52E1F" w:rsidRPr="003172D0">
        <w:rPr>
          <w:rFonts w:eastAsia="Calibri"/>
          <w:sz w:val="28"/>
          <w:szCs w:val="28"/>
        </w:rPr>
        <w:t>, улучшени</w:t>
      </w:r>
      <w:r w:rsidR="00E52E1F">
        <w:rPr>
          <w:rFonts w:eastAsia="Calibri"/>
          <w:sz w:val="28"/>
          <w:szCs w:val="28"/>
        </w:rPr>
        <w:t>я</w:t>
      </w:r>
      <w:r w:rsidR="00E52E1F" w:rsidRPr="003172D0">
        <w:rPr>
          <w:rFonts w:eastAsia="Calibri"/>
          <w:sz w:val="28"/>
          <w:szCs w:val="28"/>
        </w:rPr>
        <w:t xml:space="preserve"> предпринимательского климата, создани</w:t>
      </w:r>
      <w:r w:rsidR="00E52E1F">
        <w:rPr>
          <w:rFonts w:eastAsia="Calibri"/>
          <w:sz w:val="28"/>
          <w:szCs w:val="28"/>
        </w:rPr>
        <w:t>я</w:t>
      </w:r>
      <w:r w:rsidR="00E52E1F" w:rsidRPr="003172D0">
        <w:rPr>
          <w:rFonts w:eastAsia="Calibri"/>
          <w:sz w:val="28"/>
          <w:szCs w:val="28"/>
        </w:rPr>
        <w:t xml:space="preserve"> условий для появления новых производств</w:t>
      </w:r>
      <w:r w:rsidR="00012494">
        <w:rPr>
          <w:rFonts w:eastAsia="Calibri"/>
          <w:sz w:val="28"/>
          <w:szCs w:val="28"/>
        </w:rPr>
        <w:t>.</w:t>
      </w:r>
    </w:p>
    <w:p w14:paraId="5846F8EB" w14:textId="77777777" w:rsidR="00065161" w:rsidRDefault="00065161" w:rsidP="00984F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11">
        <w:rPr>
          <w:sz w:val="28"/>
          <w:szCs w:val="28"/>
        </w:rPr>
        <w:t>В связи с ограниченностью возможностей налоговой политики на муниципальном уровне для прямого регулирующего воздействия на стимулирование предпринимательской деятельности, налоговая политика должна дополняться мерами экономической политики, реализуемой на муниципальном уровне, в том числе в сфере ликвидации административных барьеров.</w:t>
      </w:r>
    </w:p>
    <w:p w14:paraId="3DBF69D5" w14:textId="77777777" w:rsidR="007429FF" w:rsidRPr="009C0591" w:rsidRDefault="007429FF" w:rsidP="009C05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91">
        <w:rPr>
          <w:sz w:val="28"/>
          <w:szCs w:val="28"/>
        </w:rPr>
        <w:t xml:space="preserve">В целях увеличения инвестиционного и налогового потенциала Кировского муниципального района, повышения инвестиционной </w:t>
      </w:r>
      <w:r w:rsidRPr="009C0591">
        <w:rPr>
          <w:sz w:val="28"/>
          <w:szCs w:val="28"/>
        </w:rPr>
        <w:lastRenderedPageBreak/>
        <w:t>привлекательности разработаны и утверждены документы территориального планирования:</w:t>
      </w:r>
    </w:p>
    <w:p w14:paraId="734BD6E2" w14:textId="77777777" w:rsidR="007429FF" w:rsidRPr="009C0591" w:rsidRDefault="007429FF" w:rsidP="009C0591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0591">
        <w:rPr>
          <w:sz w:val="28"/>
          <w:szCs w:val="28"/>
        </w:rPr>
        <w:t xml:space="preserve">Схема территориального планирования Кировского муниципального района Ленинградской области; </w:t>
      </w:r>
    </w:p>
    <w:p w14:paraId="3F7F9962" w14:textId="65A20DBC" w:rsidR="007429FF" w:rsidRPr="009C0591" w:rsidRDefault="007429FF" w:rsidP="009C0591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0591">
        <w:rPr>
          <w:sz w:val="28"/>
          <w:szCs w:val="28"/>
        </w:rPr>
        <w:t xml:space="preserve">Генеральные планы всех городских и сельских поселений </w:t>
      </w:r>
      <w:r w:rsidR="005A074F" w:rsidRPr="009C0591">
        <w:rPr>
          <w:sz w:val="28"/>
        </w:rPr>
        <w:t xml:space="preserve">Кировского муниципального района </w:t>
      </w:r>
      <w:r w:rsidR="005A074F" w:rsidRPr="009C0591">
        <w:rPr>
          <w:rFonts w:eastAsia="Calibri"/>
          <w:sz w:val="28"/>
          <w:szCs w:val="28"/>
          <w:lang w:eastAsia="en-US"/>
        </w:rPr>
        <w:t>Ленинградской области</w:t>
      </w:r>
      <w:r w:rsidR="005A074F" w:rsidRPr="009C0591">
        <w:rPr>
          <w:rFonts w:eastAsia="Calibri"/>
          <w:sz w:val="28"/>
          <w:szCs w:val="28"/>
          <w:lang w:eastAsia="en-US"/>
        </w:rPr>
        <w:t>;</w:t>
      </w:r>
    </w:p>
    <w:p w14:paraId="1D2C130E" w14:textId="36EB42C3" w:rsidR="007429FF" w:rsidRPr="009C0591" w:rsidRDefault="007429FF" w:rsidP="009C0591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0591">
        <w:rPr>
          <w:sz w:val="28"/>
          <w:szCs w:val="28"/>
        </w:rPr>
        <w:t xml:space="preserve">Правила землепользования и застройки утверждены во всех поселениях </w:t>
      </w:r>
      <w:r w:rsidR="005A074F" w:rsidRPr="009C0591">
        <w:rPr>
          <w:sz w:val="28"/>
        </w:rPr>
        <w:t xml:space="preserve">Кировского муниципального района </w:t>
      </w:r>
      <w:r w:rsidR="005A074F" w:rsidRPr="009C0591">
        <w:rPr>
          <w:rFonts w:eastAsia="Calibri"/>
          <w:sz w:val="28"/>
          <w:szCs w:val="28"/>
          <w:lang w:eastAsia="en-US"/>
        </w:rPr>
        <w:t>Ленинградской области</w:t>
      </w:r>
      <w:r w:rsidRPr="009C0591">
        <w:rPr>
          <w:sz w:val="28"/>
          <w:szCs w:val="28"/>
        </w:rPr>
        <w:t>.</w:t>
      </w:r>
    </w:p>
    <w:p w14:paraId="3EE3BA61" w14:textId="5780EB03" w:rsidR="007429FF" w:rsidRPr="009C0591" w:rsidRDefault="007429FF" w:rsidP="009C05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91">
        <w:rPr>
          <w:sz w:val="28"/>
          <w:szCs w:val="28"/>
        </w:rPr>
        <w:t>Администрацией разработан и утвержден Инвестиционный паспорт муниципального района. Документ размещен на инвестиционном портале Ленинградской области. Сборник содержит комплексную инф</w:t>
      </w:r>
      <w:r w:rsidR="006E6712" w:rsidRPr="009C0591">
        <w:rPr>
          <w:sz w:val="28"/>
          <w:szCs w:val="28"/>
        </w:rPr>
        <w:t>ормацию</w:t>
      </w:r>
      <w:r w:rsidRPr="009C0591">
        <w:rPr>
          <w:sz w:val="28"/>
          <w:szCs w:val="28"/>
        </w:rPr>
        <w:t xml:space="preserve"> о социально-экономическом положении и инвестиционном потенциале Кировского муниципального района.</w:t>
      </w:r>
    </w:p>
    <w:p w14:paraId="41720137" w14:textId="50B3B449" w:rsidR="007429FF" w:rsidRPr="009C0591" w:rsidRDefault="007429FF" w:rsidP="009C05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91">
        <w:rPr>
          <w:sz w:val="28"/>
          <w:szCs w:val="28"/>
        </w:rPr>
        <w:t>Значительным потенциалом для развития новых производств является наличие свободных производственных площадей, которые в настоящее время не используются предприятиями, а также промышленных площадок, созданных на отведенных незастроенных земельных участках. В районе для инвестора предлагается 6 инвестиционных площадок, информация по которым размещена на официальном сайте администрации района и в специализированной интегрированной региональной информационной системе «Инвестиционное ра</w:t>
      </w:r>
      <w:r w:rsidR="006E6712" w:rsidRPr="009C0591">
        <w:rPr>
          <w:sz w:val="28"/>
          <w:szCs w:val="28"/>
        </w:rPr>
        <w:t>звитие территории Ленинградской</w:t>
      </w:r>
      <w:r w:rsidRPr="009C0591">
        <w:rPr>
          <w:sz w:val="28"/>
          <w:szCs w:val="28"/>
        </w:rPr>
        <w:t xml:space="preserve"> области» - ИРИС. Информация на сайтах регулярно актуализируется.</w:t>
      </w:r>
    </w:p>
    <w:p w14:paraId="4DA57CFC" w14:textId="138BCDD7" w:rsidR="007429FF" w:rsidRPr="009C0591" w:rsidRDefault="007429FF" w:rsidP="009C05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91">
        <w:rPr>
          <w:sz w:val="28"/>
          <w:szCs w:val="28"/>
        </w:rPr>
        <w:t xml:space="preserve">В целях совершенствования экономической, инвестиционной и социальной политики в Кировском муниципальном районе работает Совет директоров при главе администрации муниципального района и Общественный Совет представителей малого бизнеса при главе администрации муниципального района. </w:t>
      </w:r>
    </w:p>
    <w:p w14:paraId="60B8BFDD" w14:textId="646741D4" w:rsidR="007429FF" w:rsidRPr="009C0591" w:rsidRDefault="007429FF" w:rsidP="009C05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91">
        <w:rPr>
          <w:sz w:val="28"/>
          <w:szCs w:val="28"/>
        </w:rPr>
        <w:t>В муниципальном районе действует инфраструктура поддержки малого и среднего предпринимательства.</w:t>
      </w:r>
    </w:p>
    <w:p w14:paraId="2AA565D7" w14:textId="027A7578" w:rsidR="007429FF" w:rsidRPr="009C0591" w:rsidRDefault="007429FF" w:rsidP="009C05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91">
        <w:rPr>
          <w:sz w:val="28"/>
          <w:szCs w:val="28"/>
        </w:rPr>
        <w:t>Для информирования бизнеса на сайте района создан раздел «Инвестиции», где размещается информация для инвестора об инвестиционном потенциале района, мерах государственной поддержки и другое.</w:t>
      </w:r>
    </w:p>
    <w:p w14:paraId="2640B9CE" w14:textId="1F02ECC7" w:rsidR="007429FF" w:rsidRPr="009C0591" w:rsidRDefault="007429FF" w:rsidP="009C05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91">
        <w:rPr>
          <w:bCs/>
          <w:sz w:val="28"/>
          <w:szCs w:val="28"/>
        </w:rPr>
        <w:t xml:space="preserve">В районе все нормативно-правовые акты, </w:t>
      </w:r>
      <w:r w:rsidRPr="009C0591">
        <w:rPr>
          <w:sz w:val="28"/>
          <w:szCs w:val="28"/>
        </w:rPr>
        <w:t>затрагивающие интересы бизнеса проходят</w:t>
      </w:r>
      <w:r w:rsidRPr="009C0591">
        <w:rPr>
          <w:bCs/>
          <w:sz w:val="28"/>
          <w:szCs w:val="28"/>
        </w:rPr>
        <w:t xml:space="preserve"> о</w:t>
      </w:r>
      <w:r w:rsidRPr="009C0591">
        <w:rPr>
          <w:sz w:val="28"/>
          <w:szCs w:val="28"/>
        </w:rPr>
        <w:t xml:space="preserve">ценку регулирующего воздействия. </w:t>
      </w:r>
      <w:r w:rsidRPr="009C0591">
        <w:rPr>
          <w:bCs/>
          <w:sz w:val="28"/>
          <w:szCs w:val="28"/>
        </w:rPr>
        <w:t>ОРВ</w:t>
      </w:r>
      <w:r w:rsidRPr="009C0591">
        <w:rPr>
          <w:sz w:val="28"/>
          <w:szCs w:val="28"/>
        </w:rPr>
        <w:t xml:space="preserve"> – это механизм, призванный снизить административные барьеры для бизнеса, повысить эффективность принятия законодательных актов и улучшить тем самым инвестиционную привлекательность района.</w:t>
      </w:r>
    </w:p>
    <w:p w14:paraId="1C24DF5E" w14:textId="330DF91C" w:rsidR="007429FF" w:rsidRPr="009C0591" w:rsidRDefault="007429FF" w:rsidP="009C05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91">
        <w:rPr>
          <w:sz w:val="28"/>
          <w:szCs w:val="28"/>
        </w:rPr>
        <w:t xml:space="preserve">В 2022 году,  в целях создания благоприятных условий для субъектов инвестиционной деятельности, организации сопровождения инвестиционных проектов, сокращения сроков проведения подготовительных, согласительных и разрешительных процедур по подготовке и реализации инвестиционных проектов, на территории Кировского муниципального района утверждено Положение о </w:t>
      </w:r>
      <w:r w:rsidRPr="009C0591">
        <w:rPr>
          <w:sz w:val="28"/>
          <w:szCs w:val="28"/>
        </w:rPr>
        <w:lastRenderedPageBreak/>
        <w:t>взаимодействии в отношении реализации инвестиционных проектов на территории Кировского муниципального района Ленинградской области в рамках проекта «Зеленый коридор» для инвестора. В районе назначен инвестиционный уполномоченный - должностное лицо администрации района, ответственное за сопровождение реализации проекта на территории Кировского муниципального района Ленинградской области по принципу «единого окна», наделенное соответствующими полномочиями.</w:t>
      </w:r>
    </w:p>
    <w:p w14:paraId="4D99D038" w14:textId="071A2842" w:rsidR="007429FF" w:rsidRPr="009C0591" w:rsidRDefault="007429FF" w:rsidP="009C05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0591">
        <w:rPr>
          <w:sz w:val="28"/>
          <w:szCs w:val="28"/>
        </w:rPr>
        <w:t xml:space="preserve">В 2024 году </w:t>
      </w:r>
      <w:r w:rsidRPr="009C0591">
        <w:rPr>
          <w:bCs/>
          <w:sz w:val="28"/>
          <w:szCs w:val="28"/>
        </w:rPr>
        <w:t>утвержден Порядок и условия заключения соглашений о защите и поощрении капиталовложений со стороны муниципального образования Кировского муниципального района Ленинградской области, который позволит обеспечить стабильные условия реализации новых инвестиционных проектов на срок заключения соглашения.</w:t>
      </w:r>
    </w:p>
    <w:p w14:paraId="35C8380C" w14:textId="1AD5507A" w:rsidR="00065161" w:rsidRPr="009C0591" w:rsidRDefault="00065161" w:rsidP="009C05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91">
        <w:rPr>
          <w:sz w:val="28"/>
          <w:szCs w:val="28"/>
        </w:rPr>
        <w:t xml:space="preserve">Важным элементом налоговой политики на уровне района является проведение мероприятий по сокращению имеющейся задолженности по налоговым и неналоговым платежам в местный бюджет, в том числе, путем продолжения практики работы межведомственной комиссии по неплатежам в бюджет. В состав комиссии входят представители </w:t>
      </w:r>
      <w:r w:rsidR="00EE5897" w:rsidRPr="009C0591">
        <w:rPr>
          <w:sz w:val="28"/>
          <w:szCs w:val="28"/>
        </w:rPr>
        <w:t>а</w:t>
      </w:r>
      <w:r w:rsidRPr="009C0591">
        <w:rPr>
          <w:sz w:val="28"/>
          <w:szCs w:val="28"/>
        </w:rPr>
        <w:t>дминистрации</w:t>
      </w:r>
      <w:r w:rsidR="003A5809" w:rsidRPr="009C0591">
        <w:rPr>
          <w:sz w:val="28"/>
          <w:szCs w:val="28"/>
        </w:rPr>
        <w:t xml:space="preserve"> </w:t>
      </w:r>
      <w:r w:rsidR="003A5809" w:rsidRPr="009C0591">
        <w:rPr>
          <w:sz w:val="28"/>
        </w:rPr>
        <w:t xml:space="preserve">Кировского муниципального района </w:t>
      </w:r>
      <w:r w:rsidR="003A5809" w:rsidRPr="009C0591">
        <w:rPr>
          <w:rFonts w:eastAsia="Batang"/>
          <w:sz w:val="28"/>
          <w:lang w:eastAsia="ko-KR"/>
        </w:rPr>
        <w:t>Ленинградской области</w:t>
      </w:r>
      <w:r w:rsidRPr="009C0591">
        <w:rPr>
          <w:sz w:val="28"/>
          <w:szCs w:val="28"/>
        </w:rPr>
        <w:t xml:space="preserve">, налоговой службы, </w:t>
      </w:r>
      <w:r w:rsidR="00491A7B" w:rsidRPr="009C0591">
        <w:rPr>
          <w:sz w:val="28"/>
          <w:szCs w:val="28"/>
        </w:rPr>
        <w:t xml:space="preserve">Кировского филиала </w:t>
      </w:r>
      <w:r w:rsidRPr="009C0591">
        <w:rPr>
          <w:sz w:val="28"/>
          <w:szCs w:val="28"/>
        </w:rPr>
        <w:t xml:space="preserve">ГКУ </w:t>
      </w:r>
      <w:r w:rsidR="000003E5" w:rsidRPr="009C0591">
        <w:rPr>
          <w:sz w:val="28"/>
          <w:szCs w:val="28"/>
        </w:rPr>
        <w:t>«</w:t>
      </w:r>
      <w:r w:rsidRPr="009C0591">
        <w:rPr>
          <w:sz w:val="28"/>
          <w:szCs w:val="28"/>
        </w:rPr>
        <w:t>ЦЗН Ленинградской области</w:t>
      </w:r>
      <w:r w:rsidR="000003E5" w:rsidRPr="009C0591">
        <w:rPr>
          <w:sz w:val="28"/>
          <w:szCs w:val="28"/>
        </w:rPr>
        <w:t>»</w:t>
      </w:r>
      <w:r w:rsidRPr="009C0591">
        <w:rPr>
          <w:sz w:val="28"/>
          <w:szCs w:val="28"/>
        </w:rPr>
        <w:t xml:space="preserve">, </w:t>
      </w:r>
      <w:r w:rsidR="00491A7B" w:rsidRPr="009C0591">
        <w:rPr>
          <w:sz w:val="28"/>
          <w:szCs w:val="28"/>
        </w:rPr>
        <w:t xml:space="preserve">Кировского районного отделения судебных приставов УФФСП России по </w:t>
      </w:r>
      <w:r w:rsidRPr="009C0591">
        <w:rPr>
          <w:sz w:val="28"/>
          <w:szCs w:val="28"/>
        </w:rPr>
        <w:t>Ленинградской области, Кировск</w:t>
      </w:r>
      <w:r w:rsidR="006A6C75" w:rsidRPr="009C0591">
        <w:rPr>
          <w:sz w:val="28"/>
          <w:szCs w:val="28"/>
        </w:rPr>
        <w:t>ой</w:t>
      </w:r>
      <w:r w:rsidRPr="009C0591">
        <w:rPr>
          <w:sz w:val="28"/>
          <w:szCs w:val="28"/>
        </w:rPr>
        <w:t xml:space="preserve"> городск</w:t>
      </w:r>
      <w:r w:rsidR="006A6C75" w:rsidRPr="009C0591">
        <w:rPr>
          <w:sz w:val="28"/>
          <w:szCs w:val="28"/>
        </w:rPr>
        <w:t>ой</w:t>
      </w:r>
      <w:r w:rsidRPr="009C0591">
        <w:rPr>
          <w:sz w:val="28"/>
          <w:szCs w:val="28"/>
        </w:rPr>
        <w:t xml:space="preserve"> прокуратур</w:t>
      </w:r>
      <w:r w:rsidR="006A6C75" w:rsidRPr="009C0591">
        <w:rPr>
          <w:sz w:val="28"/>
          <w:szCs w:val="28"/>
        </w:rPr>
        <w:t>ы</w:t>
      </w:r>
      <w:r w:rsidR="00491A7B" w:rsidRPr="009C0591">
        <w:rPr>
          <w:sz w:val="28"/>
          <w:szCs w:val="28"/>
        </w:rPr>
        <w:t>, Кировского района Социального фонда России</w:t>
      </w:r>
      <w:r w:rsidRPr="009C0591">
        <w:rPr>
          <w:sz w:val="28"/>
          <w:szCs w:val="28"/>
        </w:rPr>
        <w:t xml:space="preserve">. </w:t>
      </w:r>
    </w:p>
    <w:p w14:paraId="5D1AF4AE" w14:textId="77777777" w:rsidR="00065161" w:rsidRPr="009C0591" w:rsidRDefault="00065161" w:rsidP="009C059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9C0591">
        <w:rPr>
          <w:sz w:val="28"/>
          <w:szCs w:val="28"/>
        </w:rPr>
        <w:t>Особое внимание при проведении комиссий будет уделяться:</w:t>
      </w:r>
    </w:p>
    <w:p w14:paraId="4FD041CD" w14:textId="77777777" w:rsidR="00065161" w:rsidRPr="009C0591" w:rsidRDefault="00065161" w:rsidP="009C0591">
      <w:pPr>
        <w:pStyle w:val="ConsPlusTitle"/>
        <w:widowControl/>
        <w:ind w:firstLine="709"/>
        <w:jc w:val="both"/>
        <w:rPr>
          <w:b w:val="0"/>
          <w:bCs w:val="0"/>
        </w:rPr>
      </w:pPr>
      <w:r w:rsidRPr="009C0591">
        <w:rPr>
          <w:b w:val="0"/>
          <w:bCs w:val="0"/>
        </w:rPr>
        <w:t>- работе по легализации заработной платы, повышению её уровня всеми работодателями не ниже величины прожиточного минимума для трудоспособного населения, установленного в Ленинградской области;</w:t>
      </w:r>
    </w:p>
    <w:p w14:paraId="03794100" w14:textId="77777777" w:rsidR="00065161" w:rsidRPr="009C0591" w:rsidRDefault="00065161" w:rsidP="009C0591">
      <w:pPr>
        <w:pStyle w:val="ConsPlusTitle"/>
        <w:widowControl/>
        <w:ind w:firstLine="709"/>
        <w:jc w:val="both"/>
        <w:rPr>
          <w:b w:val="0"/>
          <w:bCs w:val="0"/>
        </w:rPr>
      </w:pPr>
      <w:r w:rsidRPr="009C0591">
        <w:rPr>
          <w:b w:val="0"/>
          <w:bCs w:val="0"/>
        </w:rPr>
        <w:t>- полноте поступления в бюджет средств по специальным налоговым режимам, доходов от использования имущества, находящегося в муниципальной собственности.</w:t>
      </w:r>
    </w:p>
    <w:p w14:paraId="4266FD19" w14:textId="03BB6A98" w:rsidR="00DE2473" w:rsidRPr="004A0BBE" w:rsidRDefault="00DE2473" w:rsidP="009C0591">
      <w:pPr>
        <w:autoSpaceDE w:val="0"/>
        <w:autoSpaceDN w:val="0"/>
        <w:adjustRightInd w:val="0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9C0591">
        <w:rPr>
          <w:rFonts w:eastAsia="Calibri"/>
          <w:sz w:val="28"/>
          <w:szCs w:val="28"/>
          <w:lang w:eastAsia="en-US"/>
        </w:rPr>
        <w:t>Федеральным законом от 14.07.2022 № 263-ФЗ «О внесении изменений в части первую и вторую Налогового кодекса Российской Федерации» в налоговую практику с 1 января 2023 года в</w:t>
      </w:r>
      <w:r w:rsidRPr="009C0591">
        <w:rPr>
          <w:rFonts w:eastAsia="Calibri"/>
          <w:snapToGrid w:val="0"/>
          <w:sz w:val="28"/>
          <w:szCs w:val="28"/>
          <w:lang w:eastAsia="en-US"/>
        </w:rPr>
        <w:t xml:space="preserve">ведено понятие «единый налоговый платеж организации, индивидуального предпринимателя». Внесенные изменения предусматривают применение особого порядка уплаты налогов, </w:t>
      </w:r>
      <w:r w:rsidRPr="009C0591">
        <w:rPr>
          <w:rFonts w:eastAsia="Calibri"/>
          <w:sz w:val="28"/>
          <w:szCs w:val="28"/>
          <w:lang w:eastAsia="en-US"/>
        </w:rPr>
        <w:t xml:space="preserve">сборов, страховых взносов, пеней, штрафов, процентов.  </w:t>
      </w:r>
      <w:r w:rsidRPr="009C0591">
        <w:rPr>
          <w:rFonts w:eastAsia="Calibri"/>
          <w:snapToGrid w:val="0"/>
          <w:sz w:val="28"/>
          <w:szCs w:val="28"/>
          <w:lang w:eastAsia="en-US"/>
        </w:rPr>
        <w:t>С 2023 года налоги и взносы перечисляются единым налоговым платежом на единый налоговый счет в Федеральном казначействе.</w:t>
      </w:r>
      <w:r w:rsidRPr="004A0BBE">
        <w:rPr>
          <w:rFonts w:eastAsia="Calibri"/>
          <w:snapToGrid w:val="0"/>
          <w:sz w:val="28"/>
          <w:szCs w:val="28"/>
          <w:lang w:eastAsia="en-US"/>
        </w:rPr>
        <w:t xml:space="preserve"> </w:t>
      </w:r>
    </w:p>
    <w:p w14:paraId="5430DAA2" w14:textId="1BD9F27C" w:rsidR="00DE2473" w:rsidRPr="004A0BBE" w:rsidRDefault="00DE2473" w:rsidP="00DE2473">
      <w:pPr>
        <w:autoSpaceDE w:val="0"/>
        <w:autoSpaceDN w:val="0"/>
        <w:adjustRightInd w:val="0"/>
        <w:ind w:firstLine="851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4A0BBE">
        <w:rPr>
          <w:rFonts w:eastAsia="Calibri"/>
          <w:snapToGrid w:val="0"/>
          <w:sz w:val="28"/>
          <w:szCs w:val="28"/>
          <w:lang w:eastAsia="en-US"/>
        </w:rPr>
        <w:t>Введение новой практики ра</w:t>
      </w:r>
      <w:r>
        <w:rPr>
          <w:rFonts w:eastAsia="Calibri"/>
          <w:snapToGrid w:val="0"/>
          <w:sz w:val="28"/>
          <w:szCs w:val="28"/>
          <w:lang w:eastAsia="en-US"/>
        </w:rPr>
        <w:t xml:space="preserve">счетов с бюджетом предполагало </w:t>
      </w:r>
      <w:r w:rsidRPr="004A0BBE">
        <w:rPr>
          <w:rFonts w:eastAsia="Calibri"/>
          <w:snapToGrid w:val="0"/>
          <w:sz w:val="28"/>
          <w:szCs w:val="28"/>
          <w:lang w:eastAsia="en-US"/>
        </w:rPr>
        <w:t>достижение следующих основных целей:</w:t>
      </w:r>
    </w:p>
    <w:p w14:paraId="71404B32" w14:textId="77777777" w:rsidR="00DE2473" w:rsidRPr="004A0BBE" w:rsidRDefault="00DE2473" w:rsidP="00DE2473">
      <w:pPr>
        <w:ind w:right="-144" w:firstLine="851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4A0BBE">
        <w:rPr>
          <w:rFonts w:eastAsia="Calibri"/>
          <w:snapToGrid w:val="0"/>
          <w:sz w:val="28"/>
          <w:szCs w:val="28"/>
          <w:lang w:eastAsia="en-US"/>
        </w:rPr>
        <w:t>упрощение порядка расчетов налогоплательщиков с бюджетом;</w:t>
      </w:r>
    </w:p>
    <w:p w14:paraId="4A91AEE8" w14:textId="77777777" w:rsidR="00DE2473" w:rsidRPr="004A0BBE" w:rsidRDefault="00DE2473" w:rsidP="00DE2473">
      <w:pPr>
        <w:ind w:right="-144" w:firstLine="851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4A0BBE">
        <w:rPr>
          <w:rFonts w:eastAsia="Calibri"/>
          <w:snapToGrid w:val="0"/>
          <w:sz w:val="28"/>
          <w:szCs w:val="28"/>
          <w:lang w:eastAsia="en-US"/>
        </w:rPr>
        <w:t>оптимизацию состояния расчетов плательщиков с бюджетом по налоговым платежам.</w:t>
      </w:r>
    </w:p>
    <w:p w14:paraId="51EFC9C8" w14:textId="61E43291" w:rsidR="00DE2473" w:rsidRPr="004A0BBE" w:rsidRDefault="00DE2473" w:rsidP="00DE2473">
      <w:pPr>
        <w:ind w:right="-144" w:firstLine="851"/>
        <w:jc w:val="both"/>
        <w:rPr>
          <w:sz w:val="28"/>
          <w:szCs w:val="28"/>
        </w:rPr>
      </w:pPr>
      <w:r w:rsidRPr="004A0BBE">
        <w:rPr>
          <w:sz w:val="28"/>
          <w:szCs w:val="28"/>
        </w:rPr>
        <w:lastRenderedPageBreak/>
        <w:t xml:space="preserve">В целях минимизации рисков, обусловленных введенными налоговыми новациями, в </w:t>
      </w:r>
      <w:r>
        <w:rPr>
          <w:sz w:val="28"/>
        </w:rPr>
        <w:t xml:space="preserve">Кировском муниципальном районе </w:t>
      </w:r>
      <w:r w:rsidRPr="004A0BBE">
        <w:rPr>
          <w:sz w:val="28"/>
          <w:szCs w:val="28"/>
        </w:rPr>
        <w:t>Ленинградской области осуществляется тесное в</w:t>
      </w:r>
      <w:r>
        <w:rPr>
          <w:sz w:val="28"/>
          <w:szCs w:val="28"/>
        </w:rPr>
        <w:t>заимодействие с территориальным налоговым орган</w:t>
      </w:r>
      <w:r w:rsidR="00FC4EA1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Pr="004A0BBE">
        <w:rPr>
          <w:sz w:val="28"/>
          <w:szCs w:val="28"/>
        </w:rPr>
        <w:t xml:space="preserve"> и муниципальными образованиями по соответствующим направлениям.</w:t>
      </w:r>
    </w:p>
    <w:p w14:paraId="771CCCC7" w14:textId="2E06A366" w:rsidR="00DE2473" w:rsidRPr="004A0BBE" w:rsidRDefault="00DE2473" w:rsidP="00DE2473">
      <w:pPr>
        <w:ind w:right="-144" w:firstLine="851"/>
        <w:jc w:val="both"/>
        <w:rPr>
          <w:sz w:val="28"/>
          <w:szCs w:val="28"/>
        </w:rPr>
      </w:pPr>
      <w:r w:rsidRPr="004A0BBE">
        <w:rPr>
          <w:sz w:val="28"/>
          <w:szCs w:val="28"/>
        </w:rPr>
        <w:t>Федеральной налоговой службой проведен комплекс мероприятий по обеспечению финансов</w:t>
      </w:r>
      <w:r>
        <w:rPr>
          <w:sz w:val="28"/>
          <w:szCs w:val="28"/>
        </w:rPr>
        <w:t>ого</w:t>
      </w:r>
      <w:r w:rsidRPr="004A0BBE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A0BBE">
        <w:rPr>
          <w:sz w:val="28"/>
          <w:szCs w:val="28"/>
        </w:rPr>
        <w:t xml:space="preserve"> информацией, необходимой для работы в рамках исполнения доходной части бюджетов.</w:t>
      </w:r>
    </w:p>
    <w:p w14:paraId="75A0DE05" w14:textId="67F25F4D" w:rsidR="00A04832" w:rsidRPr="00B81F15" w:rsidRDefault="00A04832" w:rsidP="00A0483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81F15">
        <w:rPr>
          <w:rFonts w:eastAsia="Calibri"/>
          <w:sz w:val="28"/>
          <w:szCs w:val="28"/>
          <w:lang w:eastAsia="en-US"/>
        </w:rPr>
        <w:t xml:space="preserve">В соответствии с нормативными правовыми актами Российской Федерации администрациями муниципальных образований </w:t>
      </w:r>
      <w:r w:rsidR="00343253">
        <w:rPr>
          <w:rFonts w:eastAsia="Calibri"/>
          <w:sz w:val="28"/>
          <w:szCs w:val="28"/>
          <w:lang w:eastAsia="en-US"/>
        </w:rPr>
        <w:t xml:space="preserve">поселений </w:t>
      </w:r>
      <w:r w:rsidRPr="00B81F15">
        <w:rPr>
          <w:rFonts w:eastAsia="Calibri"/>
          <w:sz w:val="28"/>
          <w:szCs w:val="28"/>
          <w:lang w:eastAsia="en-US"/>
        </w:rPr>
        <w:t xml:space="preserve">Кировского муниципального района </w:t>
      </w:r>
      <w:r w:rsidR="00343253">
        <w:rPr>
          <w:rFonts w:eastAsia="Calibri"/>
          <w:sz w:val="28"/>
          <w:szCs w:val="28"/>
          <w:lang w:eastAsia="en-US"/>
        </w:rPr>
        <w:t xml:space="preserve">Ленинградской области </w:t>
      </w:r>
      <w:r w:rsidRPr="00B81F15">
        <w:rPr>
          <w:rFonts w:eastAsia="Calibri"/>
          <w:sz w:val="28"/>
          <w:szCs w:val="28"/>
          <w:lang w:eastAsia="en-US"/>
        </w:rPr>
        <w:t xml:space="preserve">приняты </w:t>
      </w:r>
      <w:r w:rsidR="00343253">
        <w:rPr>
          <w:rFonts w:eastAsia="Calibri"/>
          <w:sz w:val="28"/>
          <w:szCs w:val="28"/>
          <w:lang w:eastAsia="en-US"/>
        </w:rPr>
        <w:t>муниципальные правовые акты</w:t>
      </w:r>
      <w:r w:rsidRPr="00B81F15">
        <w:rPr>
          <w:rFonts w:eastAsia="Calibri"/>
          <w:sz w:val="28"/>
          <w:szCs w:val="28"/>
          <w:lang w:eastAsia="en-US"/>
        </w:rPr>
        <w:t xml:space="preserve"> об утверждении Порядков формирования перечня и оценки налоговых расходов муниципальных образований.</w:t>
      </w:r>
    </w:p>
    <w:p w14:paraId="37726EF0" w14:textId="77777777" w:rsidR="00A04832" w:rsidRPr="00B81F15" w:rsidRDefault="00A04832" w:rsidP="00A0483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81F15">
        <w:rPr>
          <w:rFonts w:eastAsia="Calibri"/>
          <w:sz w:val="28"/>
          <w:szCs w:val="28"/>
          <w:lang w:eastAsia="en-US"/>
        </w:rPr>
        <w:t>Порядки определяют механизм формирования перечня налоговых расходов, осуществ</w:t>
      </w:r>
      <w:r w:rsidR="00052AC5" w:rsidRPr="00B81F15">
        <w:rPr>
          <w:rFonts w:eastAsia="Calibri"/>
          <w:sz w:val="28"/>
          <w:szCs w:val="28"/>
          <w:lang w:eastAsia="en-US"/>
        </w:rPr>
        <w:t>ления оценки налоговых расходов</w:t>
      </w:r>
      <w:r w:rsidRPr="00B81F15">
        <w:rPr>
          <w:rFonts w:eastAsia="Calibri"/>
          <w:sz w:val="28"/>
          <w:szCs w:val="28"/>
          <w:lang w:eastAsia="en-US"/>
        </w:rPr>
        <w:t xml:space="preserve">, обобщения результатов оценки эффективности налоговых расходов и правила формирования информации о нормативных, целевых и фискальных характеристиках налоговых расходов </w:t>
      </w:r>
      <w:r w:rsidR="002F109D" w:rsidRPr="00B81F15">
        <w:rPr>
          <w:rFonts w:eastAsia="Calibri"/>
          <w:sz w:val="28"/>
          <w:szCs w:val="28"/>
          <w:lang w:eastAsia="en-US"/>
        </w:rPr>
        <w:t>муниципальных образований</w:t>
      </w:r>
      <w:r w:rsidRPr="00B81F15">
        <w:rPr>
          <w:rFonts w:eastAsia="Calibri"/>
          <w:sz w:val="28"/>
          <w:szCs w:val="28"/>
          <w:lang w:eastAsia="en-US"/>
        </w:rPr>
        <w:t>.</w:t>
      </w:r>
    </w:p>
    <w:p w14:paraId="3C16B040" w14:textId="77777777" w:rsidR="00A04832" w:rsidRDefault="00A04832" w:rsidP="00A0483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81F15">
        <w:rPr>
          <w:rFonts w:eastAsia="Calibri"/>
          <w:sz w:val="28"/>
          <w:szCs w:val="28"/>
          <w:lang w:eastAsia="en-US"/>
        </w:rPr>
        <w:t>В соответствии с утвержденным</w:t>
      </w:r>
      <w:r w:rsidR="002F109D" w:rsidRPr="00B81F15">
        <w:rPr>
          <w:rFonts w:eastAsia="Calibri"/>
          <w:sz w:val="28"/>
          <w:szCs w:val="28"/>
          <w:lang w:eastAsia="en-US"/>
        </w:rPr>
        <w:t>и</w:t>
      </w:r>
      <w:r w:rsidRPr="00B81F15">
        <w:rPr>
          <w:rFonts w:eastAsia="Calibri"/>
          <w:sz w:val="28"/>
          <w:szCs w:val="28"/>
          <w:lang w:eastAsia="en-US"/>
        </w:rPr>
        <w:t xml:space="preserve"> Порядк</w:t>
      </w:r>
      <w:r w:rsidR="002F109D" w:rsidRPr="00B81F15">
        <w:rPr>
          <w:rFonts w:eastAsia="Calibri"/>
          <w:sz w:val="28"/>
          <w:szCs w:val="28"/>
          <w:lang w:eastAsia="en-US"/>
        </w:rPr>
        <w:t>ами</w:t>
      </w:r>
      <w:r w:rsidRPr="00B81F15">
        <w:rPr>
          <w:rFonts w:eastAsia="Calibri"/>
          <w:sz w:val="28"/>
          <w:szCs w:val="28"/>
          <w:lang w:eastAsia="en-US"/>
        </w:rPr>
        <w:t xml:space="preserve"> определены кураторы налоговых расходов</w:t>
      </w:r>
      <w:r w:rsidR="002F109D" w:rsidRPr="00B81F15">
        <w:rPr>
          <w:rFonts w:eastAsia="Calibri"/>
          <w:sz w:val="28"/>
          <w:szCs w:val="28"/>
          <w:lang w:eastAsia="en-US"/>
        </w:rPr>
        <w:t>, которыми проводится работа по</w:t>
      </w:r>
      <w:r w:rsidRPr="00B81F15">
        <w:rPr>
          <w:rFonts w:eastAsia="Calibri"/>
          <w:sz w:val="28"/>
          <w:szCs w:val="28"/>
          <w:lang w:eastAsia="en-US"/>
        </w:rPr>
        <w:t xml:space="preserve"> анализу эффективности налоговых льгот с целью </w:t>
      </w:r>
      <w:r w:rsidR="002F109D" w:rsidRPr="00B81F15">
        <w:rPr>
          <w:rFonts w:eastAsia="Calibri"/>
          <w:sz w:val="28"/>
          <w:szCs w:val="28"/>
          <w:lang w:eastAsia="en-US"/>
        </w:rPr>
        <w:t>формирования предложений о</w:t>
      </w:r>
      <w:r w:rsidRPr="00B81F15">
        <w:rPr>
          <w:rFonts w:eastAsia="Calibri"/>
          <w:sz w:val="28"/>
          <w:szCs w:val="28"/>
          <w:lang w:eastAsia="en-US"/>
        </w:rPr>
        <w:t xml:space="preserve"> сохранении либо отмене малоэффективных льгот</w:t>
      </w:r>
      <w:r w:rsidR="002F109D" w:rsidRPr="00B81F15">
        <w:rPr>
          <w:rFonts w:eastAsia="Calibri"/>
          <w:sz w:val="28"/>
          <w:szCs w:val="28"/>
          <w:lang w:eastAsia="en-US"/>
        </w:rPr>
        <w:t>.</w:t>
      </w:r>
    </w:p>
    <w:p w14:paraId="791E613E" w14:textId="77297630" w:rsidR="007E6ED5" w:rsidRDefault="007E6ED5" w:rsidP="007E6ED5">
      <w:pPr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рамках реализации налоговой политики производится оказание мер социальной поддержки налогоплательщиков - физических лиц. </w:t>
      </w:r>
      <w:r w:rsidRPr="008333BE">
        <w:rPr>
          <w:sz w:val="28"/>
          <w:szCs w:val="28"/>
        </w:rPr>
        <w:t xml:space="preserve">От налогообложения по земельному налогу и налогу на имущество физических лиц решениями представительных органов местного самоуправления </w:t>
      </w:r>
      <w:r>
        <w:rPr>
          <w:sz w:val="28"/>
          <w:szCs w:val="28"/>
        </w:rPr>
        <w:t xml:space="preserve">муниципальных образований Кировского муниципального района </w:t>
      </w:r>
      <w:r w:rsidRPr="008333BE">
        <w:rPr>
          <w:sz w:val="28"/>
          <w:szCs w:val="28"/>
        </w:rPr>
        <w:t>Ленинградской области освобождено значительное количество категорий налогоплательщиков, в том числе</w:t>
      </w:r>
      <w:r w:rsidRPr="008333BE">
        <w:rPr>
          <w:rFonts w:eastAsia="Calibri"/>
          <w:sz w:val="28"/>
          <w:szCs w:val="28"/>
          <w:lang w:eastAsia="en-US"/>
        </w:rPr>
        <w:t xml:space="preserve"> ветераны и инвалиды</w:t>
      </w:r>
      <w:r w:rsidR="007402DF">
        <w:rPr>
          <w:rFonts w:eastAsia="Calibri"/>
          <w:sz w:val="28"/>
          <w:szCs w:val="28"/>
          <w:lang w:eastAsia="en-US"/>
        </w:rPr>
        <w:t xml:space="preserve"> Великой Отечественной войны, </w:t>
      </w:r>
      <w:r w:rsidRPr="008333BE">
        <w:rPr>
          <w:rFonts w:eastAsia="Calibri"/>
          <w:sz w:val="28"/>
          <w:szCs w:val="28"/>
          <w:lang w:eastAsia="en-US"/>
        </w:rPr>
        <w:t>боевых действий,</w:t>
      </w:r>
      <w:r w:rsidR="004D2309">
        <w:rPr>
          <w:rFonts w:eastAsia="Calibri"/>
          <w:sz w:val="28"/>
          <w:szCs w:val="28"/>
          <w:lang w:eastAsia="en-US"/>
        </w:rPr>
        <w:t xml:space="preserve"> приравненные к инвалидам </w:t>
      </w:r>
      <w:r w:rsidR="00876B64">
        <w:rPr>
          <w:rFonts w:eastAsia="Calibri"/>
          <w:sz w:val="28"/>
          <w:szCs w:val="28"/>
          <w:lang w:eastAsia="en-US"/>
        </w:rPr>
        <w:t>В</w:t>
      </w:r>
      <w:r w:rsidR="004D2309">
        <w:rPr>
          <w:rFonts w:eastAsia="Calibri"/>
          <w:sz w:val="28"/>
          <w:szCs w:val="28"/>
          <w:lang w:eastAsia="en-US"/>
        </w:rPr>
        <w:t>еликой Отечественной войны бывшие несовершеннолетние узники концлагерей, гетто, других мест</w:t>
      </w:r>
      <w:r w:rsidRPr="008333BE">
        <w:rPr>
          <w:sz w:val="28"/>
          <w:szCs w:val="28"/>
        </w:rPr>
        <w:t xml:space="preserve"> </w:t>
      </w:r>
      <w:r w:rsidR="004D2309">
        <w:rPr>
          <w:sz w:val="28"/>
          <w:szCs w:val="28"/>
        </w:rPr>
        <w:t xml:space="preserve"> принудительного содержания, созданных фашистами и их союзниками в период Второй мировой войны, признанные инвалидами вследствие общего заболевания,  </w:t>
      </w:r>
      <w:r w:rsidRPr="008333BE">
        <w:rPr>
          <w:sz w:val="28"/>
          <w:szCs w:val="28"/>
        </w:rPr>
        <w:t>многодетные семьи.</w:t>
      </w:r>
      <w:r>
        <w:rPr>
          <w:sz w:val="28"/>
          <w:szCs w:val="28"/>
        </w:rPr>
        <w:t xml:space="preserve"> Налоговые льготы по земельному налогу установлены в</w:t>
      </w:r>
      <w:r w:rsidR="007402DF">
        <w:rPr>
          <w:sz w:val="28"/>
          <w:szCs w:val="28"/>
        </w:rPr>
        <w:t>о всех 11</w:t>
      </w:r>
      <w:r>
        <w:rPr>
          <w:sz w:val="28"/>
          <w:szCs w:val="28"/>
        </w:rPr>
        <w:t xml:space="preserve"> муниципальных образованиях, по налогу на имущество физических лиц – в </w:t>
      </w:r>
      <w:r w:rsidR="007402DF">
        <w:rPr>
          <w:sz w:val="28"/>
          <w:szCs w:val="28"/>
        </w:rPr>
        <w:t>1</w:t>
      </w:r>
      <w:r>
        <w:rPr>
          <w:sz w:val="28"/>
          <w:szCs w:val="28"/>
        </w:rPr>
        <w:t xml:space="preserve"> муниципальн</w:t>
      </w:r>
      <w:r w:rsidR="007402DF">
        <w:rPr>
          <w:sz w:val="28"/>
          <w:szCs w:val="28"/>
        </w:rPr>
        <w:t>ом</w:t>
      </w:r>
      <w:r>
        <w:rPr>
          <w:sz w:val="28"/>
          <w:szCs w:val="28"/>
        </w:rPr>
        <w:t xml:space="preserve"> образовани</w:t>
      </w:r>
      <w:r w:rsidR="007402DF">
        <w:rPr>
          <w:sz w:val="28"/>
          <w:szCs w:val="28"/>
        </w:rPr>
        <w:t>и Кировского муниципального района Ленинградской области</w:t>
      </w:r>
      <w:r>
        <w:rPr>
          <w:sz w:val="28"/>
          <w:szCs w:val="28"/>
        </w:rPr>
        <w:t>.</w:t>
      </w:r>
    </w:p>
    <w:p w14:paraId="24639C1A" w14:textId="77777777" w:rsidR="00173BAD" w:rsidRDefault="00173BAD" w:rsidP="007E6ED5">
      <w:pPr>
        <w:ind w:firstLine="851"/>
        <w:jc w:val="both"/>
        <w:rPr>
          <w:sz w:val="28"/>
          <w:szCs w:val="28"/>
        </w:rPr>
      </w:pPr>
    </w:p>
    <w:p w14:paraId="42425919" w14:textId="3FDB662D" w:rsidR="00065161" w:rsidRPr="00540046" w:rsidRDefault="00065161" w:rsidP="00065161">
      <w:pPr>
        <w:ind w:firstLine="709"/>
        <w:jc w:val="center"/>
        <w:outlineLvl w:val="0"/>
        <w:rPr>
          <w:b/>
          <w:bCs/>
          <w:szCs w:val="24"/>
        </w:rPr>
      </w:pPr>
      <w:r w:rsidRPr="00540046">
        <w:rPr>
          <w:b/>
          <w:bCs/>
          <w:szCs w:val="24"/>
        </w:rPr>
        <w:t>II. Условия реализации бюджетной</w:t>
      </w:r>
      <w:r w:rsidR="00E5187E" w:rsidRPr="00540046">
        <w:rPr>
          <w:b/>
          <w:bCs/>
          <w:szCs w:val="24"/>
        </w:rPr>
        <w:t xml:space="preserve"> и налоговой</w:t>
      </w:r>
      <w:r w:rsidRPr="00540046">
        <w:rPr>
          <w:b/>
          <w:bCs/>
          <w:szCs w:val="24"/>
        </w:rPr>
        <w:t xml:space="preserve"> политики </w:t>
      </w:r>
    </w:p>
    <w:p w14:paraId="0660DC3F" w14:textId="77777777" w:rsidR="00065161" w:rsidRPr="00540046" w:rsidRDefault="00065161" w:rsidP="00065161">
      <w:pPr>
        <w:ind w:firstLine="709"/>
        <w:jc w:val="center"/>
        <w:outlineLvl w:val="0"/>
        <w:rPr>
          <w:b/>
          <w:bCs/>
          <w:szCs w:val="24"/>
        </w:rPr>
      </w:pPr>
      <w:r w:rsidRPr="00540046">
        <w:rPr>
          <w:b/>
          <w:bCs/>
          <w:szCs w:val="24"/>
        </w:rPr>
        <w:t xml:space="preserve">Кировского муниципального района Ленинградской области </w:t>
      </w:r>
    </w:p>
    <w:p w14:paraId="4CEDFDEE" w14:textId="386E54C7" w:rsidR="00065161" w:rsidRPr="00540046" w:rsidRDefault="00065161" w:rsidP="00065161">
      <w:pPr>
        <w:ind w:firstLine="709"/>
        <w:jc w:val="center"/>
        <w:outlineLvl w:val="0"/>
        <w:rPr>
          <w:b/>
          <w:bCs/>
          <w:szCs w:val="24"/>
        </w:rPr>
      </w:pPr>
      <w:r w:rsidRPr="00540046">
        <w:rPr>
          <w:b/>
          <w:bCs/>
          <w:szCs w:val="24"/>
        </w:rPr>
        <w:t>в текущем году и в 202</w:t>
      </w:r>
      <w:r w:rsidR="002264D8" w:rsidRPr="00540046">
        <w:rPr>
          <w:b/>
          <w:bCs/>
          <w:szCs w:val="24"/>
        </w:rPr>
        <w:t>5</w:t>
      </w:r>
      <w:r w:rsidRPr="00540046">
        <w:rPr>
          <w:b/>
          <w:bCs/>
          <w:szCs w:val="24"/>
        </w:rPr>
        <w:t xml:space="preserve"> – 202</w:t>
      </w:r>
      <w:r w:rsidR="002264D8" w:rsidRPr="00540046">
        <w:rPr>
          <w:b/>
          <w:bCs/>
          <w:szCs w:val="24"/>
        </w:rPr>
        <w:t>7</w:t>
      </w:r>
      <w:r w:rsidRPr="00540046">
        <w:rPr>
          <w:b/>
          <w:bCs/>
          <w:szCs w:val="24"/>
        </w:rPr>
        <w:t xml:space="preserve"> годах</w:t>
      </w:r>
    </w:p>
    <w:p w14:paraId="61337145" w14:textId="32A5A3EB" w:rsidR="00C5789C" w:rsidRDefault="00E07F93" w:rsidP="007A1D47">
      <w:pPr>
        <w:ind w:firstLine="709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  </w:t>
      </w:r>
      <w:r w:rsidR="00C5789C" w:rsidRPr="003D3723">
        <w:rPr>
          <w:rFonts w:eastAsia="Calibri"/>
          <w:b/>
          <w:i/>
          <w:sz w:val="28"/>
          <w:szCs w:val="28"/>
        </w:rPr>
        <w:t>Внешние и внутренние факторы и ограничения</w:t>
      </w:r>
    </w:p>
    <w:p w14:paraId="447D286F" w14:textId="77777777" w:rsidR="002264D8" w:rsidRPr="00E357F9" w:rsidRDefault="002264D8" w:rsidP="002264D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357F9">
        <w:rPr>
          <w:sz w:val="28"/>
          <w:szCs w:val="28"/>
        </w:rPr>
        <w:t xml:space="preserve">следствие введения беспрецедентных экономических санкций со стороны недружественных государств существенно трансформировались </w:t>
      </w:r>
      <w:r w:rsidRPr="00E357F9">
        <w:rPr>
          <w:sz w:val="28"/>
          <w:szCs w:val="28"/>
        </w:rPr>
        <w:lastRenderedPageBreak/>
        <w:t xml:space="preserve">внешние и внутренние условия развития экономики Российской Федерации. </w:t>
      </w:r>
    </w:p>
    <w:p w14:paraId="1084FF25" w14:textId="77777777" w:rsidR="002264D8" w:rsidRDefault="002264D8" w:rsidP="002264D8">
      <w:pPr>
        <w:shd w:val="clear" w:color="auto" w:fill="FFFFFF"/>
        <w:ind w:firstLine="851"/>
        <w:jc w:val="both"/>
        <w:rPr>
          <w:rFonts w:eastAsia="Malgun Gothic"/>
          <w:snapToGrid w:val="0"/>
          <w:color w:val="000000"/>
          <w:sz w:val="28"/>
          <w:szCs w:val="28"/>
        </w:rPr>
      </w:pPr>
      <w:r w:rsidRPr="00E357F9">
        <w:rPr>
          <w:rFonts w:eastAsia="Malgun Gothic"/>
          <w:snapToGrid w:val="0"/>
          <w:color w:val="000000"/>
          <w:sz w:val="28"/>
          <w:szCs w:val="28"/>
        </w:rPr>
        <w:t xml:space="preserve">В 2023 году ситуация в мировой экономике оставалась сложной. Несмотря на значительное снижение цен на товарно-сырьевых рынках относительно максимумов 2022 года и, как следствие, уменьшение инфляционного давления, уровень инфляции во многих странах оставался выше целевых значений. </w:t>
      </w:r>
    </w:p>
    <w:p w14:paraId="2C0D2645" w14:textId="0F8201C2" w:rsidR="008B6DBB" w:rsidRPr="00E357F9" w:rsidRDefault="008B6DBB" w:rsidP="002264D8">
      <w:pPr>
        <w:shd w:val="clear" w:color="auto" w:fill="FFFFFF"/>
        <w:ind w:firstLine="851"/>
        <w:jc w:val="both"/>
        <w:rPr>
          <w:rFonts w:eastAsia="Malgun Gothic"/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Однако отечественная экономика выстояла в условиях санкций благодаря устойчивой финансовой базе и инфраструктуре.</w:t>
      </w:r>
    </w:p>
    <w:p w14:paraId="5DDBC084" w14:textId="77777777" w:rsidR="008B6DBB" w:rsidRDefault="008B6DBB" w:rsidP="008B6DBB">
      <w:pPr>
        <w:shd w:val="clear" w:color="auto" w:fill="FFFFFF"/>
        <w:ind w:firstLine="851"/>
        <w:jc w:val="both"/>
        <w:rPr>
          <w:sz w:val="28"/>
          <w:szCs w:val="28"/>
        </w:rPr>
      </w:pPr>
      <w:r w:rsidRPr="001760EE">
        <w:rPr>
          <w:sz w:val="28"/>
          <w:szCs w:val="28"/>
        </w:rPr>
        <w:t xml:space="preserve">По итогам 2023 года рост российской экономики составил 3,6% за счет адаптации бизнеса к новым вызовам, реализации мер по поддержке экономики, оперативно принятых Правительством Российской Федерации, Банком России, а также стабильной макроэкономической ситуации и запаса прочности, накопленного за прошедшие годы. </w:t>
      </w:r>
    </w:p>
    <w:p w14:paraId="141D68CF" w14:textId="77777777" w:rsidR="00E07F93" w:rsidRDefault="00E07F93" w:rsidP="008B6DBB">
      <w:pPr>
        <w:shd w:val="clear" w:color="auto" w:fill="FFFFFF"/>
        <w:ind w:firstLine="851"/>
        <w:jc w:val="both"/>
        <w:rPr>
          <w:sz w:val="28"/>
          <w:szCs w:val="28"/>
        </w:rPr>
      </w:pPr>
      <w:r w:rsidRPr="001760EE">
        <w:rPr>
          <w:sz w:val="28"/>
          <w:szCs w:val="28"/>
        </w:rPr>
        <w:t>Валовой региональный продукт Ленинградской области за 2023 год по оценке вырос на 4% от уровня 2022 года в сопоставимых ценах.</w:t>
      </w:r>
    </w:p>
    <w:p w14:paraId="1928A6DC" w14:textId="77777777" w:rsidR="0018616F" w:rsidRDefault="0018616F" w:rsidP="007A1D47">
      <w:pPr>
        <w:ind w:firstLine="709"/>
        <w:jc w:val="both"/>
        <w:rPr>
          <w:rFonts w:eastAsia="Calibri"/>
          <w:sz w:val="28"/>
          <w:szCs w:val="28"/>
        </w:rPr>
      </w:pPr>
      <w:r w:rsidRPr="00597A09">
        <w:rPr>
          <w:rFonts w:eastAsia="Calibri"/>
          <w:b/>
          <w:i/>
          <w:sz w:val="28"/>
          <w:szCs w:val="28"/>
        </w:rPr>
        <w:t>Внешние и внутренние факторы и ограничения реализации бюджетной политики на среднесрочную перспективу</w:t>
      </w:r>
      <w:r w:rsidRPr="003D3723">
        <w:rPr>
          <w:rFonts w:eastAsia="Calibri"/>
          <w:sz w:val="28"/>
          <w:szCs w:val="28"/>
        </w:rPr>
        <w:t xml:space="preserve"> </w:t>
      </w:r>
    </w:p>
    <w:p w14:paraId="00EE238A" w14:textId="47960264" w:rsidR="00C5789C" w:rsidRPr="003D3723" w:rsidRDefault="00C5789C" w:rsidP="00173BAD">
      <w:pPr>
        <w:ind w:firstLine="709"/>
        <w:jc w:val="both"/>
        <w:rPr>
          <w:rFonts w:eastAsia="Calibri"/>
          <w:sz w:val="28"/>
          <w:szCs w:val="28"/>
        </w:rPr>
      </w:pPr>
      <w:r w:rsidRPr="003D3723">
        <w:rPr>
          <w:rFonts w:eastAsia="Calibri"/>
          <w:sz w:val="28"/>
          <w:szCs w:val="28"/>
        </w:rPr>
        <w:t>К внешним факторам можно отнести:</w:t>
      </w:r>
    </w:p>
    <w:p w14:paraId="500D21EF" w14:textId="77777777" w:rsidR="0018616F" w:rsidRPr="000428D8" w:rsidRDefault="0018616F" w:rsidP="00173BAD">
      <w:pPr>
        <w:ind w:firstLine="709"/>
        <w:jc w:val="both"/>
        <w:rPr>
          <w:rFonts w:eastAsia="Calibri"/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</w:t>
      </w:r>
      <w:r w:rsidRPr="000428D8">
        <w:rPr>
          <w:rFonts w:eastAsia="Calibri"/>
          <w:sz w:val="28"/>
          <w:szCs w:val="28"/>
        </w:rPr>
        <w:t>рост геополитической напряженности в мире;</w:t>
      </w:r>
    </w:p>
    <w:p w14:paraId="22DBA172" w14:textId="77777777" w:rsidR="0018616F" w:rsidRPr="000428D8" w:rsidRDefault="0018616F" w:rsidP="00173BAD">
      <w:pPr>
        <w:ind w:firstLine="709"/>
        <w:jc w:val="both"/>
        <w:rPr>
          <w:rFonts w:eastAsia="Calibri"/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рост</w:t>
      </w:r>
      <w:r w:rsidRPr="000428D8">
        <w:rPr>
          <w:rFonts w:eastAsia="Calibri"/>
          <w:sz w:val="28"/>
          <w:szCs w:val="28"/>
        </w:rPr>
        <w:t xml:space="preserve"> финансовых и экономических санкций со стороны недружественных иностранных государств, обуславливающих высокую степень неопределенности </w:t>
      </w:r>
      <w:r>
        <w:rPr>
          <w:rFonts w:eastAsia="Calibri"/>
          <w:sz w:val="28"/>
          <w:szCs w:val="28"/>
        </w:rPr>
        <w:t>развития экономики Российской Федерации;</w:t>
      </w:r>
      <w:r w:rsidRPr="000428D8">
        <w:rPr>
          <w:rFonts w:eastAsia="Calibri"/>
          <w:sz w:val="28"/>
          <w:szCs w:val="28"/>
        </w:rPr>
        <w:t xml:space="preserve"> </w:t>
      </w:r>
    </w:p>
    <w:p w14:paraId="5ECD612A" w14:textId="22BAFCBA" w:rsidR="0018616F" w:rsidRPr="000428D8" w:rsidRDefault="0018616F" w:rsidP="00173BAD">
      <w:pPr>
        <w:ind w:firstLine="709"/>
        <w:jc w:val="both"/>
        <w:rPr>
          <w:rFonts w:eastAsia="Calibri"/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введение</w:t>
      </w:r>
      <w:r w:rsidRPr="000428D8">
        <w:rPr>
          <w:rFonts w:eastAsia="Calibri"/>
          <w:sz w:val="28"/>
          <w:szCs w:val="28"/>
        </w:rPr>
        <w:t xml:space="preserve"> импортных и экспортных ограничений, нарушени</w:t>
      </w:r>
      <w:r>
        <w:rPr>
          <w:rFonts w:eastAsia="Calibri"/>
          <w:sz w:val="28"/>
          <w:szCs w:val="28"/>
        </w:rPr>
        <w:t>е</w:t>
      </w:r>
      <w:r w:rsidRPr="000428D8">
        <w:rPr>
          <w:rFonts w:eastAsia="Calibri"/>
          <w:sz w:val="28"/>
          <w:szCs w:val="28"/>
        </w:rPr>
        <w:t xml:space="preserve"> сложившихся производственно-логистических цепочек</w:t>
      </w:r>
      <w:r>
        <w:rPr>
          <w:rFonts w:eastAsia="Calibri"/>
          <w:sz w:val="28"/>
          <w:szCs w:val="28"/>
        </w:rPr>
        <w:t xml:space="preserve">, </w:t>
      </w:r>
      <w:r w:rsidRPr="000428D8">
        <w:rPr>
          <w:rFonts w:eastAsia="Calibri"/>
          <w:sz w:val="28"/>
          <w:szCs w:val="28"/>
        </w:rPr>
        <w:t>снижение деловой активности;</w:t>
      </w:r>
    </w:p>
    <w:p w14:paraId="1DAC22D6" w14:textId="16580B61" w:rsidR="002264D8" w:rsidRPr="00B31F7C" w:rsidRDefault="0018616F" w:rsidP="00173BAD">
      <w:pPr>
        <w:ind w:firstLine="709"/>
        <w:jc w:val="both"/>
        <w:rPr>
          <w:rFonts w:eastAsia="Calibri"/>
          <w:sz w:val="28"/>
          <w:szCs w:val="28"/>
        </w:rPr>
      </w:pPr>
      <w:r w:rsidRPr="000428D8">
        <w:rPr>
          <w:rFonts w:eastAsia="Calibri"/>
          <w:sz w:val="28"/>
          <w:szCs w:val="28"/>
        </w:rPr>
        <w:t>– </w:t>
      </w:r>
      <w:r w:rsidR="002264D8" w:rsidRPr="00B31F7C">
        <w:rPr>
          <w:rFonts w:eastAsia="Calibri"/>
          <w:sz w:val="28"/>
          <w:szCs w:val="28"/>
        </w:rPr>
        <w:t xml:space="preserve">необходимость достижения целей, поставленных Президентом Российской Федерации в Указе от 07.05.2024 № 309 </w:t>
      </w:r>
      <w:r w:rsidR="002264D8">
        <w:rPr>
          <w:rFonts w:eastAsia="Calibri"/>
          <w:sz w:val="28"/>
          <w:szCs w:val="28"/>
        </w:rPr>
        <w:t>«</w:t>
      </w:r>
      <w:r w:rsidR="002264D8" w:rsidRPr="00B31F7C">
        <w:rPr>
          <w:rFonts w:eastAsia="Calibri"/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2264D8">
        <w:rPr>
          <w:rFonts w:eastAsia="Calibri"/>
          <w:sz w:val="28"/>
          <w:szCs w:val="28"/>
        </w:rPr>
        <w:t>»</w:t>
      </w:r>
      <w:r w:rsidR="002264D8" w:rsidRPr="00B31F7C">
        <w:rPr>
          <w:rFonts w:eastAsia="Calibri"/>
          <w:sz w:val="28"/>
          <w:szCs w:val="28"/>
        </w:rPr>
        <w:t>.</w:t>
      </w:r>
    </w:p>
    <w:p w14:paraId="1FB6FDFF" w14:textId="77777777" w:rsidR="00C5789C" w:rsidRPr="003D3723" w:rsidRDefault="00C5789C" w:rsidP="00173BAD">
      <w:pPr>
        <w:ind w:firstLine="709"/>
        <w:jc w:val="both"/>
        <w:rPr>
          <w:rFonts w:eastAsia="Calibri"/>
          <w:sz w:val="28"/>
          <w:szCs w:val="28"/>
        </w:rPr>
      </w:pPr>
      <w:r w:rsidRPr="003D3723">
        <w:rPr>
          <w:rFonts w:eastAsia="Calibri"/>
          <w:sz w:val="28"/>
          <w:szCs w:val="28"/>
        </w:rPr>
        <w:t>Внутренними факторами являются:</w:t>
      </w:r>
    </w:p>
    <w:p w14:paraId="4A3ADC07" w14:textId="77777777" w:rsidR="00C5789C" w:rsidRDefault="00C5789C" w:rsidP="00173BAD">
      <w:pPr>
        <w:ind w:firstLine="709"/>
        <w:jc w:val="both"/>
        <w:rPr>
          <w:rFonts w:eastAsia="Calibri"/>
          <w:sz w:val="28"/>
          <w:szCs w:val="28"/>
        </w:rPr>
      </w:pPr>
      <w:r w:rsidRPr="003D3723">
        <w:rPr>
          <w:rFonts w:eastAsia="Calibri"/>
          <w:sz w:val="28"/>
          <w:szCs w:val="28"/>
        </w:rPr>
        <w:t>-</w:t>
      </w:r>
      <w:r w:rsidR="001D5F71">
        <w:rPr>
          <w:rFonts w:eastAsia="Calibri"/>
          <w:sz w:val="28"/>
          <w:szCs w:val="28"/>
        </w:rPr>
        <w:t xml:space="preserve"> </w:t>
      </w:r>
      <w:r w:rsidRPr="003D3723">
        <w:rPr>
          <w:rFonts w:eastAsia="Calibri"/>
          <w:sz w:val="28"/>
          <w:szCs w:val="28"/>
        </w:rPr>
        <w:t xml:space="preserve">необходимость </w:t>
      </w:r>
      <w:r w:rsidRPr="000A350E">
        <w:rPr>
          <w:rFonts w:eastAsia="Calibri"/>
          <w:sz w:val="28"/>
          <w:szCs w:val="28"/>
        </w:rPr>
        <w:t>поддержать оптимальные объем и структуру расходов на реализацию функций и обязательств постоянного характера с учетом актуальных социальных, рыночных, технологических и иных реалий</w:t>
      </w:r>
      <w:r>
        <w:rPr>
          <w:rFonts w:eastAsia="Calibri"/>
          <w:sz w:val="28"/>
          <w:szCs w:val="28"/>
        </w:rPr>
        <w:t>.</w:t>
      </w:r>
    </w:p>
    <w:p w14:paraId="05DEE3A5" w14:textId="0B585B9C" w:rsidR="0039459E" w:rsidRPr="00BE1677" w:rsidRDefault="0039459E" w:rsidP="0039459E">
      <w:pPr>
        <w:ind w:right="-6" w:firstLine="851"/>
        <w:rPr>
          <w:rFonts w:eastAsia="Calibri"/>
          <w:b/>
          <w:i/>
          <w:sz w:val="28"/>
          <w:szCs w:val="28"/>
        </w:rPr>
      </w:pPr>
      <w:r w:rsidRPr="00BE1677">
        <w:rPr>
          <w:rFonts w:eastAsia="Calibri"/>
          <w:b/>
          <w:i/>
          <w:sz w:val="28"/>
          <w:szCs w:val="28"/>
        </w:rPr>
        <w:t>Основные параметры прогноза социально</w:t>
      </w:r>
      <w:r>
        <w:rPr>
          <w:rFonts w:eastAsia="Calibri"/>
          <w:b/>
          <w:i/>
          <w:sz w:val="28"/>
          <w:szCs w:val="28"/>
        </w:rPr>
        <w:t>–</w:t>
      </w:r>
      <w:r w:rsidRPr="00BE1677">
        <w:rPr>
          <w:rFonts w:eastAsia="Calibri"/>
          <w:b/>
          <w:i/>
          <w:sz w:val="28"/>
          <w:szCs w:val="28"/>
        </w:rPr>
        <w:t xml:space="preserve">экономического развития </w:t>
      </w:r>
      <w:r w:rsidRPr="0039459E">
        <w:rPr>
          <w:rFonts w:eastAsia="Calibri"/>
          <w:b/>
          <w:i/>
          <w:sz w:val="28"/>
          <w:szCs w:val="28"/>
        </w:rPr>
        <w:t>Кировского муниципального района</w:t>
      </w:r>
      <w:r>
        <w:rPr>
          <w:sz w:val="28"/>
        </w:rPr>
        <w:t xml:space="preserve"> </w:t>
      </w:r>
      <w:r w:rsidRPr="00BE1677">
        <w:rPr>
          <w:rFonts w:eastAsia="Calibri"/>
          <w:b/>
          <w:i/>
          <w:sz w:val="28"/>
          <w:szCs w:val="28"/>
        </w:rPr>
        <w:t>Ленинградской области</w:t>
      </w:r>
    </w:p>
    <w:p w14:paraId="4F17E1D1" w14:textId="19D1996A" w:rsidR="00065161" w:rsidRPr="00001908" w:rsidRDefault="00065161" w:rsidP="00323494">
      <w:pPr>
        <w:ind w:firstLine="709"/>
        <w:jc w:val="both"/>
        <w:rPr>
          <w:sz w:val="28"/>
          <w:szCs w:val="28"/>
        </w:rPr>
      </w:pPr>
      <w:r w:rsidRPr="00001908">
        <w:rPr>
          <w:sz w:val="28"/>
          <w:szCs w:val="28"/>
        </w:rPr>
        <w:t>Условия реализации бюджетной политики в целом определяются прогнозом социально-экономического развития</w:t>
      </w:r>
      <w:r w:rsidRPr="00001908">
        <w:rPr>
          <w:rFonts w:eastAsia="Calibri"/>
          <w:sz w:val="28"/>
          <w:szCs w:val="28"/>
          <w:lang w:eastAsia="en-US"/>
        </w:rPr>
        <w:t xml:space="preserve"> Кировского муниципального района</w:t>
      </w:r>
      <w:r w:rsidRPr="00001908">
        <w:rPr>
          <w:sz w:val="28"/>
          <w:szCs w:val="28"/>
        </w:rPr>
        <w:t xml:space="preserve"> Ленинградской области на 20</w:t>
      </w:r>
      <w:r>
        <w:rPr>
          <w:sz w:val="28"/>
          <w:szCs w:val="28"/>
        </w:rPr>
        <w:t>2</w:t>
      </w:r>
      <w:r w:rsidR="009C03D8">
        <w:rPr>
          <w:sz w:val="28"/>
          <w:szCs w:val="28"/>
        </w:rPr>
        <w:t>5</w:t>
      </w:r>
      <w:r w:rsidRPr="00001908">
        <w:rPr>
          <w:sz w:val="28"/>
          <w:szCs w:val="28"/>
        </w:rPr>
        <w:t xml:space="preserve"> год и на плановый период 20</w:t>
      </w:r>
      <w:r w:rsidRPr="00E05EBF">
        <w:rPr>
          <w:sz w:val="28"/>
          <w:szCs w:val="28"/>
        </w:rPr>
        <w:t>2</w:t>
      </w:r>
      <w:r w:rsidR="009C03D8">
        <w:rPr>
          <w:sz w:val="28"/>
          <w:szCs w:val="28"/>
        </w:rPr>
        <w:t>6</w:t>
      </w:r>
      <w:r w:rsidRPr="00001908">
        <w:rPr>
          <w:sz w:val="28"/>
          <w:szCs w:val="28"/>
        </w:rPr>
        <w:t xml:space="preserve"> и 20</w:t>
      </w:r>
      <w:r w:rsidRPr="006508C7">
        <w:rPr>
          <w:sz w:val="28"/>
          <w:szCs w:val="28"/>
        </w:rPr>
        <w:t>2</w:t>
      </w:r>
      <w:r w:rsidR="009C03D8">
        <w:rPr>
          <w:sz w:val="28"/>
          <w:szCs w:val="28"/>
        </w:rPr>
        <w:t>7</w:t>
      </w:r>
      <w:r w:rsidRPr="00001908">
        <w:rPr>
          <w:sz w:val="28"/>
          <w:szCs w:val="28"/>
        </w:rPr>
        <w:t xml:space="preserve"> годов</w:t>
      </w:r>
      <w:r w:rsidRPr="00001908">
        <w:rPr>
          <w:rFonts w:eastAsia="Calibri"/>
          <w:sz w:val="28"/>
          <w:szCs w:val="28"/>
          <w:lang w:eastAsia="en-US"/>
        </w:rPr>
        <w:t>.</w:t>
      </w:r>
    </w:p>
    <w:p w14:paraId="623EF0A1" w14:textId="3102D951" w:rsidR="00065161" w:rsidRDefault="00065161" w:rsidP="00323494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001908">
        <w:rPr>
          <w:sz w:val="28"/>
          <w:szCs w:val="28"/>
        </w:rPr>
        <w:t>Для разработки параметров консолидированного бюджета</w:t>
      </w:r>
      <w:r w:rsidRPr="00001908">
        <w:rPr>
          <w:rFonts w:eastAsia="Calibri"/>
          <w:sz w:val="28"/>
          <w:szCs w:val="28"/>
          <w:lang w:eastAsia="en-US"/>
        </w:rPr>
        <w:t xml:space="preserve"> </w:t>
      </w:r>
      <w:r w:rsidRPr="00001908">
        <w:rPr>
          <w:sz w:val="28"/>
          <w:szCs w:val="28"/>
        </w:rPr>
        <w:t xml:space="preserve">на </w:t>
      </w:r>
      <w:r w:rsidRPr="000A7DD8">
        <w:rPr>
          <w:sz w:val="28"/>
          <w:szCs w:val="28"/>
        </w:rPr>
        <w:t>202</w:t>
      </w:r>
      <w:r w:rsidR="009C03D8">
        <w:rPr>
          <w:sz w:val="28"/>
          <w:szCs w:val="28"/>
        </w:rPr>
        <w:t>5</w:t>
      </w:r>
      <w:r w:rsidRPr="000A7DD8">
        <w:rPr>
          <w:sz w:val="28"/>
          <w:szCs w:val="28"/>
        </w:rPr>
        <w:t> - 202</w:t>
      </w:r>
      <w:r w:rsidR="009C03D8">
        <w:rPr>
          <w:sz w:val="28"/>
          <w:szCs w:val="28"/>
        </w:rPr>
        <w:t>7</w:t>
      </w:r>
      <w:r w:rsidRPr="000A7DD8">
        <w:rPr>
          <w:sz w:val="28"/>
          <w:szCs w:val="28"/>
        </w:rPr>
        <w:t xml:space="preserve"> годы использован прогноз социально-экономического развития </w:t>
      </w:r>
      <w:r w:rsidR="001311A1" w:rsidRPr="00001908">
        <w:rPr>
          <w:rFonts w:eastAsia="Calibri"/>
          <w:sz w:val="28"/>
          <w:szCs w:val="28"/>
          <w:lang w:eastAsia="en-US"/>
        </w:rPr>
        <w:t>Кировского муниципального района</w:t>
      </w:r>
      <w:r w:rsidR="001311A1" w:rsidRPr="00001908">
        <w:rPr>
          <w:sz w:val="28"/>
          <w:szCs w:val="28"/>
        </w:rPr>
        <w:t xml:space="preserve"> Ленинградской области</w:t>
      </w:r>
      <w:r w:rsidRPr="000A7DD8">
        <w:rPr>
          <w:sz w:val="28"/>
          <w:szCs w:val="28"/>
        </w:rPr>
        <w:t xml:space="preserve"> </w:t>
      </w:r>
      <w:r w:rsidRPr="008977CE">
        <w:rPr>
          <w:sz w:val="28"/>
          <w:szCs w:val="28"/>
        </w:rPr>
        <w:t>на 202</w:t>
      </w:r>
      <w:r w:rsidR="009C03D8">
        <w:rPr>
          <w:sz w:val="28"/>
          <w:szCs w:val="28"/>
        </w:rPr>
        <w:t>5</w:t>
      </w:r>
      <w:r w:rsidRPr="008977CE">
        <w:rPr>
          <w:sz w:val="28"/>
          <w:szCs w:val="28"/>
        </w:rPr>
        <w:t>-202</w:t>
      </w:r>
      <w:r w:rsidR="009C03D8">
        <w:rPr>
          <w:sz w:val="28"/>
          <w:szCs w:val="28"/>
        </w:rPr>
        <w:t>7</w:t>
      </w:r>
      <w:r w:rsidRPr="008977CE">
        <w:rPr>
          <w:sz w:val="28"/>
          <w:szCs w:val="28"/>
        </w:rPr>
        <w:t xml:space="preserve"> годы, данный вариант характеризует развитие экономик</w:t>
      </w:r>
      <w:r>
        <w:rPr>
          <w:sz w:val="28"/>
          <w:szCs w:val="28"/>
        </w:rPr>
        <w:t>и района в</w:t>
      </w:r>
      <w:r w:rsidRPr="0046280E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условиях реализации активной государственной политики, направленной на</w:t>
      </w:r>
      <w:r w:rsidRPr="0046280E">
        <w:rPr>
          <w:sz w:val="28"/>
          <w:szCs w:val="28"/>
        </w:rPr>
        <w:t xml:space="preserve"> </w:t>
      </w:r>
      <w:r>
        <w:rPr>
          <w:sz w:val="28"/>
          <w:szCs w:val="28"/>
        </w:rPr>
        <w:t>стимулирование экономического роста и модернизации, а также на повышение</w:t>
      </w:r>
      <w:r w:rsidRPr="00462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эффективности расходов бюджета. </w:t>
      </w:r>
    </w:p>
    <w:p w14:paraId="23A24B4C" w14:textId="77777777" w:rsidR="00065161" w:rsidRPr="00304072" w:rsidRDefault="00065161" w:rsidP="00323494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BB4BC5">
        <w:rPr>
          <w:sz w:val="28"/>
          <w:szCs w:val="28"/>
        </w:rPr>
        <w:t xml:space="preserve">Экономическая ситуация в </w:t>
      </w:r>
      <w:r>
        <w:rPr>
          <w:sz w:val="28"/>
          <w:szCs w:val="28"/>
        </w:rPr>
        <w:t xml:space="preserve">Ленинградской области и в </w:t>
      </w:r>
      <w:r w:rsidRPr="00BB4BC5">
        <w:rPr>
          <w:sz w:val="28"/>
          <w:szCs w:val="28"/>
        </w:rPr>
        <w:t xml:space="preserve">Российской Федерации в целом оказывает существенное влияние на условия развития экономики </w:t>
      </w:r>
      <w:r>
        <w:rPr>
          <w:sz w:val="28"/>
          <w:szCs w:val="28"/>
        </w:rPr>
        <w:t>Кировского муниципального района</w:t>
      </w:r>
      <w:r w:rsidRPr="002E38B0">
        <w:rPr>
          <w:sz w:val="28"/>
          <w:szCs w:val="28"/>
        </w:rPr>
        <w:t xml:space="preserve"> </w:t>
      </w:r>
      <w:r w:rsidRPr="00001908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. </w:t>
      </w:r>
      <w:r w:rsidRPr="00CB3551">
        <w:rPr>
          <w:sz w:val="28"/>
          <w:szCs w:val="28"/>
        </w:rPr>
        <w:t>Несмотря на объекти</w:t>
      </w:r>
      <w:r>
        <w:rPr>
          <w:sz w:val="28"/>
          <w:szCs w:val="28"/>
        </w:rPr>
        <w:t xml:space="preserve">вные трудности, проявившиеся в </w:t>
      </w:r>
      <w:r w:rsidRPr="00CB3551">
        <w:rPr>
          <w:sz w:val="28"/>
          <w:szCs w:val="28"/>
        </w:rPr>
        <w:t xml:space="preserve">экономике страны в </w:t>
      </w:r>
      <w:r>
        <w:rPr>
          <w:sz w:val="28"/>
          <w:szCs w:val="28"/>
        </w:rPr>
        <w:t>последние годы</w:t>
      </w:r>
      <w:r w:rsidRPr="00CB3551">
        <w:rPr>
          <w:sz w:val="28"/>
          <w:szCs w:val="28"/>
        </w:rPr>
        <w:t xml:space="preserve">, району в основном удалось сохранить положительные темпы социально-экономического развития. </w:t>
      </w:r>
    </w:p>
    <w:p w14:paraId="242F7149" w14:textId="05C1B57D" w:rsidR="00065161" w:rsidRDefault="00065161" w:rsidP="003234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1908">
        <w:rPr>
          <w:rFonts w:eastAsia="Calibri"/>
          <w:sz w:val="28"/>
          <w:szCs w:val="28"/>
          <w:lang w:eastAsia="en-US"/>
        </w:rPr>
        <w:t xml:space="preserve">Основные параметры </w:t>
      </w:r>
      <w:r w:rsidRPr="008977CE">
        <w:rPr>
          <w:rFonts w:eastAsia="Calibri"/>
          <w:sz w:val="28"/>
          <w:szCs w:val="28"/>
          <w:lang w:eastAsia="en-US"/>
        </w:rPr>
        <w:t>базового варианта</w:t>
      </w:r>
      <w:r w:rsidRPr="00001908">
        <w:rPr>
          <w:rFonts w:eastAsia="Calibri"/>
          <w:sz w:val="28"/>
          <w:szCs w:val="28"/>
          <w:lang w:eastAsia="en-US"/>
        </w:rPr>
        <w:t xml:space="preserve"> прогноза социально-экономического развития Кировского муниципального района Ленинградской области на 20</w:t>
      </w:r>
      <w:r>
        <w:rPr>
          <w:rFonts w:eastAsia="Calibri"/>
          <w:sz w:val="28"/>
          <w:szCs w:val="28"/>
          <w:lang w:eastAsia="en-US"/>
        </w:rPr>
        <w:t>2</w:t>
      </w:r>
      <w:r w:rsidR="00983D9B">
        <w:rPr>
          <w:rFonts w:eastAsia="Calibri"/>
          <w:sz w:val="28"/>
          <w:szCs w:val="28"/>
          <w:lang w:eastAsia="en-US"/>
        </w:rPr>
        <w:t>5</w:t>
      </w:r>
      <w:r w:rsidRPr="00001908">
        <w:rPr>
          <w:rFonts w:eastAsia="Calibri"/>
          <w:sz w:val="28"/>
          <w:szCs w:val="28"/>
          <w:lang w:eastAsia="en-US"/>
        </w:rPr>
        <w:t xml:space="preserve"> год и плановый период 20</w:t>
      </w:r>
      <w:r>
        <w:rPr>
          <w:rFonts w:eastAsia="Calibri"/>
          <w:sz w:val="28"/>
          <w:szCs w:val="28"/>
          <w:lang w:eastAsia="en-US"/>
        </w:rPr>
        <w:t>2</w:t>
      </w:r>
      <w:r w:rsidR="00983D9B">
        <w:rPr>
          <w:rFonts w:eastAsia="Calibri"/>
          <w:sz w:val="28"/>
          <w:szCs w:val="28"/>
          <w:lang w:eastAsia="en-US"/>
        </w:rPr>
        <w:t>6</w:t>
      </w:r>
      <w:r w:rsidRPr="00001908">
        <w:rPr>
          <w:rFonts w:eastAsia="Calibri"/>
          <w:sz w:val="28"/>
          <w:szCs w:val="28"/>
          <w:lang w:eastAsia="en-US"/>
        </w:rPr>
        <w:t xml:space="preserve"> и 20</w:t>
      </w:r>
      <w:r>
        <w:rPr>
          <w:rFonts w:eastAsia="Calibri"/>
          <w:sz w:val="28"/>
          <w:szCs w:val="28"/>
          <w:lang w:eastAsia="en-US"/>
        </w:rPr>
        <w:t>2</w:t>
      </w:r>
      <w:r w:rsidR="00983D9B">
        <w:rPr>
          <w:rFonts w:eastAsia="Calibri"/>
          <w:sz w:val="28"/>
          <w:szCs w:val="28"/>
          <w:lang w:eastAsia="en-US"/>
        </w:rPr>
        <w:t>7</w:t>
      </w:r>
      <w:r w:rsidRPr="00001908">
        <w:rPr>
          <w:rFonts w:eastAsia="Calibri"/>
          <w:sz w:val="28"/>
          <w:szCs w:val="28"/>
          <w:lang w:eastAsia="en-US"/>
        </w:rPr>
        <w:t xml:space="preserve"> годов представлены в таблице 1.</w:t>
      </w:r>
    </w:p>
    <w:p w14:paraId="4B19CCB8" w14:textId="77777777" w:rsidR="00065161" w:rsidRDefault="00065161" w:rsidP="00065161">
      <w:pPr>
        <w:ind w:right="-5"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 1</w:t>
      </w:r>
    </w:p>
    <w:p w14:paraId="261B08AC" w14:textId="77777777" w:rsidR="00167CBB" w:rsidRPr="00F3421C" w:rsidRDefault="00167CBB" w:rsidP="00167CBB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F3421C">
        <w:rPr>
          <w:b/>
          <w:bCs/>
          <w:szCs w:val="24"/>
        </w:rPr>
        <w:t xml:space="preserve">Основные показатели прогноза социально-экономического развития </w:t>
      </w:r>
    </w:p>
    <w:p w14:paraId="762880C1" w14:textId="77777777" w:rsidR="00167CBB" w:rsidRPr="00F3421C" w:rsidRDefault="00167CBB" w:rsidP="00167CBB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F3421C">
        <w:rPr>
          <w:b/>
          <w:bCs/>
          <w:szCs w:val="24"/>
        </w:rPr>
        <w:t xml:space="preserve">Кировского муниципального района Ленинградской области </w:t>
      </w:r>
    </w:p>
    <w:p w14:paraId="0AE056E4" w14:textId="59696ED6" w:rsidR="00167CBB" w:rsidRPr="00F3421C" w:rsidRDefault="00167CBB" w:rsidP="00167CBB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F3421C">
        <w:rPr>
          <w:b/>
          <w:bCs/>
          <w:szCs w:val="24"/>
        </w:rPr>
        <w:t>на период 202</w:t>
      </w:r>
      <w:r w:rsidR="00557906">
        <w:rPr>
          <w:b/>
          <w:bCs/>
          <w:szCs w:val="24"/>
        </w:rPr>
        <w:t>3</w:t>
      </w:r>
      <w:r w:rsidRPr="00F3421C">
        <w:rPr>
          <w:b/>
          <w:bCs/>
          <w:szCs w:val="24"/>
        </w:rPr>
        <w:t>-202</w:t>
      </w:r>
      <w:r w:rsidR="00557906">
        <w:rPr>
          <w:b/>
          <w:bCs/>
          <w:szCs w:val="24"/>
        </w:rPr>
        <w:t>7</w:t>
      </w:r>
      <w:r w:rsidRPr="00F3421C">
        <w:rPr>
          <w:b/>
          <w:bCs/>
          <w:szCs w:val="24"/>
        </w:rPr>
        <w:t xml:space="preserve"> годов </w:t>
      </w:r>
    </w:p>
    <w:tbl>
      <w:tblPr>
        <w:tblW w:w="101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1275"/>
        <w:gridCol w:w="1135"/>
        <w:gridCol w:w="994"/>
        <w:gridCol w:w="993"/>
        <w:gridCol w:w="959"/>
      </w:tblGrid>
      <w:tr w:rsidR="00167CBB" w14:paraId="40D79F33" w14:textId="77777777" w:rsidTr="006050D6">
        <w:trPr>
          <w:jc w:val="center"/>
        </w:trPr>
        <w:tc>
          <w:tcPr>
            <w:tcW w:w="4784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B721629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Показатель</w:t>
            </w:r>
          </w:p>
        </w:tc>
        <w:tc>
          <w:tcPr>
            <w:tcW w:w="1275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42C8F89D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Отчет </w:t>
            </w:r>
          </w:p>
          <w:p w14:paraId="32F67115" w14:textId="027C8983" w:rsidR="00167CBB" w:rsidRDefault="00167CBB" w:rsidP="005579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</w:t>
            </w:r>
            <w:r w:rsidR="00557906">
              <w:rPr>
                <w:b/>
                <w:bCs/>
                <w:color w:val="000000"/>
                <w:szCs w:val="24"/>
              </w:rPr>
              <w:t>3</w:t>
            </w:r>
            <w:r>
              <w:rPr>
                <w:b/>
                <w:bCs/>
                <w:color w:val="000000"/>
                <w:szCs w:val="24"/>
              </w:rPr>
              <w:t xml:space="preserve"> год</w:t>
            </w:r>
          </w:p>
        </w:tc>
        <w:tc>
          <w:tcPr>
            <w:tcW w:w="1135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35D087F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Оценка</w:t>
            </w:r>
          </w:p>
          <w:p w14:paraId="131BD01F" w14:textId="438189B6" w:rsidR="00167CBB" w:rsidRDefault="00167CBB" w:rsidP="005579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</w:t>
            </w:r>
            <w:r w:rsidR="00557906">
              <w:rPr>
                <w:b/>
                <w:bCs/>
                <w:color w:val="000000"/>
                <w:szCs w:val="24"/>
              </w:rPr>
              <w:t>4</w:t>
            </w:r>
            <w:r>
              <w:rPr>
                <w:b/>
                <w:bCs/>
                <w:color w:val="000000"/>
                <w:szCs w:val="24"/>
              </w:rPr>
              <w:t xml:space="preserve"> год</w:t>
            </w:r>
          </w:p>
        </w:tc>
        <w:tc>
          <w:tcPr>
            <w:tcW w:w="2946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D0C02E4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Прогноз</w:t>
            </w:r>
          </w:p>
        </w:tc>
      </w:tr>
      <w:tr w:rsidR="00167CBB" w14:paraId="5241E2BB" w14:textId="77777777" w:rsidTr="006050D6">
        <w:trPr>
          <w:jc w:val="center"/>
        </w:trPr>
        <w:tc>
          <w:tcPr>
            <w:tcW w:w="4784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B032E1D" w14:textId="77777777" w:rsidR="00167CBB" w:rsidRDefault="00167CBB" w:rsidP="006050D6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40CC60F" w14:textId="77777777" w:rsidR="00167CBB" w:rsidRDefault="00167CBB" w:rsidP="006050D6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5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6916F7C7" w14:textId="77777777" w:rsidR="00167CBB" w:rsidRDefault="00167CBB" w:rsidP="006050D6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12C6E54" w14:textId="4812D2D9" w:rsidR="00167CBB" w:rsidRDefault="00167CBB" w:rsidP="005579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</w:t>
            </w:r>
            <w:r w:rsidR="00557906">
              <w:rPr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1091489D" w14:textId="5F63EBCB" w:rsidR="00167CBB" w:rsidRDefault="00167CBB" w:rsidP="00557906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</w:t>
            </w:r>
            <w:r w:rsidR="00557906">
              <w:rPr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9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09B5613" w14:textId="68D1B4B5" w:rsidR="00167CBB" w:rsidRDefault="00167CBB" w:rsidP="00557906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</w:t>
            </w:r>
            <w:r w:rsidR="00557906">
              <w:rPr>
                <w:b/>
                <w:bCs/>
                <w:color w:val="000000"/>
                <w:szCs w:val="24"/>
              </w:rPr>
              <w:t>7</w:t>
            </w:r>
          </w:p>
        </w:tc>
      </w:tr>
      <w:tr w:rsidR="007015B6" w14:paraId="6B303E85" w14:textId="77777777" w:rsidTr="006050D6">
        <w:trPr>
          <w:jc w:val="center"/>
        </w:trPr>
        <w:tc>
          <w:tcPr>
            <w:tcW w:w="4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44A3F2E1" w14:textId="77777777" w:rsidR="007015B6" w:rsidRDefault="007015B6" w:rsidP="006050D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Индекс промышленного производства (% к предыдущему году в сопоставимых ценах)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60A97E7F" w14:textId="2CA1BD93" w:rsidR="007015B6" w:rsidRPr="003A3B38" w:rsidRDefault="006521A9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100,9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6166C964" w14:textId="1745D573" w:rsidR="007015B6" w:rsidRDefault="007015B6" w:rsidP="006521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6521A9">
              <w:rPr>
                <w:color w:val="000000"/>
                <w:szCs w:val="24"/>
              </w:rPr>
              <w:t>0,8</w:t>
            </w:r>
          </w:p>
        </w:tc>
        <w:tc>
          <w:tcPr>
            <w:tcW w:w="9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F48F9D0" w14:textId="260CB935" w:rsidR="007015B6" w:rsidRDefault="007015B6" w:rsidP="006521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6521A9">
              <w:rPr>
                <w:color w:val="000000"/>
                <w:szCs w:val="24"/>
              </w:rPr>
              <w:t>5,6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6DA47D65" w14:textId="52FC2E45" w:rsidR="007015B6" w:rsidRDefault="007015B6" w:rsidP="006521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6521A9">
              <w:rPr>
                <w:color w:val="000000"/>
                <w:szCs w:val="24"/>
              </w:rPr>
              <w:t>5,3</w:t>
            </w:r>
          </w:p>
        </w:tc>
        <w:tc>
          <w:tcPr>
            <w:tcW w:w="9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A6B8DEA" w14:textId="0CE895FD" w:rsidR="007015B6" w:rsidRPr="009D49D2" w:rsidRDefault="007015B6" w:rsidP="006521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10</w:t>
            </w:r>
            <w:r w:rsidR="006521A9">
              <w:rPr>
                <w:color w:val="000000"/>
                <w:szCs w:val="24"/>
              </w:rPr>
              <w:t>3,8</w:t>
            </w:r>
          </w:p>
        </w:tc>
      </w:tr>
      <w:tr w:rsidR="007015B6" w14:paraId="0A5A783D" w14:textId="77777777" w:rsidTr="006050D6">
        <w:trPr>
          <w:jc w:val="center"/>
        </w:trPr>
        <w:tc>
          <w:tcPr>
            <w:tcW w:w="4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4DB5F77" w14:textId="77777777" w:rsidR="007015B6" w:rsidRDefault="007015B6" w:rsidP="006050D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Индекс производства продукции сельского хозяйства </w:t>
            </w:r>
          </w:p>
          <w:p w14:paraId="5EEA287A" w14:textId="77777777" w:rsidR="007015B6" w:rsidRDefault="007015B6" w:rsidP="006050D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 к предыдущему году в сопоставимых ценах)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81FBEC3" w14:textId="05A3D409" w:rsidR="007015B6" w:rsidRDefault="007015B6" w:rsidP="006521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  <w:r w:rsidR="006521A9">
              <w:rPr>
                <w:color w:val="000000"/>
                <w:szCs w:val="24"/>
              </w:rPr>
              <w:t>1,9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4E63500" w14:textId="109353AF" w:rsidR="007015B6" w:rsidRDefault="007015B6" w:rsidP="006521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6521A9">
              <w:rPr>
                <w:color w:val="000000"/>
                <w:szCs w:val="24"/>
              </w:rPr>
              <w:t>10,2</w:t>
            </w:r>
          </w:p>
        </w:tc>
        <w:tc>
          <w:tcPr>
            <w:tcW w:w="9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1E8C2C00" w14:textId="76FA69DF" w:rsidR="007015B6" w:rsidRDefault="007015B6" w:rsidP="006521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6521A9">
              <w:rPr>
                <w:color w:val="000000"/>
                <w:szCs w:val="24"/>
              </w:rPr>
              <w:t>1,0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0280BE2A" w14:textId="7DE47785" w:rsidR="007015B6" w:rsidRDefault="007015B6" w:rsidP="006521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6521A9">
              <w:rPr>
                <w:color w:val="000000"/>
                <w:szCs w:val="24"/>
              </w:rPr>
              <w:t>1,4</w:t>
            </w:r>
          </w:p>
        </w:tc>
        <w:tc>
          <w:tcPr>
            <w:tcW w:w="9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00C13A6" w14:textId="264BA934" w:rsidR="007015B6" w:rsidRDefault="007015B6" w:rsidP="006521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6521A9">
              <w:rPr>
                <w:color w:val="000000"/>
                <w:szCs w:val="24"/>
              </w:rPr>
              <w:t>1,2</w:t>
            </w:r>
          </w:p>
        </w:tc>
      </w:tr>
      <w:tr w:rsidR="007015B6" w14:paraId="2D0D6FFF" w14:textId="77777777" w:rsidTr="006050D6">
        <w:trPr>
          <w:jc w:val="center"/>
        </w:trPr>
        <w:tc>
          <w:tcPr>
            <w:tcW w:w="4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4BC377BA" w14:textId="77777777" w:rsidR="007015B6" w:rsidRDefault="007015B6" w:rsidP="006050D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Индекс потребительских цен на конец года (% к декабрю предыдущего года)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4D503EC" w14:textId="03EB569B" w:rsidR="007015B6" w:rsidRPr="00B22B6C" w:rsidRDefault="007015B6" w:rsidP="006521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6521A9">
              <w:rPr>
                <w:color w:val="000000"/>
                <w:szCs w:val="24"/>
              </w:rPr>
              <w:t>06,0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1B04370C" w14:textId="46408B7F" w:rsidR="007015B6" w:rsidRPr="00B22B6C" w:rsidRDefault="007015B6" w:rsidP="006521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6521A9">
              <w:rPr>
                <w:color w:val="000000"/>
                <w:szCs w:val="24"/>
              </w:rPr>
              <w:t>6,0</w:t>
            </w:r>
          </w:p>
        </w:tc>
        <w:tc>
          <w:tcPr>
            <w:tcW w:w="9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0BC097B0" w14:textId="24DF476B" w:rsidR="007015B6" w:rsidRPr="00B22B6C" w:rsidRDefault="007015B6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104,0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7687E39F" w14:textId="7D00E96E" w:rsidR="007015B6" w:rsidRPr="00B22B6C" w:rsidRDefault="007015B6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104,0</w:t>
            </w:r>
          </w:p>
        </w:tc>
        <w:tc>
          <w:tcPr>
            <w:tcW w:w="9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6343CCD" w14:textId="7E26976A" w:rsidR="007015B6" w:rsidRPr="00B22B6C" w:rsidRDefault="007015B6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104,0</w:t>
            </w:r>
          </w:p>
        </w:tc>
      </w:tr>
      <w:tr w:rsidR="007015B6" w14:paraId="42E66FAC" w14:textId="77777777" w:rsidTr="006050D6">
        <w:trPr>
          <w:jc w:val="center"/>
        </w:trPr>
        <w:tc>
          <w:tcPr>
            <w:tcW w:w="4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778E5636" w14:textId="77777777" w:rsidR="007015B6" w:rsidRDefault="007015B6" w:rsidP="006050D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Темп рост объема инвестиций в основной капитал </w:t>
            </w:r>
          </w:p>
          <w:p w14:paraId="2A8E47E2" w14:textId="77777777" w:rsidR="007015B6" w:rsidRDefault="007015B6" w:rsidP="006050D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 к предыдущему году в сопоставимых ценах)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F688317" w14:textId="35F7A2CE" w:rsidR="007015B6" w:rsidRDefault="007015B6" w:rsidP="006521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  <w:r w:rsidR="006521A9">
              <w:rPr>
                <w:color w:val="000000"/>
                <w:szCs w:val="24"/>
              </w:rPr>
              <w:t>2,8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779E8F6" w14:textId="03223969" w:rsidR="007015B6" w:rsidRDefault="006521A9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100,0</w:t>
            </w:r>
          </w:p>
        </w:tc>
        <w:tc>
          <w:tcPr>
            <w:tcW w:w="9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7AEB1CE0" w14:textId="6B90D455" w:rsidR="007015B6" w:rsidRDefault="007015B6" w:rsidP="006521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6521A9">
              <w:rPr>
                <w:color w:val="000000"/>
                <w:szCs w:val="24"/>
              </w:rPr>
              <w:t>4,2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8BFB2B7" w14:textId="524D78D4" w:rsidR="007015B6" w:rsidRDefault="007015B6" w:rsidP="006521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6521A9">
              <w:rPr>
                <w:color w:val="000000"/>
                <w:szCs w:val="24"/>
              </w:rPr>
              <w:t>6,7</w:t>
            </w:r>
          </w:p>
        </w:tc>
        <w:tc>
          <w:tcPr>
            <w:tcW w:w="9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D37DB57" w14:textId="70CF71E9" w:rsidR="007015B6" w:rsidRDefault="007015B6" w:rsidP="006521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6521A9">
              <w:rPr>
                <w:color w:val="000000"/>
                <w:szCs w:val="24"/>
              </w:rPr>
              <w:t>5,4</w:t>
            </w:r>
          </w:p>
        </w:tc>
      </w:tr>
      <w:tr w:rsidR="007015B6" w14:paraId="15E4C09B" w14:textId="77777777" w:rsidTr="006050D6">
        <w:trPr>
          <w:jc w:val="center"/>
        </w:trPr>
        <w:tc>
          <w:tcPr>
            <w:tcW w:w="4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1D56F5E0" w14:textId="77777777" w:rsidR="007015B6" w:rsidRDefault="007015B6" w:rsidP="006050D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Темп роста оборота розничной торговли (% к предыдущему году в сопоставимых ценах) 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C23446E" w14:textId="1FBB0743" w:rsidR="007015B6" w:rsidRDefault="006521A9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102,9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6004F053" w14:textId="0C128DFC" w:rsidR="007015B6" w:rsidRDefault="006521A9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101,0</w:t>
            </w:r>
          </w:p>
        </w:tc>
        <w:tc>
          <w:tcPr>
            <w:tcW w:w="9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8847B1E" w14:textId="5BF2AE1D" w:rsidR="007015B6" w:rsidRDefault="006521A9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104,7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4D73F501" w14:textId="2F4AB412" w:rsidR="007015B6" w:rsidRDefault="006521A9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103,5</w:t>
            </w:r>
          </w:p>
        </w:tc>
        <w:tc>
          <w:tcPr>
            <w:tcW w:w="9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748B0FA9" w14:textId="4F6E54F1" w:rsidR="007015B6" w:rsidRDefault="006521A9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103,7</w:t>
            </w:r>
          </w:p>
        </w:tc>
      </w:tr>
    </w:tbl>
    <w:p w14:paraId="03BDB7AE" w14:textId="77777777" w:rsidR="00167CBB" w:rsidRDefault="00167CBB" w:rsidP="00167CBB"/>
    <w:p w14:paraId="22DEB250" w14:textId="77777777" w:rsidR="00540046" w:rsidRDefault="00065161" w:rsidP="00065161">
      <w:pPr>
        <w:ind w:right="-144"/>
        <w:jc w:val="center"/>
        <w:outlineLvl w:val="0"/>
        <w:rPr>
          <w:b/>
          <w:bCs/>
          <w:szCs w:val="24"/>
        </w:rPr>
      </w:pPr>
      <w:r w:rsidRPr="00540046">
        <w:rPr>
          <w:b/>
          <w:bCs/>
          <w:szCs w:val="24"/>
        </w:rPr>
        <w:t xml:space="preserve">III. Основные цели и задачи бюджетной </w:t>
      </w:r>
      <w:r w:rsidR="00E5187E" w:rsidRPr="00540046">
        <w:rPr>
          <w:b/>
          <w:bCs/>
          <w:szCs w:val="24"/>
        </w:rPr>
        <w:t xml:space="preserve">и налоговой </w:t>
      </w:r>
      <w:r w:rsidRPr="00540046">
        <w:rPr>
          <w:b/>
          <w:bCs/>
          <w:szCs w:val="24"/>
        </w:rPr>
        <w:t xml:space="preserve">политики </w:t>
      </w:r>
    </w:p>
    <w:p w14:paraId="2E64F178" w14:textId="40554902" w:rsidR="00065161" w:rsidRPr="00540046" w:rsidRDefault="00065161" w:rsidP="00065161">
      <w:pPr>
        <w:ind w:right="-144"/>
        <w:jc w:val="center"/>
        <w:outlineLvl w:val="0"/>
        <w:rPr>
          <w:b/>
          <w:bCs/>
          <w:szCs w:val="24"/>
        </w:rPr>
      </w:pPr>
      <w:r w:rsidRPr="00540046">
        <w:rPr>
          <w:b/>
          <w:bCs/>
          <w:szCs w:val="24"/>
        </w:rPr>
        <w:t>Кировского муниципального района Ленинградской области</w:t>
      </w:r>
    </w:p>
    <w:p w14:paraId="719049C7" w14:textId="480B21A8" w:rsidR="00065161" w:rsidRPr="00540046" w:rsidRDefault="00065161" w:rsidP="00065161">
      <w:pPr>
        <w:ind w:right="-144"/>
        <w:jc w:val="center"/>
        <w:outlineLvl w:val="0"/>
        <w:rPr>
          <w:szCs w:val="24"/>
        </w:rPr>
      </w:pPr>
      <w:r w:rsidRPr="00540046">
        <w:rPr>
          <w:b/>
          <w:bCs/>
          <w:szCs w:val="24"/>
        </w:rPr>
        <w:t>в 202</w:t>
      </w:r>
      <w:r w:rsidR="00954A62" w:rsidRPr="00540046">
        <w:rPr>
          <w:b/>
          <w:bCs/>
          <w:szCs w:val="24"/>
        </w:rPr>
        <w:t>5</w:t>
      </w:r>
      <w:r w:rsidRPr="00540046">
        <w:rPr>
          <w:b/>
          <w:bCs/>
          <w:szCs w:val="24"/>
        </w:rPr>
        <w:t>–202</w:t>
      </w:r>
      <w:r w:rsidR="00954A62" w:rsidRPr="00540046">
        <w:rPr>
          <w:b/>
          <w:bCs/>
          <w:szCs w:val="24"/>
        </w:rPr>
        <w:t>7</w:t>
      </w:r>
      <w:r w:rsidRPr="00540046">
        <w:rPr>
          <w:b/>
          <w:bCs/>
          <w:szCs w:val="24"/>
        </w:rPr>
        <w:t xml:space="preserve"> годы</w:t>
      </w:r>
    </w:p>
    <w:p w14:paraId="476B588B" w14:textId="27304F88" w:rsidR="0057052E" w:rsidRPr="00F9388F" w:rsidRDefault="0057052E" w:rsidP="00540046">
      <w:pPr>
        <w:pStyle w:val="a4"/>
        <w:tabs>
          <w:tab w:val="left" w:pos="993"/>
        </w:tabs>
        <w:spacing w:before="0"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F9388F">
        <w:rPr>
          <w:rStyle w:val="10"/>
          <w:b w:val="0"/>
          <w:sz w:val="28"/>
          <w:szCs w:val="28"/>
        </w:rPr>
        <w:t>Основными целями бюджетной и налоговой политики Ленинградской области на период до 202</w:t>
      </w:r>
      <w:r w:rsidR="00876B64">
        <w:rPr>
          <w:rStyle w:val="10"/>
          <w:b w:val="0"/>
          <w:sz w:val="28"/>
          <w:szCs w:val="28"/>
        </w:rPr>
        <w:t>7</w:t>
      </w:r>
      <w:r w:rsidRPr="00F9388F">
        <w:rPr>
          <w:rStyle w:val="10"/>
          <w:b w:val="0"/>
          <w:sz w:val="28"/>
          <w:szCs w:val="28"/>
        </w:rPr>
        <w:t xml:space="preserve"> года являются:</w:t>
      </w:r>
    </w:p>
    <w:p w14:paraId="7C30B312" w14:textId="1BC1CE14" w:rsidR="0057052E" w:rsidRPr="00F9388F" w:rsidRDefault="00540046" w:rsidP="00540046">
      <w:pPr>
        <w:pStyle w:val="a4"/>
        <w:tabs>
          <w:tab w:val="left" w:pos="993"/>
        </w:tabs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7052E" w:rsidRPr="00F9388F">
        <w:rPr>
          <w:rFonts w:ascii="Times New Roman" w:hAnsi="Times New Roman"/>
          <w:sz w:val="28"/>
          <w:szCs w:val="28"/>
          <w:lang w:val="en-US"/>
        </w:rPr>
        <w:t> </w:t>
      </w:r>
      <w:r w:rsidR="0057052E" w:rsidRPr="00F9388F">
        <w:rPr>
          <w:rFonts w:ascii="Times New Roman" w:hAnsi="Times New Roman"/>
          <w:sz w:val="28"/>
          <w:szCs w:val="28"/>
        </w:rPr>
        <w:t xml:space="preserve">Стратегическая </w:t>
      </w:r>
      <w:proofErr w:type="spellStart"/>
      <w:r w:rsidR="0057052E" w:rsidRPr="00F9388F">
        <w:rPr>
          <w:rFonts w:ascii="Times New Roman" w:hAnsi="Times New Roman"/>
          <w:sz w:val="28"/>
          <w:szCs w:val="28"/>
        </w:rPr>
        <w:t>приоритизация</w:t>
      </w:r>
      <w:proofErr w:type="spellEnd"/>
      <w:r w:rsidR="0057052E" w:rsidRPr="00F9388F">
        <w:rPr>
          <w:rFonts w:ascii="Times New Roman" w:hAnsi="Times New Roman"/>
          <w:sz w:val="28"/>
          <w:szCs w:val="28"/>
        </w:rPr>
        <w:t xml:space="preserve"> расходов и развитие принципов проектного управления.</w:t>
      </w:r>
    </w:p>
    <w:p w14:paraId="45C0F5CF" w14:textId="4D8B89A1" w:rsidR="0057052E" w:rsidRDefault="00540046" w:rsidP="00540046">
      <w:pPr>
        <w:pStyle w:val="a4"/>
        <w:tabs>
          <w:tab w:val="left" w:pos="993"/>
        </w:tabs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7052E" w:rsidRPr="00F9388F">
        <w:rPr>
          <w:rFonts w:ascii="Times New Roman" w:hAnsi="Times New Roman"/>
          <w:sz w:val="28"/>
          <w:szCs w:val="28"/>
        </w:rPr>
        <w:t xml:space="preserve"> Увеличение доходной базы консолидированного бюджета </w:t>
      </w:r>
      <w:r w:rsidR="0057052E" w:rsidRPr="0057052E">
        <w:rPr>
          <w:rFonts w:ascii="Times New Roman" w:hAnsi="Times New Roman"/>
          <w:sz w:val="28"/>
          <w:szCs w:val="28"/>
        </w:rPr>
        <w:t>Кировского муниципального района</w:t>
      </w:r>
      <w:r w:rsidR="0057052E" w:rsidRPr="00F9388F">
        <w:rPr>
          <w:rFonts w:ascii="Times New Roman" w:hAnsi="Times New Roman"/>
          <w:sz w:val="28"/>
          <w:szCs w:val="28"/>
        </w:rPr>
        <w:t xml:space="preserve"> Ленинградской области.</w:t>
      </w:r>
    </w:p>
    <w:p w14:paraId="5F0A62F0" w14:textId="7E79C419" w:rsidR="006D15B9" w:rsidRPr="007C3BAC" w:rsidRDefault="00540046" w:rsidP="00173BAD">
      <w:pPr>
        <w:pStyle w:val="a4"/>
        <w:tabs>
          <w:tab w:val="left" w:pos="993"/>
        </w:tabs>
        <w:spacing w:before="0"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D15B9" w:rsidRPr="007C3BAC">
        <w:rPr>
          <w:rFonts w:ascii="Times New Roman" w:hAnsi="Times New Roman"/>
          <w:color w:val="000000"/>
          <w:sz w:val="28"/>
          <w:szCs w:val="28"/>
        </w:rPr>
        <w:t> Повышение эффективности управления бюджетными расходами.</w:t>
      </w:r>
    </w:p>
    <w:p w14:paraId="038A9983" w14:textId="77777777" w:rsidR="0057052E" w:rsidRPr="00F9388F" w:rsidRDefault="0057052E" w:rsidP="00173BAD">
      <w:pPr>
        <w:pStyle w:val="a4"/>
        <w:spacing w:before="0" w:after="0"/>
        <w:ind w:left="0" w:firstLine="709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9388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1. Стратегическая </w:t>
      </w:r>
      <w:proofErr w:type="spellStart"/>
      <w:r w:rsidRPr="00F9388F">
        <w:rPr>
          <w:rFonts w:ascii="Times New Roman" w:eastAsia="Calibri" w:hAnsi="Times New Roman"/>
          <w:b/>
          <w:sz w:val="28"/>
          <w:szCs w:val="28"/>
          <w:lang w:eastAsia="en-US"/>
        </w:rPr>
        <w:t>приоритизация</w:t>
      </w:r>
      <w:proofErr w:type="spellEnd"/>
      <w:r w:rsidRPr="00F9388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расходов и развитие проектных принципов управления</w:t>
      </w:r>
    </w:p>
    <w:p w14:paraId="66267DC8" w14:textId="77777777" w:rsidR="00954A62" w:rsidRPr="007C0970" w:rsidRDefault="00954A62" w:rsidP="00173BAD">
      <w:pPr>
        <w:pStyle w:val="Pro-Gramma"/>
        <w:spacing w:before="0" w:line="240" w:lineRule="auto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7C0970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Последние годы характеризуются продолжающимся и возрастающим внешним санкционным давлением, обусловленным недружественными действиями иностранных государств, направленными на введение ограничительных мер в отношении граждан Российской Федерации и российских юридических лиц.</w:t>
      </w:r>
    </w:p>
    <w:p w14:paraId="6DB448C1" w14:textId="77777777" w:rsidR="00954A62" w:rsidRPr="007C0970" w:rsidRDefault="00954A62" w:rsidP="00173BAD">
      <w:pPr>
        <w:pStyle w:val="Pro-Gramma"/>
        <w:spacing w:before="0" w:line="240" w:lineRule="auto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7C0970">
        <w:rPr>
          <w:rFonts w:ascii="Times New Roman" w:eastAsia="Calibri" w:hAnsi="Times New Roman"/>
          <w:sz w:val="28"/>
          <w:szCs w:val="28"/>
          <w:lang w:eastAsia="en-US"/>
        </w:rPr>
        <w:t xml:space="preserve">В данных условиях стратегическая </w:t>
      </w:r>
      <w:proofErr w:type="spellStart"/>
      <w:r w:rsidRPr="007C0970">
        <w:rPr>
          <w:rFonts w:ascii="Times New Roman" w:eastAsia="Calibri" w:hAnsi="Times New Roman"/>
          <w:sz w:val="28"/>
          <w:szCs w:val="28"/>
          <w:lang w:eastAsia="en-US"/>
        </w:rPr>
        <w:t>приоритизация</w:t>
      </w:r>
      <w:proofErr w:type="spellEnd"/>
      <w:r w:rsidRPr="007C0970">
        <w:rPr>
          <w:rFonts w:ascii="Times New Roman" w:eastAsia="Calibri" w:hAnsi="Times New Roman"/>
          <w:sz w:val="28"/>
          <w:szCs w:val="28"/>
          <w:lang w:eastAsia="en-US"/>
        </w:rPr>
        <w:t xml:space="preserve"> расходов продолжает оставаться важнейшим и основополагающим принципом формирования бюджетной политики Ленинградской области, определяющим траекторию ее развития.</w:t>
      </w:r>
    </w:p>
    <w:p w14:paraId="385811EB" w14:textId="77777777" w:rsidR="00954A62" w:rsidRPr="007C0970" w:rsidRDefault="00954A62" w:rsidP="00173BAD">
      <w:pPr>
        <w:pStyle w:val="Pro-Gramma"/>
        <w:spacing w:before="0" w:line="240" w:lineRule="auto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7C0970">
        <w:rPr>
          <w:rFonts w:ascii="Times New Roman" w:eastAsia="Calibri" w:hAnsi="Times New Roman"/>
          <w:sz w:val="28"/>
          <w:szCs w:val="28"/>
          <w:lang w:eastAsia="en-US"/>
        </w:rPr>
        <w:t>Одной из основных задач в рамках данного направления является внедрение и развитие проектных принципов управления и показателей результативности использования бюджетных средств. В настоящее время реализация данной задачи осуществляется посредством применения и развития программно-целевого бюджетного планирования на основе государственных программ и национальных проектов, направленных на достижение национальных целей развития страны, определяемых Президентом Российской Федерации.</w:t>
      </w:r>
    </w:p>
    <w:p w14:paraId="25B43D50" w14:textId="68AA1213" w:rsidR="00954A62" w:rsidRDefault="00954A62" w:rsidP="00173BAD">
      <w:pPr>
        <w:pStyle w:val="Pro-Gramma"/>
        <w:spacing w:before="0" w:line="240" w:lineRule="auto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7C0970">
        <w:rPr>
          <w:rFonts w:ascii="Times New Roman" w:eastAsia="Calibri" w:hAnsi="Times New Roman"/>
          <w:sz w:val="28"/>
          <w:szCs w:val="28"/>
          <w:lang w:eastAsia="en-US"/>
        </w:rPr>
        <w:t>С учетом результатов реализации национальных проектов, достигнутых</w:t>
      </w:r>
      <w:r w:rsidR="00173BA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C0970">
        <w:rPr>
          <w:rFonts w:ascii="Times New Roman" w:eastAsia="Calibri" w:hAnsi="Times New Roman"/>
          <w:sz w:val="28"/>
          <w:szCs w:val="28"/>
          <w:lang w:eastAsia="en-US"/>
        </w:rPr>
        <w:t xml:space="preserve">к настоящему времени за период 2019-2024 годов, Указом Президента Российской Федерации от </w:t>
      </w:r>
      <w:r w:rsidRPr="00F220A9">
        <w:rPr>
          <w:rFonts w:ascii="Times New Roman" w:eastAsia="Calibri" w:hAnsi="Times New Roman"/>
          <w:sz w:val="28"/>
          <w:szCs w:val="28"/>
          <w:lang w:eastAsia="en-US"/>
        </w:rPr>
        <w:t xml:space="preserve">07.05.2024 </w:t>
      </w:r>
      <w:r w:rsidRPr="007C0970">
        <w:rPr>
          <w:rFonts w:ascii="Times New Roman" w:eastAsia="Calibri" w:hAnsi="Times New Roman"/>
          <w:sz w:val="28"/>
          <w:szCs w:val="28"/>
          <w:lang w:eastAsia="en-US"/>
        </w:rPr>
        <w:t xml:space="preserve">№ 309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7C0970">
        <w:rPr>
          <w:rFonts w:ascii="Times New Roman" w:eastAsia="Calibri" w:hAnsi="Times New Roman"/>
          <w:sz w:val="28"/>
          <w:szCs w:val="28"/>
          <w:lang w:eastAsia="en-US"/>
        </w:rPr>
        <w:t>О национальных целях развития Российской Федерации на период до 2030 года и на перспективу до 2036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7C0970">
        <w:rPr>
          <w:rFonts w:ascii="Times New Roman" w:eastAsia="Calibri" w:hAnsi="Times New Roman"/>
          <w:sz w:val="28"/>
          <w:szCs w:val="28"/>
          <w:lang w:eastAsia="en-US"/>
        </w:rPr>
        <w:t xml:space="preserve"> определены новые национальные цели развития:</w:t>
      </w:r>
    </w:p>
    <w:p w14:paraId="032D3341" w14:textId="1B3E9E5F" w:rsidR="00954A62" w:rsidRPr="00954A62" w:rsidRDefault="00954A62" w:rsidP="00173BAD">
      <w:pPr>
        <w:pStyle w:val="Pro-Gramma"/>
        <w:spacing w:before="0" w:line="240" w:lineRule="auto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954A62">
        <w:rPr>
          <w:rFonts w:ascii="Times New Roman" w:eastAsia="Calibri" w:hAnsi="Times New Roman"/>
          <w:sz w:val="28"/>
          <w:szCs w:val="28"/>
          <w:lang w:eastAsia="en-US"/>
        </w:rPr>
        <w:t>сохранение населения, укрепление здоровья и повышение благополучия людей, поддержка семьи;</w:t>
      </w:r>
    </w:p>
    <w:p w14:paraId="7813E727" w14:textId="4C4E5AEF" w:rsidR="00954A62" w:rsidRPr="00954A62" w:rsidRDefault="00954A62" w:rsidP="00173BAD">
      <w:pPr>
        <w:pStyle w:val="Pro-Gramma"/>
        <w:spacing w:before="0" w:line="240" w:lineRule="auto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954A62">
        <w:rPr>
          <w:rFonts w:ascii="Times New Roman" w:eastAsia="Calibri" w:hAnsi="Times New Roman"/>
          <w:sz w:val="28"/>
          <w:szCs w:val="28"/>
          <w:lang w:eastAsia="en-US"/>
        </w:rPr>
        <w:t>реализация потенциала каждого человека, развитие его талантов, воспитание патриотичной и социально ответственной личности;</w:t>
      </w:r>
    </w:p>
    <w:p w14:paraId="2E97B942" w14:textId="7503540B" w:rsidR="00954A62" w:rsidRPr="00954A62" w:rsidRDefault="00954A62" w:rsidP="00173BAD">
      <w:pPr>
        <w:pStyle w:val="Pro-Gramma"/>
        <w:spacing w:before="0" w:line="240" w:lineRule="auto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954A62">
        <w:rPr>
          <w:rFonts w:ascii="Times New Roman" w:eastAsia="Calibri" w:hAnsi="Times New Roman"/>
          <w:sz w:val="28"/>
          <w:szCs w:val="28"/>
          <w:lang w:eastAsia="en-US"/>
        </w:rPr>
        <w:t>комфортная и безопасная среда для жизни;</w:t>
      </w:r>
    </w:p>
    <w:p w14:paraId="7168D6A6" w14:textId="1BBC264E" w:rsidR="00954A62" w:rsidRPr="00954A62" w:rsidRDefault="00954A62" w:rsidP="00173BAD">
      <w:pPr>
        <w:pStyle w:val="Pro-Gramma"/>
        <w:spacing w:before="0" w:line="240" w:lineRule="auto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954A62">
        <w:rPr>
          <w:rFonts w:ascii="Times New Roman" w:eastAsia="Calibri" w:hAnsi="Times New Roman"/>
          <w:sz w:val="28"/>
          <w:szCs w:val="28"/>
          <w:lang w:eastAsia="en-US"/>
        </w:rPr>
        <w:t>устойчивая и динамичная экономика;</w:t>
      </w:r>
    </w:p>
    <w:p w14:paraId="2F9C5391" w14:textId="1C163F00" w:rsidR="00954A62" w:rsidRPr="007C0970" w:rsidRDefault="00954A62" w:rsidP="00173BAD">
      <w:pPr>
        <w:pStyle w:val="Pro-Gramma"/>
        <w:spacing w:before="0" w:line="240" w:lineRule="auto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954A62">
        <w:rPr>
          <w:rFonts w:ascii="Times New Roman" w:eastAsia="Calibri" w:hAnsi="Times New Roman"/>
          <w:sz w:val="28"/>
          <w:szCs w:val="28"/>
          <w:lang w:eastAsia="en-US"/>
        </w:rPr>
        <w:t>цифровая трансформация</w:t>
      </w:r>
      <w:r w:rsidRPr="007C0970">
        <w:rPr>
          <w:rFonts w:ascii="Times New Roman" w:eastAsia="Calibri" w:hAnsi="Times New Roman"/>
          <w:sz w:val="28"/>
          <w:szCs w:val="28"/>
          <w:lang w:eastAsia="en-US"/>
        </w:rPr>
        <w:t xml:space="preserve"> государственного и муниципального управления, экономики и социальной сферы.</w:t>
      </w:r>
    </w:p>
    <w:p w14:paraId="18F2A612" w14:textId="12F61944" w:rsidR="0057052E" w:rsidRPr="00F9388F" w:rsidRDefault="0057052E" w:rsidP="00173BA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388F">
        <w:rPr>
          <w:rFonts w:ascii="Times New Roman" w:hAnsi="Times New Roman"/>
          <w:sz w:val="28"/>
          <w:szCs w:val="28"/>
          <w:lang w:eastAsia="ru-RU"/>
        </w:rPr>
        <w:t xml:space="preserve">В соответствии с национальными целями Правительством Российской Федерации разработаны 12 национальных проектов (программ), </w:t>
      </w:r>
      <w:r w:rsidR="000003E5">
        <w:rPr>
          <w:rFonts w:ascii="Times New Roman" w:hAnsi="Times New Roman"/>
          <w:sz w:val="28"/>
          <w:szCs w:val="28"/>
          <w:lang w:eastAsia="ru-RU"/>
        </w:rPr>
        <w:t>один</w:t>
      </w:r>
      <w:r w:rsidRPr="00F9388F">
        <w:rPr>
          <w:rFonts w:ascii="Times New Roman" w:hAnsi="Times New Roman"/>
          <w:sz w:val="28"/>
          <w:szCs w:val="28"/>
          <w:lang w:eastAsia="ru-RU"/>
        </w:rPr>
        <w:t xml:space="preserve"> из которых</w:t>
      </w:r>
      <w:r w:rsidR="000003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5007">
        <w:rPr>
          <w:rFonts w:ascii="Times New Roman" w:hAnsi="Times New Roman"/>
          <w:sz w:val="28"/>
          <w:szCs w:val="28"/>
          <w:lang w:eastAsia="ru-RU"/>
        </w:rPr>
        <w:t xml:space="preserve">«Образование» </w:t>
      </w:r>
      <w:r w:rsidR="008B5007" w:rsidRPr="00F9388F">
        <w:rPr>
          <w:rFonts w:ascii="Times New Roman" w:hAnsi="Times New Roman"/>
          <w:sz w:val="28"/>
          <w:szCs w:val="28"/>
          <w:lang w:eastAsia="ru-RU"/>
        </w:rPr>
        <w:t>реализуются</w:t>
      </w:r>
      <w:r w:rsidRPr="00F9388F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57052E">
        <w:rPr>
          <w:rFonts w:ascii="Times New Roman" w:hAnsi="Times New Roman"/>
          <w:sz w:val="28"/>
          <w:szCs w:val="28"/>
          <w:lang w:eastAsia="ru-RU"/>
        </w:rPr>
        <w:t>Кировско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57052E"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57052E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CB3551">
        <w:rPr>
          <w:sz w:val="28"/>
          <w:szCs w:val="28"/>
        </w:rPr>
        <w:t xml:space="preserve"> </w:t>
      </w:r>
      <w:r w:rsidRPr="00F9388F">
        <w:rPr>
          <w:rFonts w:ascii="Times New Roman" w:hAnsi="Times New Roman"/>
          <w:sz w:val="28"/>
          <w:szCs w:val="28"/>
          <w:lang w:eastAsia="ru-RU"/>
        </w:rPr>
        <w:t>Ленинградской области</w:t>
      </w:r>
      <w:r w:rsidR="008B5007">
        <w:rPr>
          <w:rFonts w:ascii="Times New Roman" w:hAnsi="Times New Roman"/>
          <w:sz w:val="28"/>
          <w:szCs w:val="28"/>
          <w:lang w:eastAsia="ru-RU"/>
        </w:rPr>
        <w:t>.</w:t>
      </w:r>
    </w:p>
    <w:p w14:paraId="29A290FA" w14:textId="77777777" w:rsidR="00893E8B" w:rsidRPr="00F9388F" w:rsidRDefault="00893E8B" w:rsidP="00173BAD">
      <w:pPr>
        <w:tabs>
          <w:tab w:val="left" w:pos="6735"/>
        </w:tabs>
        <w:ind w:firstLine="709"/>
        <w:jc w:val="both"/>
        <w:rPr>
          <w:rFonts w:eastAsia="Calibri"/>
          <w:sz w:val="28"/>
          <w:szCs w:val="28"/>
        </w:rPr>
      </w:pPr>
      <w:r w:rsidRPr="00F9388F">
        <w:rPr>
          <w:rFonts w:eastAsia="Calibri"/>
          <w:sz w:val="28"/>
          <w:szCs w:val="28"/>
        </w:rPr>
        <w:t>При формировании проекта бюджета</w:t>
      </w:r>
      <w:r w:rsidRPr="00893E8B">
        <w:rPr>
          <w:sz w:val="28"/>
          <w:szCs w:val="28"/>
        </w:rPr>
        <w:t xml:space="preserve"> </w:t>
      </w:r>
      <w:r w:rsidRPr="0057052E">
        <w:rPr>
          <w:sz w:val="28"/>
          <w:szCs w:val="28"/>
        </w:rPr>
        <w:t>Кировского муниципального района</w:t>
      </w:r>
      <w:r w:rsidRPr="00F9388F">
        <w:rPr>
          <w:rFonts w:eastAsia="Calibri"/>
          <w:sz w:val="28"/>
          <w:szCs w:val="28"/>
        </w:rPr>
        <w:t xml:space="preserve"> Ленинградской области бюджетные ассигнования на реализацию национальных проектов предусмат</w:t>
      </w:r>
      <w:r>
        <w:rPr>
          <w:rFonts w:eastAsia="Calibri"/>
          <w:sz w:val="28"/>
          <w:szCs w:val="28"/>
        </w:rPr>
        <w:t>риваются в приоритетном порядке</w:t>
      </w:r>
      <w:r w:rsidRPr="00F9388F">
        <w:rPr>
          <w:rFonts w:eastAsia="Calibri"/>
          <w:sz w:val="28"/>
          <w:szCs w:val="28"/>
        </w:rPr>
        <w:t>.</w:t>
      </w:r>
    </w:p>
    <w:p w14:paraId="5CA09E1C" w14:textId="77777777" w:rsidR="00893E8B" w:rsidRPr="00F9388F" w:rsidRDefault="00893E8B" w:rsidP="00173BAD">
      <w:pPr>
        <w:tabs>
          <w:tab w:val="left" w:pos="6735"/>
        </w:tabs>
        <w:ind w:firstLine="709"/>
        <w:jc w:val="both"/>
        <w:rPr>
          <w:rFonts w:eastAsia="Calibri"/>
          <w:sz w:val="28"/>
          <w:szCs w:val="28"/>
        </w:rPr>
      </w:pPr>
      <w:r w:rsidRPr="00F9388F">
        <w:rPr>
          <w:rFonts w:eastAsia="Calibri"/>
          <w:sz w:val="28"/>
          <w:szCs w:val="28"/>
        </w:rPr>
        <w:t xml:space="preserve">Реализация задач, поставленных в Указах, требует от </w:t>
      </w:r>
      <w:r w:rsidRPr="0057052E">
        <w:rPr>
          <w:sz w:val="28"/>
          <w:szCs w:val="28"/>
        </w:rPr>
        <w:t>Кировского муниципального района</w:t>
      </w:r>
      <w:r w:rsidRPr="00F9388F">
        <w:rPr>
          <w:sz w:val="28"/>
          <w:szCs w:val="28"/>
        </w:rPr>
        <w:t xml:space="preserve"> </w:t>
      </w:r>
      <w:r w:rsidRPr="00F9388F">
        <w:rPr>
          <w:rFonts w:eastAsia="Calibri"/>
          <w:sz w:val="28"/>
          <w:szCs w:val="28"/>
        </w:rPr>
        <w:t xml:space="preserve">Ленинградской области организации взаимодействия с </w:t>
      </w:r>
      <w:r>
        <w:rPr>
          <w:rFonts w:eastAsia="Calibri"/>
          <w:sz w:val="28"/>
          <w:szCs w:val="28"/>
        </w:rPr>
        <w:t xml:space="preserve">региональными </w:t>
      </w:r>
      <w:r w:rsidRPr="00F9388F">
        <w:rPr>
          <w:rFonts w:eastAsia="Calibri"/>
          <w:sz w:val="28"/>
          <w:szCs w:val="28"/>
        </w:rPr>
        <w:t>органами власти по курируемым направлениям, в том числе участие в согласовании целевых показателей применительно к р</w:t>
      </w:r>
      <w:r>
        <w:rPr>
          <w:rFonts w:eastAsia="Calibri"/>
          <w:sz w:val="28"/>
          <w:szCs w:val="28"/>
        </w:rPr>
        <w:t>айону</w:t>
      </w:r>
      <w:r w:rsidRPr="00F9388F">
        <w:rPr>
          <w:rFonts w:eastAsia="Calibri"/>
          <w:sz w:val="28"/>
          <w:szCs w:val="28"/>
        </w:rPr>
        <w:t xml:space="preserve"> и определении объема необходимых финансовых ресурсов. </w:t>
      </w:r>
    </w:p>
    <w:p w14:paraId="18DE8977" w14:textId="77777777" w:rsidR="00893E8B" w:rsidRPr="00F9388F" w:rsidRDefault="00893E8B" w:rsidP="00173BA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9388F">
        <w:rPr>
          <w:sz w:val="28"/>
          <w:szCs w:val="28"/>
        </w:rPr>
        <w:lastRenderedPageBreak/>
        <w:t xml:space="preserve">В </w:t>
      </w:r>
      <w:r w:rsidRPr="0057052E">
        <w:rPr>
          <w:sz w:val="28"/>
          <w:szCs w:val="28"/>
        </w:rPr>
        <w:t>Кировско</w:t>
      </w:r>
      <w:r>
        <w:rPr>
          <w:sz w:val="28"/>
          <w:szCs w:val="28"/>
        </w:rPr>
        <w:t>м</w:t>
      </w:r>
      <w:r w:rsidRPr="0057052E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5705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F9388F">
        <w:rPr>
          <w:sz w:val="28"/>
          <w:szCs w:val="28"/>
        </w:rPr>
        <w:t xml:space="preserve"> Ленинградской области осуществляется реализация региональных, приоритетных и </w:t>
      </w:r>
      <w:r w:rsidRPr="008B5007">
        <w:rPr>
          <w:sz w:val="28"/>
          <w:szCs w:val="28"/>
        </w:rPr>
        <w:t>отраслевых</w:t>
      </w:r>
      <w:r w:rsidRPr="00F9388F">
        <w:rPr>
          <w:sz w:val="28"/>
          <w:szCs w:val="28"/>
        </w:rPr>
        <w:t xml:space="preserve"> проектов.</w:t>
      </w:r>
    </w:p>
    <w:p w14:paraId="7B9F3E92" w14:textId="12AF4523" w:rsidR="00065161" w:rsidRDefault="00167CBB" w:rsidP="00173B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65161">
        <w:rPr>
          <w:b/>
          <w:sz w:val="28"/>
          <w:szCs w:val="28"/>
        </w:rPr>
        <w:t xml:space="preserve">. </w:t>
      </w:r>
      <w:r w:rsidR="00C14CBF" w:rsidRPr="00AA56AC">
        <w:rPr>
          <w:b/>
          <w:sz w:val="28"/>
          <w:szCs w:val="28"/>
        </w:rPr>
        <w:t xml:space="preserve">Увеличение доходной базы консолидированного бюджета </w:t>
      </w:r>
      <w:r w:rsidR="00C14CBF" w:rsidRPr="00C14CBF">
        <w:rPr>
          <w:b/>
          <w:sz w:val="28"/>
          <w:szCs w:val="28"/>
        </w:rPr>
        <w:t>Кировского муниципального района</w:t>
      </w:r>
      <w:r w:rsidR="00C14CBF" w:rsidRPr="00AA56AC">
        <w:rPr>
          <w:b/>
          <w:sz w:val="28"/>
          <w:szCs w:val="28"/>
        </w:rPr>
        <w:t xml:space="preserve"> Ленинградской области</w:t>
      </w:r>
    </w:p>
    <w:p w14:paraId="27306093" w14:textId="77777777" w:rsidR="00C14CBF" w:rsidRPr="00AA56AC" w:rsidRDefault="00C14CBF" w:rsidP="005A074F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A56AC">
        <w:rPr>
          <w:snapToGrid w:val="0"/>
          <w:sz w:val="28"/>
          <w:szCs w:val="28"/>
        </w:rPr>
        <w:t>Для решения указанной задачи планируется проведение мероприятий по следующим направлениям</w:t>
      </w:r>
      <w:r w:rsidRPr="00AA56AC">
        <w:rPr>
          <w:sz w:val="28"/>
          <w:szCs w:val="24"/>
        </w:rPr>
        <w:t>:</w:t>
      </w:r>
    </w:p>
    <w:p w14:paraId="05F5B2DC" w14:textId="280A755A" w:rsidR="006A3902" w:rsidRPr="00F9388F" w:rsidRDefault="00167CBB" w:rsidP="005A074F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6A3902" w:rsidRPr="00F9388F">
        <w:rPr>
          <w:sz w:val="28"/>
          <w:szCs w:val="28"/>
        </w:rPr>
        <w:t xml:space="preserve">.1.  </w:t>
      </w:r>
      <w:r w:rsidR="006A3902" w:rsidRPr="00F9388F">
        <w:rPr>
          <w:snapToGrid w:val="0"/>
          <w:sz w:val="28"/>
          <w:szCs w:val="28"/>
        </w:rPr>
        <w:t>Принятие мер по повышению налогового потенциала бюджетов:</w:t>
      </w:r>
    </w:p>
    <w:p w14:paraId="3DDB5207" w14:textId="77777777" w:rsidR="006A3902" w:rsidRPr="00F9388F" w:rsidRDefault="006A3902" w:rsidP="005A074F">
      <w:pPr>
        <w:ind w:firstLine="709"/>
        <w:jc w:val="both"/>
        <w:rPr>
          <w:sz w:val="28"/>
          <w:szCs w:val="28"/>
        </w:rPr>
      </w:pPr>
      <w:r w:rsidRPr="00F9388F">
        <w:rPr>
          <w:sz w:val="28"/>
          <w:szCs w:val="28"/>
        </w:rPr>
        <w:t xml:space="preserve">- создание благоприятных условий для привлечения новых налогоплательщиков в целях создания рабочих мест и производственных мощностей; </w:t>
      </w:r>
    </w:p>
    <w:p w14:paraId="21E6A18C" w14:textId="3828D26D" w:rsidR="00C14CBF" w:rsidRPr="00AA56AC" w:rsidRDefault="00C14CBF" w:rsidP="005A074F">
      <w:pPr>
        <w:ind w:firstLine="709"/>
        <w:jc w:val="both"/>
        <w:rPr>
          <w:sz w:val="28"/>
          <w:szCs w:val="28"/>
        </w:rPr>
      </w:pPr>
      <w:r w:rsidRPr="00AA56AC">
        <w:rPr>
          <w:sz w:val="28"/>
          <w:szCs w:val="28"/>
        </w:rPr>
        <w:t>- работа по легализации заработной платы, повышению её уровня всеми работодателями не ниже величины прожиточного минимума для трудоспособного населения</w:t>
      </w:r>
      <w:r w:rsidR="00BB50D5">
        <w:rPr>
          <w:sz w:val="28"/>
          <w:szCs w:val="28"/>
        </w:rPr>
        <w:t>, установленного в Ленинградской области</w:t>
      </w:r>
      <w:r w:rsidRPr="00AA56AC">
        <w:rPr>
          <w:sz w:val="28"/>
          <w:szCs w:val="28"/>
        </w:rPr>
        <w:t>;</w:t>
      </w:r>
    </w:p>
    <w:p w14:paraId="27D04AE2" w14:textId="77777777" w:rsidR="00C14CBF" w:rsidRPr="00AA56AC" w:rsidRDefault="00C14CBF" w:rsidP="005A074F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A56AC">
        <w:rPr>
          <w:sz w:val="28"/>
          <w:szCs w:val="24"/>
        </w:rPr>
        <w:t>- </w:t>
      </w:r>
      <w:r>
        <w:rPr>
          <w:sz w:val="28"/>
          <w:szCs w:val="24"/>
        </w:rPr>
        <w:t xml:space="preserve">рассмотрение возможности </w:t>
      </w:r>
      <w:r w:rsidRPr="00AA56AC">
        <w:rPr>
          <w:sz w:val="28"/>
          <w:szCs w:val="24"/>
        </w:rPr>
        <w:t>увеличени</w:t>
      </w:r>
      <w:r>
        <w:rPr>
          <w:sz w:val="28"/>
          <w:szCs w:val="24"/>
        </w:rPr>
        <w:t>я</w:t>
      </w:r>
      <w:r w:rsidRPr="00AA56AC">
        <w:rPr>
          <w:sz w:val="28"/>
          <w:szCs w:val="24"/>
        </w:rPr>
        <w:t xml:space="preserve"> установленных налоговых ставок по земельному налогу и налогу на имущество физических лиц</w:t>
      </w:r>
      <w:r>
        <w:rPr>
          <w:sz w:val="28"/>
          <w:szCs w:val="24"/>
        </w:rPr>
        <w:t xml:space="preserve"> с учетом результатов оценки эффективности налоговых расходов, возникающие вследствие применения пониженных налоговых ставок</w:t>
      </w:r>
      <w:r w:rsidRPr="00AA56AC">
        <w:rPr>
          <w:sz w:val="28"/>
          <w:szCs w:val="24"/>
        </w:rPr>
        <w:t>;</w:t>
      </w:r>
    </w:p>
    <w:p w14:paraId="7CD57D77" w14:textId="77777777" w:rsidR="00C14CBF" w:rsidRPr="00AA56AC" w:rsidRDefault="00C14CBF" w:rsidP="005A074F">
      <w:pPr>
        <w:autoSpaceDE w:val="0"/>
        <w:autoSpaceDN w:val="0"/>
        <w:adjustRightInd w:val="0"/>
        <w:ind w:firstLine="709"/>
        <w:jc w:val="both"/>
        <w:rPr>
          <w:sz w:val="28"/>
          <w:szCs w:val="22"/>
          <w:lang w:eastAsia="en-US"/>
        </w:rPr>
      </w:pPr>
      <w:r w:rsidRPr="00AA56AC">
        <w:rPr>
          <w:sz w:val="28"/>
          <w:szCs w:val="22"/>
          <w:lang w:eastAsia="en-US"/>
        </w:rPr>
        <w:t>- повышение результативности мероприятий, проводимых в рамках муниципального земельного контроля;</w:t>
      </w:r>
    </w:p>
    <w:p w14:paraId="253B355E" w14:textId="77777777" w:rsidR="00C14CBF" w:rsidRPr="00AA56AC" w:rsidRDefault="00C14CBF" w:rsidP="005A074F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A56AC">
        <w:rPr>
          <w:sz w:val="28"/>
          <w:szCs w:val="22"/>
          <w:lang w:eastAsia="en-US"/>
        </w:rPr>
        <w:t>- </w:t>
      </w:r>
      <w:r w:rsidRPr="00AA56AC">
        <w:rPr>
          <w:sz w:val="28"/>
          <w:szCs w:val="24"/>
        </w:rPr>
        <w:t>уточнение недостающих характеристик земельных участков с целью расширения налогооблагаемой базы по земельному налогу в рамках деятельности межведомственных рабочих групп;</w:t>
      </w:r>
    </w:p>
    <w:p w14:paraId="6B7B29CB" w14:textId="77777777" w:rsidR="00C14CBF" w:rsidRDefault="00C14CBF" w:rsidP="005A074F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A56AC">
        <w:rPr>
          <w:sz w:val="28"/>
          <w:szCs w:val="24"/>
        </w:rPr>
        <w:t>- выявление земельных участков и объектов капитального строительства, отсутствующих в базе данных налоговых органов для привлечения их к налогообложению с использованием современных методов взаимодействия и синхронизации цифровых баз данных различных государственных органов власти;</w:t>
      </w:r>
    </w:p>
    <w:p w14:paraId="3D74AE37" w14:textId="68FFBC2B" w:rsidR="00BB50D5" w:rsidRDefault="00BB50D5" w:rsidP="005A074F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повышение эффективности мероприятий, направленных на сокращение дебиторской задолженности по доходам;</w:t>
      </w:r>
    </w:p>
    <w:p w14:paraId="6EFF37FF" w14:textId="32165761" w:rsidR="00C14CBF" w:rsidRPr="00AA56AC" w:rsidRDefault="00C14CBF" w:rsidP="005A074F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E24A94">
        <w:rPr>
          <w:sz w:val="28"/>
          <w:szCs w:val="24"/>
        </w:rPr>
        <w:t>- проведение мероприятий по уточнению сведений об адресах объектов недвижимости для их отражения в Федеральной информационной адресной системе и государственном адресном реестре</w:t>
      </w:r>
      <w:r w:rsidR="00BB50D5">
        <w:rPr>
          <w:sz w:val="28"/>
          <w:szCs w:val="24"/>
        </w:rPr>
        <w:t>.</w:t>
      </w:r>
    </w:p>
    <w:p w14:paraId="5014172A" w14:textId="4E9D84FF" w:rsidR="00DD19E4" w:rsidRDefault="00167CBB" w:rsidP="005A0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DD19E4" w:rsidRPr="00F9388F">
        <w:rPr>
          <w:snapToGrid w:val="0"/>
          <w:sz w:val="28"/>
          <w:szCs w:val="28"/>
        </w:rPr>
        <w:t>.2. </w:t>
      </w:r>
      <w:r w:rsidR="00DD19E4" w:rsidRPr="00F9388F">
        <w:rPr>
          <w:sz w:val="28"/>
          <w:szCs w:val="28"/>
        </w:rPr>
        <w:t xml:space="preserve">Проведение целенаправленных мероприятий по сокращению имеющейся задолженности по налоговым и неналоговым доходам в рамках работы комиссий по неплатежам в бюджет. </w:t>
      </w:r>
    </w:p>
    <w:p w14:paraId="2DC984E5" w14:textId="0FAB5F53" w:rsidR="00DD19E4" w:rsidRDefault="00167CBB" w:rsidP="005A074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D19E4" w:rsidRPr="00F9388F">
        <w:rPr>
          <w:color w:val="000000"/>
          <w:sz w:val="28"/>
          <w:szCs w:val="28"/>
        </w:rPr>
        <w:t>.</w:t>
      </w:r>
      <w:r w:rsidR="00DD19E4">
        <w:rPr>
          <w:color w:val="000000"/>
          <w:sz w:val="28"/>
          <w:szCs w:val="28"/>
        </w:rPr>
        <w:t>3</w:t>
      </w:r>
      <w:r w:rsidR="00DD19E4" w:rsidRPr="00F9388F">
        <w:rPr>
          <w:color w:val="000000"/>
          <w:sz w:val="28"/>
          <w:szCs w:val="28"/>
        </w:rPr>
        <w:t>. Повышение эффективности использования государственного и муниципального имущества, в том числе в рамках внедрения</w:t>
      </w:r>
      <w:r w:rsidR="00DD19E4" w:rsidRPr="00F9388F">
        <w:rPr>
          <w:sz w:val="28"/>
          <w:szCs w:val="28"/>
        </w:rPr>
        <w:t xml:space="preserve"> федеральных стандартов бухгалтерского учета для организаций государственного сектора, предусматривающих обеспечение достоверности отражения фактов хозяйственной деятельности</w:t>
      </w:r>
      <w:r w:rsidR="00DD19E4" w:rsidRPr="00F9388F">
        <w:rPr>
          <w:color w:val="000000"/>
          <w:sz w:val="28"/>
          <w:szCs w:val="28"/>
        </w:rPr>
        <w:t>.</w:t>
      </w:r>
    </w:p>
    <w:p w14:paraId="0818BEB9" w14:textId="645CA6CF" w:rsidR="006D15B9" w:rsidRPr="00907EA0" w:rsidRDefault="00167CBB" w:rsidP="006D15B9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D15B9" w:rsidRPr="00907EA0">
        <w:rPr>
          <w:b/>
          <w:sz w:val="28"/>
          <w:szCs w:val="28"/>
        </w:rPr>
        <w:t>. Повышение эффективности управления бюджетными расходами.</w:t>
      </w:r>
    </w:p>
    <w:p w14:paraId="31107AC1" w14:textId="16629D13" w:rsidR="003D66CD" w:rsidRDefault="006D15B9" w:rsidP="006D15B9">
      <w:pPr>
        <w:ind w:firstLine="709"/>
        <w:jc w:val="both"/>
        <w:rPr>
          <w:color w:val="000000"/>
          <w:sz w:val="28"/>
          <w:szCs w:val="28"/>
        </w:rPr>
      </w:pPr>
      <w:r w:rsidRPr="00907EA0">
        <w:rPr>
          <w:sz w:val="28"/>
          <w:szCs w:val="28"/>
        </w:rPr>
        <w:t xml:space="preserve">Мероприятия, связанные с обеспечением качественного улучшения результатов при управлении бюджетным процессом </w:t>
      </w:r>
      <w:r w:rsidR="0047098C" w:rsidRPr="00907EA0">
        <w:rPr>
          <w:sz w:val="28"/>
          <w:szCs w:val="28"/>
        </w:rPr>
        <w:t>в</w:t>
      </w:r>
      <w:r w:rsidR="0047098C">
        <w:rPr>
          <w:sz w:val="28"/>
          <w:szCs w:val="28"/>
        </w:rPr>
        <w:t xml:space="preserve"> </w:t>
      </w:r>
      <w:r w:rsidR="005A074F">
        <w:rPr>
          <w:sz w:val="28"/>
          <w:szCs w:val="28"/>
        </w:rPr>
        <w:t xml:space="preserve">Кировском </w:t>
      </w:r>
      <w:r w:rsidR="005A074F">
        <w:rPr>
          <w:sz w:val="28"/>
          <w:szCs w:val="28"/>
        </w:rPr>
        <w:lastRenderedPageBreak/>
        <w:t xml:space="preserve">муниципальном районе </w:t>
      </w:r>
      <w:r w:rsidR="0047098C" w:rsidRPr="00907EA0">
        <w:rPr>
          <w:sz w:val="28"/>
          <w:szCs w:val="28"/>
        </w:rPr>
        <w:t>Ленинградской области,</w:t>
      </w:r>
      <w:r w:rsidRPr="00907EA0">
        <w:rPr>
          <w:sz w:val="28"/>
          <w:szCs w:val="28"/>
        </w:rPr>
        <w:t xml:space="preserve"> осуществляются по основным направлениям</w:t>
      </w:r>
    </w:p>
    <w:p w14:paraId="0651037C" w14:textId="77777777" w:rsidR="006D15B9" w:rsidRPr="008D2EBA" w:rsidRDefault="006D15B9" w:rsidP="006D15B9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8D2EBA">
        <w:rPr>
          <w:i/>
          <w:sz w:val="28"/>
          <w:szCs w:val="28"/>
        </w:rPr>
        <w:t>Применение эффективных процедур планирования и современных технологий исполнения бюджета</w:t>
      </w:r>
    </w:p>
    <w:p w14:paraId="6CFF62BE" w14:textId="31C72733" w:rsidR="006D15B9" w:rsidRDefault="006D15B9" w:rsidP="006D15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 w:rsidRPr="008D2EBA">
        <w:rPr>
          <w:sz w:val="28"/>
          <w:szCs w:val="28"/>
        </w:rPr>
        <w:t xml:space="preserve"> расширение перечня оснований для внесения изменений в сводную бюджетную роспись в целях повышения гибкости принятия решений по перераспределению средств без внесения изменений в </w:t>
      </w:r>
      <w:r>
        <w:rPr>
          <w:sz w:val="28"/>
          <w:szCs w:val="28"/>
        </w:rPr>
        <w:t>решение о районном</w:t>
      </w:r>
      <w:r w:rsidRPr="008D2EBA">
        <w:rPr>
          <w:sz w:val="28"/>
          <w:szCs w:val="28"/>
        </w:rPr>
        <w:t xml:space="preserve"> бюджете на очередной финансовый год и на плановый период</w:t>
      </w:r>
      <w:r w:rsidR="009429D3">
        <w:rPr>
          <w:sz w:val="28"/>
          <w:szCs w:val="28"/>
        </w:rPr>
        <w:t>;</w:t>
      </w:r>
    </w:p>
    <w:p w14:paraId="4693DE62" w14:textId="107711AE" w:rsidR="009429D3" w:rsidRPr="008D2EBA" w:rsidRDefault="009429D3" w:rsidP="009429D3">
      <w:pPr>
        <w:ind w:firstLine="851"/>
        <w:jc w:val="both"/>
        <w:rPr>
          <w:sz w:val="28"/>
          <w:szCs w:val="28"/>
        </w:rPr>
      </w:pPr>
      <w:r w:rsidRPr="00DB250E">
        <w:rPr>
          <w:rFonts w:eastAsia="Calibri"/>
          <w:sz w:val="28"/>
          <w:szCs w:val="28"/>
        </w:rPr>
        <w:t xml:space="preserve">возможность получения оперативной информации и проведения анализа финансово–хозяйственной деятельности учреждений. </w:t>
      </w:r>
    </w:p>
    <w:p w14:paraId="2BE6D423" w14:textId="77777777" w:rsidR="006D15B9" w:rsidRPr="008921F3" w:rsidRDefault="006D15B9" w:rsidP="006D15B9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8921F3">
        <w:rPr>
          <w:i/>
          <w:sz w:val="28"/>
          <w:szCs w:val="28"/>
        </w:rPr>
        <w:t>Повышение эффективности и качества инвестиций</w:t>
      </w:r>
    </w:p>
    <w:p w14:paraId="51652013" w14:textId="6C67BA04" w:rsidR="006D15B9" w:rsidRDefault="006D15B9" w:rsidP="006D15B9">
      <w:pPr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>
        <w:rPr>
          <w:sz w:val="28"/>
          <w:szCs w:val="28"/>
        </w:rPr>
        <w:t> </w:t>
      </w:r>
      <w:r w:rsidRPr="008921F3">
        <w:rPr>
          <w:sz w:val="28"/>
          <w:szCs w:val="28"/>
        </w:rPr>
        <w:t xml:space="preserve">обеспечение достройки и ввода в эксплуатацию переходящих объектов </w:t>
      </w:r>
      <w:r>
        <w:rPr>
          <w:sz w:val="28"/>
          <w:szCs w:val="28"/>
        </w:rPr>
        <w:t>капитального строительства</w:t>
      </w:r>
      <w:r w:rsidR="009429D3">
        <w:rPr>
          <w:sz w:val="28"/>
          <w:szCs w:val="28"/>
        </w:rPr>
        <w:t>;</w:t>
      </w:r>
    </w:p>
    <w:p w14:paraId="41D6E6F9" w14:textId="6CABE296" w:rsidR="009429D3" w:rsidRPr="008921F3" w:rsidRDefault="009429D3" w:rsidP="009429D3">
      <w:pPr>
        <w:ind w:firstLine="851"/>
        <w:jc w:val="both"/>
        <w:rPr>
          <w:sz w:val="28"/>
          <w:szCs w:val="28"/>
        </w:rPr>
      </w:pPr>
      <w:r w:rsidRPr="00EE23F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</w:t>
      </w:r>
      <w:r w:rsidRPr="005D641E">
        <w:rPr>
          <w:sz w:val="28"/>
          <w:szCs w:val="28"/>
        </w:rPr>
        <w:t>строительство вновь</w:t>
      </w:r>
      <w:r>
        <w:rPr>
          <w:sz w:val="28"/>
          <w:szCs w:val="28"/>
        </w:rPr>
        <w:t xml:space="preserve"> </w:t>
      </w:r>
      <w:r w:rsidRPr="005D641E">
        <w:rPr>
          <w:sz w:val="28"/>
          <w:szCs w:val="28"/>
        </w:rPr>
        <w:t>начинаемых социально-значимых объектов в соответствии с приоритетами, определенными отраслевыми органами исполнительной власти</w:t>
      </w:r>
      <w:r>
        <w:rPr>
          <w:sz w:val="28"/>
          <w:szCs w:val="28"/>
        </w:rPr>
        <w:t>.</w:t>
      </w:r>
    </w:p>
    <w:p w14:paraId="3A39F512" w14:textId="77777777" w:rsidR="006D15B9" w:rsidRPr="001A39FE" w:rsidRDefault="006D15B9" w:rsidP="006D15B9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1A39FE">
        <w:rPr>
          <w:i/>
          <w:sz w:val="28"/>
          <w:szCs w:val="28"/>
        </w:rPr>
        <w:t xml:space="preserve">Совершенствование системы закупок товаров, работ, услуг для обеспечения </w:t>
      </w:r>
      <w:r>
        <w:rPr>
          <w:i/>
          <w:sz w:val="28"/>
          <w:szCs w:val="28"/>
        </w:rPr>
        <w:t>государственных (</w:t>
      </w:r>
      <w:r w:rsidRPr="001A39FE">
        <w:rPr>
          <w:i/>
          <w:sz w:val="28"/>
          <w:szCs w:val="28"/>
        </w:rPr>
        <w:t>муниципальных</w:t>
      </w:r>
      <w:r>
        <w:rPr>
          <w:i/>
          <w:sz w:val="28"/>
          <w:szCs w:val="28"/>
        </w:rPr>
        <w:t>)</w:t>
      </w:r>
      <w:r w:rsidRPr="001A39FE">
        <w:rPr>
          <w:i/>
          <w:sz w:val="28"/>
          <w:szCs w:val="28"/>
        </w:rPr>
        <w:t xml:space="preserve"> нужд</w:t>
      </w:r>
    </w:p>
    <w:p w14:paraId="5C7B795F" w14:textId="77777777" w:rsidR="006D15B9" w:rsidRPr="00D5560C" w:rsidRDefault="006D15B9" w:rsidP="006D15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 w:rsidRPr="00D5560C">
        <w:rPr>
          <w:sz w:val="28"/>
          <w:szCs w:val="28"/>
        </w:rPr>
        <w:t xml:space="preserve"> осуществление </w:t>
      </w:r>
      <w:r w:rsidRPr="00E77A39">
        <w:rPr>
          <w:sz w:val="28"/>
          <w:szCs w:val="28"/>
        </w:rPr>
        <w:t>закупок исключительно в электронной форме (оцифровка закупочной деятельности) в целях повышения</w:t>
      </w:r>
      <w:r w:rsidRPr="00D5560C">
        <w:rPr>
          <w:sz w:val="28"/>
          <w:szCs w:val="28"/>
        </w:rPr>
        <w:t xml:space="preserve"> эффективности и прозрачности закупок в условиях цифровизации процессов и операций в закупочной деятельности;</w:t>
      </w:r>
    </w:p>
    <w:p w14:paraId="07EC1672" w14:textId="77777777" w:rsidR="006D15B9" w:rsidRDefault="006D15B9" w:rsidP="006D15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 w:rsidRPr="00D5560C">
        <w:rPr>
          <w:sz w:val="28"/>
          <w:szCs w:val="28"/>
        </w:rPr>
        <w:t xml:space="preserve"> внедрение экосистемы в сфере закупок, обеспечивающей использование цифровы</w:t>
      </w:r>
      <w:r>
        <w:rPr>
          <w:sz w:val="28"/>
          <w:szCs w:val="28"/>
        </w:rPr>
        <w:t>х</w:t>
      </w:r>
      <w:r w:rsidRPr="00D5560C">
        <w:rPr>
          <w:sz w:val="28"/>
          <w:szCs w:val="28"/>
        </w:rPr>
        <w:t xml:space="preserve"> сервис</w:t>
      </w:r>
      <w:r>
        <w:rPr>
          <w:sz w:val="28"/>
          <w:szCs w:val="28"/>
        </w:rPr>
        <w:t>ов</w:t>
      </w:r>
      <w:r w:rsidRPr="00D5560C">
        <w:rPr>
          <w:sz w:val="28"/>
          <w:szCs w:val="28"/>
        </w:rPr>
        <w:t xml:space="preserve"> для заказчиков и поставщиков;</w:t>
      </w:r>
    </w:p>
    <w:p w14:paraId="345A593D" w14:textId="3E894C19" w:rsidR="00297831" w:rsidRPr="00D5560C" w:rsidRDefault="00297831" w:rsidP="002978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0300B">
        <w:rPr>
          <w:rFonts w:eastAsia="Calibri"/>
          <w:sz w:val="28"/>
          <w:szCs w:val="28"/>
        </w:rPr>
        <w:t xml:space="preserve">– </w:t>
      </w:r>
      <w:r w:rsidRPr="00297831">
        <w:rPr>
          <w:sz w:val="28"/>
          <w:szCs w:val="28"/>
        </w:rPr>
        <w:t>увеличение доли закупок малого объема через их размещение в агрегаторе торговли Ленинградской области «Электронный магазин Ленинградской области»;</w:t>
      </w:r>
    </w:p>
    <w:p w14:paraId="0725BA3B" w14:textId="0E958B70" w:rsidR="006D15B9" w:rsidRPr="00F9388F" w:rsidRDefault="006D15B9" w:rsidP="006D15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</w:t>
      </w:r>
      <w:r w:rsidRPr="00D5560C">
        <w:rPr>
          <w:sz w:val="28"/>
          <w:szCs w:val="28"/>
        </w:rPr>
        <w:t xml:space="preserve">перевод всех заказчиков на обязательное применение электронного документа о приемке товаров, работ, услуг по контрактам, заключенным в электронной форме: электронное актирование, позволяющее обеспечить прозрачность, оперативность и достоверность данных об </w:t>
      </w:r>
      <w:r w:rsidRPr="001321FE">
        <w:rPr>
          <w:sz w:val="28"/>
          <w:szCs w:val="28"/>
        </w:rPr>
        <w:t xml:space="preserve">исполнении </w:t>
      </w:r>
      <w:r w:rsidR="00E77A39" w:rsidRPr="001321FE">
        <w:rPr>
          <w:sz w:val="28"/>
          <w:szCs w:val="28"/>
        </w:rPr>
        <w:t xml:space="preserve">муниципальных </w:t>
      </w:r>
      <w:r w:rsidRPr="001321FE">
        <w:rPr>
          <w:sz w:val="28"/>
          <w:szCs w:val="28"/>
        </w:rPr>
        <w:t>контрактов</w:t>
      </w:r>
      <w:r>
        <w:rPr>
          <w:sz w:val="28"/>
          <w:szCs w:val="28"/>
        </w:rPr>
        <w:t>.</w:t>
      </w:r>
    </w:p>
    <w:p w14:paraId="61F4225E" w14:textId="77777777" w:rsidR="006D15B9" w:rsidRPr="000430A7" w:rsidRDefault="006D15B9" w:rsidP="006D15B9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0430A7">
        <w:rPr>
          <w:i/>
          <w:sz w:val="28"/>
          <w:szCs w:val="28"/>
        </w:rPr>
        <w:t>Обеспечение подотчетности (подконтрольности) бюджетных расходов</w:t>
      </w:r>
    </w:p>
    <w:p w14:paraId="6DD74BC9" w14:textId="77777777" w:rsidR="006D15B9" w:rsidRDefault="006D15B9" w:rsidP="006D15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>
        <w:rPr>
          <w:sz w:val="28"/>
          <w:szCs w:val="28"/>
        </w:rPr>
        <w:t> </w:t>
      </w:r>
      <w:r w:rsidRPr="00C10B57">
        <w:rPr>
          <w:sz w:val="28"/>
          <w:szCs w:val="28"/>
        </w:rPr>
        <w:t xml:space="preserve">внедрение и применение в </w:t>
      </w:r>
      <w:r w:rsidRPr="00CB3551">
        <w:rPr>
          <w:sz w:val="28"/>
          <w:szCs w:val="28"/>
        </w:rPr>
        <w:t>Кировск</w:t>
      </w:r>
      <w:r>
        <w:rPr>
          <w:sz w:val="28"/>
          <w:szCs w:val="28"/>
        </w:rPr>
        <w:t xml:space="preserve">ом муниципальном </w:t>
      </w:r>
      <w:r w:rsidRPr="00CB3551">
        <w:rPr>
          <w:sz w:val="28"/>
          <w:szCs w:val="28"/>
        </w:rPr>
        <w:t>район</w:t>
      </w:r>
      <w:r>
        <w:rPr>
          <w:sz w:val="28"/>
          <w:szCs w:val="28"/>
        </w:rPr>
        <w:t>е</w:t>
      </w:r>
      <w:r w:rsidRPr="006519EB">
        <w:rPr>
          <w:rFonts w:eastAsia="Calibri"/>
          <w:sz w:val="28"/>
          <w:szCs w:val="28"/>
          <w:lang w:eastAsia="en-US"/>
        </w:rPr>
        <w:t xml:space="preserve"> </w:t>
      </w:r>
      <w:r w:rsidRPr="00C10B57">
        <w:rPr>
          <w:sz w:val="28"/>
          <w:szCs w:val="28"/>
        </w:rPr>
        <w:t xml:space="preserve">Ленинградской области и муниципальных образованиях </w:t>
      </w:r>
      <w:r w:rsidRPr="00CB3551">
        <w:rPr>
          <w:sz w:val="28"/>
          <w:szCs w:val="28"/>
        </w:rPr>
        <w:t>Кировск</w:t>
      </w:r>
      <w:r>
        <w:rPr>
          <w:sz w:val="28"/>
          <w:szCs w:val="28"/>
        </w:rPr>
        <w:t xml:space="preserve">ого муниципального </w:t>
      </w:r>
      <w:r w:rsidRPr="00CB3551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6519EB">
        <w:rPr>
          <w:rFonts w:eastAsia="Calibri"/>
          <w:sz w:val="28"/>
          <w:szCs w:val="28"/>
          <w:lang w:eastAsia="en-US"/>
        </w:rPr>
        <w:t xml:space="preserve"> </w:t>
      </w:r>
      <w:r w:rsidRPr="00C10B57">
        <w:rPr>
          <w:sz w:val="28"/>
          <w:szCs w:val="28"/>
        </w:rPr>
        <w:t xml:space="preserve">Ленинградской области федеральных стандартов бухгалтерского учета </w:t>
      </w:r>
      <w:r>
        <w:rPr>
          <w:sz w:val="28"/>
          <w:szCs w:val="28"/>
        </w:rPr>
        <w:t>муниципальных</w:t>
      </w:r>
      <w:r w:rsidRPr="00C10B57">
        <w:rPr>
          <w:sz w:val="28"/>
          <w:szCs w:val="28"/>
        </w:rPr>
        <w:t xml:space="preserve"> финансов в целях повышения качества и прозрачности информации, раскрываемой в бюджетной отчетности;</w:t>
      </w:r>
    </w:p>
    <w:p w14:paraId="77833D7A" w14:textId="087E2FDF" w:rsidR="006D15B9" w:rsidRPr="00007BCC" w:rsidRDefault="006D15B9" w:rsidP="006D15B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428D8">
        <w:rPr>
          <w:rFonts w:eastAsia="Calibri"/>
          <w:sz w:val="28"/>
          <w:szCs w:val="28"/>
        </w:rPr>
        <w:t>–</w:t>
      </w:r>
      <w:r w:rsidRPr="00007BCC">
        <w:rPr>
          <w:rFonts w:eastAsia="Calibri"/>
          <w:sz w:val="28"/>
          <w:szCs w:val="28"/>
          <w:lang w:eastAsia="en-US"/>
        </w:rPr>
        <w:t xml:space="preserve"> совершенствование правоприменения федеральных стандартов в сфере внутреннего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007BCC">
        <w:rPr>
          <w:rFonts w:eastAsia="Calibri"/>
          <w:sz w:val="28"/>
          <w:szCs w:val="28"/>
          <w:lang w:eastAsia="en-US"/>
        </w:rPr>
        <w:t xml:space="preserve"> финансового контроля </w:t>
      </w:r>
      <w:r w:rsidRPr="00007BCC">
        <w:rPr>
          <w:sz w:val="28"/>
          <w:szCs w:val="28"/>
        </w:rPr>
        <w:t>в целях снижения административного давления на объекты контроля</w:t>
      </w:r>
      <w:r w:rsidRPr="00007BCC">
        <w:rPr>
          <w:rFonts w:eastAsia="Calibri"/>
          <w:sz w:val="28"/>
          <w:szCs w:val="28"/>
          <w:lang w:eastAsia="en-US"/>
        </w:rPr>
        <w:t xml:space="preserve">; </w:t>
      </w:r>
    </w:p>
    <w:p w14:paraId="00DA5AE6" w14:textId="77777777" w:rsidR="006D15B9" w:rsidRDefault="006D15B9" w:rsidP="006D15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lastRenderedPageBreak/>
        <w:t>–</w:t>
      </w:r>
      <w:r w:rsidRPr="00007BCC">
        <w:rPr>
          <w:sz w:val="28"/>
          <w:szCs w:val="28"/>
        </w:rPr>
        <w:t xml:space="preserve"> совершенствование </w:t>
      </w:r>
      <w:r w:rsidRPr="00007BCC">
        <w:rPr>
          <w:rFonts w:eastAsia="Calibri"/>
          <w:sz w:val="28"/>
          <w:szCs w:val="28"/>
          <w:lang w:eastAsia="en-US"/>
        </w:rPr>
        <w:t xml:space="preserve">правоприменения федеральных стандартов в сфере внутреннего финансового аудита </w:t>
      </w:r>
      <w:r w:rsidRPr="00007BCC">
        <w:rPr>
          <w:sz w:val="28"/>
          <w:szCs w:val="28"/>
        </w:rPr>
        <w:t xml:space="preserve">и повышение эффективности системы внутреннего финансового аудита в секторе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007BCC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>;</w:t>
      </w:r>
      <w:r w:rsidRPr="00007BCC">
        <w:rPr>
          <w:sz w:val="28"/>
          <w:szCs w:val="28"/>
        </w:rPr>
        <w:t xml:space="preserve"> </w:t>
      </w:r>
    </w:p>
    <w:p w14:paraId="5F51AC92" w14:textId="77777777" w:rsidR="00297831" w:rsidRPr="002A6750" w:rsidRDefault="00297831" w:rsidP="0029783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2A6750">
        <w:rPr>
          <w:rFonts w:eastAsia="Calibri"/>
          <w:sz w:val="28"/>
          <w:szCs w:val="28"/>
        </w:rPr>
        <w:t xml:space="preserve">обеспечение реализации задач внутреннего финансового аудита и повышение эффективности его осуществления; </w:t>
      </w:r>
    </w:p>
    <w:p w14:paraId="5E8CEC4A" w14:textId="5B564723" w:rsidR="00297831" w:rsidRPr="00007BCC" w:rsidRDefault="00297831" w:rsidP="002978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A6750">
        <w:rPr>
          <w:rFonts w:eastAsia="Calibri"/>
          <w:sz w:val="28"/>
          <w:szCs w:val="28"/>
        </w:rPr>
        <w:t>повышение степени ответственности главных распорядителей и получателей за расходованием бюджетных средств.</w:t>
      </w:r>
    </w:p>
    <w:p w14:paraId="53DDDA7B" w14:textId="77777777" w:rsidR="006D15B9" w:rsidRPr="00250256" w:rsidRDefault="006D15B9" w:rsidP="006D15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 w:rsidRPr="00250256">
        <w:rPr>
          <w:sz w:val="28"/>
          <w:szCs w:val="28"/>
        </w:rPr>
        <w:t xml:space="preserve"> повышение уровня автоматизации процессов бюджетно-финансовой системы </w:t>
      </w:r>
      <w:r w:rsidRPr="00CB3551">
        <w:rPr>
          <w:sz w:val="28"/>
          <w:szCs w:val="28"/>
        </w:rPr>
        <w:t>Кировск</w:t>
      </w:r>
      <w:r>
        <w:rPr>
          <w:sz w:val="28"/>
          <w:szCs w:val="28"/>
        </w:rPr>
        <w:t xml:space="preserve">ого муниципального </w:t>
      </w:r>
      <w:r w:rsidRPr="00CB3551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250256">
        <w:rPr>
          <w:sz w:val="28"/>
          <w:szCs w:val="28"/>
        </w:rPr>
        <w:t xml:space="preserve"> Ленинградской области;</w:t>
      </w:r>
    </w:p>
    <w:p w14:paraId="011391FB" w14:textId="745C09E7" w:rsidR="006D15B9" w:rsidRPr="001C45E3" w:rsidRDefault="006D15B9" w:rsidP="006D15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 w:rsidRPr="001C45E3">
        <w:rPr>
          <w:sz w:val="28"/>
          <w:szCs w:val="28"/>
        </w:rPr>
        <w:t> </w:t>
      </w:r>
      <w:r w:rsidRPr="00D5560C">
        <w:rPr>
          <w:sz w:val="28"/>
          <w:szCs w:val="28"/>
        </w:rPr>
        <w:t xml:space="preserve">реализация замкнутого цикла технологических процедур в информационной системе </w:t>
      </w:r>
      <w:r w:rsidR="000003E5">
        <w:rPr>
          <w:sz w:val="28"/>
          <w:szCs w:val="28"/>
        </w:rPr>
        <w:t>«</w:t>
      </w:r>
      <w:r w:rsidRPr="00D5560C">
        <w:rPr>
          <w:sz w:val="28"/>
          <w:szCs w:val="28"/>
        </w:rPr>
        <w:t>Управление бюджетных процессом Ленинградской области</w:t>
      </w:r>
      <w:r w:rsidR="000003E5">
        <w:rPr>
          <w:sz w:val="28"/>
          <w:szCs w:val="28"/>
        </w:rPr>
        <w:t>»</w:t>
      </w:r>
      <w:r w:rsidRPr="00D5560C">
        <w:rPr>
          <w:sz w:val="28"/>
          <w:szCs w:val="28"/>
        </w:rPr>
        <w:t xml:space="preserve"> в процессе санкционирования оплаты денежных обязательств посредством электронного актирования</w:t>
      </w:r>
      <w:r w:rsidRPr="001C45E3">
        <w:rPr>
          <w:rFonts w:eastAsia="Calibri"/>
          <w:sz w:val="28"/>
          <w:szCs w:val="28"/>
          <w:lang w:eastAsia="en-US"/>
        </w:rPr>
        <w:t>.</w:t>
      </w:r>
    </w:p>
    <w:p w14:paraId="6D5DF213" w14:textId="77777777" w:rsidR="006D15B9" w:rsidRDefault="006D15B9" w:rsidP="006D15B9">
      <w:pPr>
        <w:tabs>
          <w:tab w:val="left" w:pos="6735"/>
        </w:tabs>
        <w:ind w:firstLine="851"/>
        <w:jc w:val="both"/>
        <w:rPr>
          <w:rFonts w:eastAsia="Calibri"/>
          <w:i/>
          <w:sz w:val="28"/>
          <w:szCs w:val="28"/>
          <w:lang w:eastAsia="en-US"/>
        </w:rPr>
      </w:pPr>
      <w:r w:rsidRPr="008D7E2D">
        <w:rPr>
          <w:rFonts w:eastAsia="Calibri"/>
          <w:i/>
          <w:sz w:val="28"/>
          <w:szCs w:val="28"/>
          <w:lang w:eastAsia="en-US"/>
        </w:rPr>
        <w:t>Развитие межбюджетных отношений</w:t>
      </w:r>
    </w:p>
    <w:p w14:paraId="1788EA0F" w14:textId="77777777" w:rsidR="00297831" w:rsidRPr="00A717D8" w:rsidRDefault="00297831" w:rsidP="00297831">
      <w:pPr>
        <w:tabs>
          <w:tab w:val="left" w:pos="6735"/>
        </w:tabs>
        <w:ind w:firstLine="851"/>
        <w:jc w:val="both"/>
        <w:rPr>
          <w:sz w:val="28"/>
          <w:szCs w:val="28"/>
        </w:rPr>
      </w:pPr>
      <w:r w:rsidRPr="00A717D8">
        <w:rPr>
          <w:sz w:val="28"/>
          <w:szCs w:val="28"/>
        </w:rPr>
        <w:t xml:space="preserve">Для обеспечения сбалансированности и самостоятельности местных бюджетов планируется сохранить реализацию следующих направлений: </w:t>
      </w:r>
    </w:p>
    <w:p w14:paraId="3BD792B8" w14:textId="60308FD5" w:rsidR="00297831" w:rsidRPr="00A717D8" w:rsidRDefault="00297831" w:rsidP="00297831">
      <w:pPr>
        <w:tabs>
          <w:tab w:val="left" w:pos="6735"/>
        </w:tabs>
        <w:ind w:firstLine="851"/>
        <w:jc w:val="both"/>
        <w:rPr>
          <w:sz w:val="28"/>
          <w:szCs w:val="28"/>
        </w:rPr>
      </w:pPr>
      <w:r w:rsidRPr="00A717D8">
        <w:rPr>
          <w:sz w:val="28"/>
          <w:szCs w:val="28"/>
        </w:rPr>
        <w:t>– распределение дотации на выравнивание бюджетной обеспеченности с использованием показателя средней численности населения за три отчетных года и с учетом ограничения на рост дотации бюджет</w:t>
      </w:r>
      <w:r>
        <w:rPr>
          <w:sz w:val="28"/>
          <w:szCs w:val="28"/>
        </w:rPr>
        <w:t>ам</w:t>
      </w:r>
      <w:r w:rsidRPr="00A717D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</w:t>
      </w:r>
      <w:r w:rsidRPr="00A717D8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образований</w:t>
      </w:r>
      <w:r w:rsidRPr="00A717D8">
        <w:rPr>
          <w:sz w:val="28"/>
          <w:szCs w:val="28"/>
        </w:rPr>
        <w:t>;</w:t>
      </w:r>
    </w:p>
    <w:p w14:paraId="0CBBB12E" w14:textId="564BC213" w:rsidR="00297831" w:rsidRPr="008D7E2D" w:rsidRDefault="00297831" w:rsidP="00297831">
      <w:pPr>
        <w:tabs>
          <w:tab w:val="left" w:pos="6735"/>
        </w:tabs>
        <w:ind w:firstLine="851"/>
        <w:jc w:val="both"/>
        <w:rPr>
          <w:rFonts w:eastAsia="Calibri"/>
          <w:i/>
          <w:sz w:val="28"/>
          <w:szCs w:val="28"/>
          <w:lang w:eastAsia="en-US"/>
        </w:rPr>
      </w:pPr>
      <w:r w:rsidRPr="00A717D8">
        <w:rPr>
          <w:sz w:val="28"/>
          <w:szCs w:val="28"/>
        </w:rPr>
        <w:t>– распределение дотаций на выравнивание бюджетной обеспеченности в части расчета индекса налогового потенциала и определения объема средств, необходимым для доведения бюджетной обеспеченности до уровня, принятого в качестве критерия выравнивания, раздельно по муниципальным</w:t>
      </w:r>
      <w:r w:rsidR="00E5709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образованиям.</w:t>
      </w:r>
    </w:p>
    <w:p w14:paraId="481CB46B" w14:textId="0A6495ED" w:rsidR="006D15B9" w:rsidRPr="008D7E2D" w:rsidRDefault="006D15B9" w:rsidP="006D15B9">
      <w:pPr>
        <w:ind w:firstLine="851"/>
        <w:jc w:val="both"/>
        <w:rPr>
          <w:sz w:val="28"/>
          <w:szCs w:val="28"/>
        </w:rPr>
      </w:pPr>
      <w:r w:rsidRPr="008D7E2D">
        <w:rPr>
          <w:sz w:val="28"/>
          <w:szCs w:val="28"/>
        </w:rPr>
        <w:t xml:space="preserve">В среднесрочной перспективе предлагается следовать основным приоритетам </w:t>
      </w:r>
      <w:r>
        <w:rPr>
          <w:sz w:val="28"/>
          <w:szCs w:val="28"/>
        </w:rPr>
        <w:t xml:space="preserve">муниципальной </w:t>
      </w:r>
      <w:r w:rsidRPr="008D7E2D">
        <w:rPr>
          <w:sz w:val="28"/>
          <w:szCs w:val="28"/>
        </w:rPr>
        <w:t>политики в сфере межбюджетных отношений предыдущих лет, направленным на обеспечение сбалансированности и устойчивости бюджетов</w:t>
      </w:r>
      <w:r w:rsidR="00016803">
        <w:rPr>
          <w:sz w:val="28"/>
          <w:szCs w:val="28"/>
        </w:rPr>
        <w:t xml:space="preserve"> поселений </w:t>
      </w:r>
      <w:r w:rsidR="00016803" w:rsidRPr="00CB3551">
        <w:rPr>
          <w:sz w:val="28"/>
          <w:szCs w:val="28"/>
        </w:rPr>
        <w:t>Кировск</w:t>
      </w:r>
      <w:r w:rsidR="00016803">
        <w:rPr>
          <w:sz w:val="28"/>
          <w:szCs w:val="28"/>
        </w:rPr>
        <w:t xml:space="preserve">ого муниципального </w:t>
      </w:r>
      <w:r w:rsidR="00016803" w:rsidRPr="00CB3551">
        <w:rPr>
          <w:sz w:val="28"/>
          <w:szCs w:val="28"/>
        </w:rPr>
        <w:t>район</w:t>
      </w:r>
      <w:r w:rsidR="00016803">
        <w:rPr>
          <w:sz w:val="28"/>
          <w:szCs w:val="28"/>
        </w:rPr>
        <w:t>а</w:t>
      </w:r>
      <w:r w:rsidR="00016803" w:rsidRPr="00250256">
        <w:rPr>
          <w:sz w:val="28"/>
          <w:szCs w:val="28"/>
        </w:rPr>
        <w:t xml:space="preserve"> Ленинградской области</w:t>
      </w:r>
      <w:r w:rsidRPr="008D7E2D">
        <w:rPr>
          <w:sz w:val="28"/>
          <w:szCs w:val="28"/>
        </w:rPr>
        <w:t>, а также повышение прозрачности и предсказуемости планирования межбюджетных трансфертов.</w:t>
      </w:r>
    </w:p>
    <w:p w14:paraId="10424DE8" w14:textId="65F52385" w:rsidR="006D15B9" w:rsidRDefault="006D15B9" w:rsidP="006D15B9">
      <w:pPr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>
        <w:rPr>
          <w:sz w:val="28"/>
          <w:szCs w:val="28"/>
        </w:rPr>
        <w:t> </w:t>
      </w:r>
      <w:r w:rsidRPr="008D7E2D">
        <w:rPr>
          <w:sz w:val="28"/>
          <w:szCs w:val="28"/>
        </w:rPr>
        <w:t xml:space="preserve">повышение качества управления муниципальными финансами и соблюдение надлежащей финансовой дисциплины путем применения мер ответственности к муниципальным образованиям в случае невыполнения условий и нарушения обязательств соглашений, предусматривающих меры по социально-экономическому развитию и оздоровлению муниципальных финансов; </w:t>
      </w:r>
    </w:p>
    <w:p w14:paraId="2E24D469" w14:textId="77777777" w:rsidR="00F80B26" w:rsidRPr="00A717D8" w:rsidRDefault="00F80B26" w:rsidP="00F80B26">
      <w:pPr>
        <w:tabs>
          <w:tab w:val="left" w:pos="6735"/>
        </w:tabs>
        <w:ind w:firstLine="851"/>
        <w:jc w:val="both"/>
        <w:rPr>
          <w:sz w:val="28"/>
          <w:szCs w:val="28"/>
        </w:rPr>
      </w:pPr>
      <w:r w:rsidRPr="00A717D8">
        <w:rPr>
          <w:sz w:val="28"/>
          <w:szCs w:val="28"/>
        </w:rPr>
        <w:t>– предоставление бюджетных кредитов на покрытие временных кассовых разрывов, возникающих в ходе исполнения бюджетов муниципальных образований;</w:t>
      </w:r>
    </w:p>
    <w:p w14:paraId="1FFFA9E1" w14:textId="59B78943" w:rsidR="00F80B26" w:rsidRPr="008D7E2D" w:rsidRDefault="00F80B26" w:rsidP="00F80B26">
      <w:pPr>
        <w:tabs>
          <w:tab w:val="left" w:pos="6735"/>
        </w:tabs>
        <w:ind w:firstLine="851"/>
        <w:jc w:val="both"/>
        <w:rPr>
          <w:sz w:val="28"/>
          <w:szCs w:val="28"/>
        </w:rPr>
      </w:pPr>
      <w:r w:rsidRPr="00A717D8">
        <w:rPr>
          <w:sz w:val="28"/>
          <w:szCs w:val="28"/>
        </w:rPr>
        <w:t xml:space="preserve">– реализация мероприятий по развитию системы контроля за выполнением условий соглашений, предусматривающих меры по социально-экономическому развитию и оздоровлению муниципальных </w:t>
      </w:r>
      <w:r w:rsidRPr="00A717D8">
        <w:rPr>
          <w:sz w:val="28"/>
          <w:szCs w:val="28"/>
        </w:rPr>
        <w:lastRenderedPageBreak/>
        <w:t>финансов, исполнением обязательств и достижением результатов исполнения обязательства;</w:t>
      </w:r>
    </w:p>
    <w:p w14:paraId="5AB3795F" w14:textId="0B672C41" w:rsidR="006D15B9" w:rsidRPr="008D7E2D" w:rsidRDefault="006D15B9" w:rsidP="006D15B9">
      <w:pPr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>
        <w:rPr>
          <w:sz w:val="28"/>
          <w:szCs w:val="28"/>
        </w:rPr>
        <w:t> </w:t>
      </w:r>
      <w:r w:rsidRPr="008D7E2D">
        <w:rPr>
          <w:sz w:val="28"/>
          <w:szCs w:val="28"/>
        </w:rPr>
        <w:t>повышение предсказуемости предоставления целевых межбюджетных трансфертов бюджетам</w:t>
      </w:r>
      <w:r w:rsidR="00016803">
        <w:rPr>
          <w:sz w:val="28"/>
          <w:szCs w:val="28"/>
        </w:rPr>
        <w:t xml:space="preserve"> поселений </w:t>
      </w:r>
      <w:r w:rsidR="00016803" w:rsidRPr="00CB3551">
        <w:rPr>
          <w:sz w:val="28"/>
          <w:szCs w:val="28"/>
        </w:rPr>
        <w:t>Кировск</w:t>
      </w:r>
      <w:r w:rsidR="00016803">
        <w:rPr>
          <w:sz w:val="28"/>
          <w:szCs w:val="28"/>
        </w:rPr>
        <w:t xml:space="preserve">ого муниципального </w:t>
      </w:r>
      <w:r w:rsidR="00016803" w:rsidRPr="00CB3551">
        <w:rPr>
          <w:sz w:val="28"/>
          <w:szCs w:val="28"/>
        </w:rPr>
        <w:t>район</w:t>
      </w:r>
      <w:r w:rsidR="00016803">
        <w:rPr>
          <w:sz w:val="28"/>
          <w:szCs w:val="28"/>
        </w:rPr>
        <w:t>а</w:t>
      </w:r>
      <w:r w:rsidR="00016803" w:rsidRPr="00250256">
        <w:rPr>
          <w:sz w:val="28"/>
          <w:szCs w:val="28"/>
        </w:rPr>
        <w:t xml:space="preserve"> Ленинградской области</w:t>
      </w:r>
      <w:r w:rsidRPr="008D7E2D">
        <w:rPr>
          <w:sz w:val="28"/>
          <w:szCs w:val="28"/>
        </w:rPr>
        <w:t xml:space="preserve">. </w:t>
      </w:r>
    </w:p>
    <w:p w14:paraId="32442547" w14:textId="77777777" w:rsidR="006D15B9" w:rsidRDefault="006D15B9" w:rsidP="006D15B9">
      <w:pPr>
        <w:autoSpaceDE w:val="0"/>
        <w:autoSpaceDN w:val="0"/>
        <w:adjustRightInd w:val="0"/>
        <w:ind w:firstLine="851"/>
        <w:jc w:val="both"/>
      </w:pPr>
    </w:p>
    <w:p w14:paraId="26FC087B" w14:textId="77777777" w:rsidR="003240F7" w:rsidRPr="00540046" w:rsidRDefault="00D040E6" w:rsidP="00D040E6">
      <w:pPr>
        <w:pStyle w:val="1"/>
        <w:rPr>
          <w:sz w:val="24"/>
          <w:szCs w:val="24"/>
        </w:rPr>
      </w:pPr>
      <w:r w:rsidRPr="00540046">
        <w:rPr>
          <w:rFonts w:eastAsia="Calibri"/>
          <w:sz w:val="24"/>
          <w:szCs w:val="24"/>
          <w:lang w:val="en-US" w:eastAsia="en-US"/>
        </w:rPr>
        <w:t>I</w:t>
      </w:r>
      <w:r w:rsidRPr="00540046">
        <w:rPr>
          <w:sz w:val="24"/>
          <w:szCs w:val="24"/>
        </w:rPr>
        <w:t>V.</w:t>
      </w:r>
      <w:bookmarkStart w:id="1" w:name="_Основные_подходы_к_1"/>
      <w:bookmarkEnd w:id="1"/>
      <w:r w:rsidRPr="00540046">
        <w:rPr>
          <w:sz w:val="24"/>
          <w:szCs w:val="24"/>
        </w:rPr>
        <w:t xml:space="preserve"> Прогноз основных параметров проекта районного бюджета </w:t>
      </w:r>
    </w:p>
    <w:p w14:paraId="2DDE0E82" w14:textId="31CB00BE" w:rsidR="00D040E6" w:rsidRPr="00540046" w:rsidRDefault="00D040E6" w:rsidP="00D040E6">
      <w:pPr>
        <w:pStyle w:val="1"/>
        <w:rPr>
          <w:sz w:val="24"/>
          <w:szCs w:val="24"/>
        </w:rPr>
      </w:pPr>
      <w:r w:rsidRPr="00540046">
        <w:rPr>
          <w:sz w:val="24"/>
          <w:szCs w:val="24"/>
        </w:rPr>
        <w:t>на 202</w:t>
      </w:r>
      <w:r w:rsidR="00954A62" w:rsidRPr="00540046">
        <w:rPr>
          <w:sz w:val="24"/>
          <w:szCs w:val="24"/>
        </w:rPr>
        <w:t>5</w:t>
      </w:r>
      <w:r w:rsidRPr="00540046">
        <w:rPr>
          <w:sz w:val="24"/>
          <w:szCs w:val="24"/>
        </w:rPr>
        <w:t xml:space="preserve"> год и на плановый период 202</w:t>
      </w:r>
      <w:r w:rsidR="00954A62" w:rsidRPr="00540046">
        <w:rPr>
          <w:sz w:val="24"/>
          <w:szCs w:val="24"/>
        </w:rPr>
        <w:t>6</w:t>
      </w:r>
      <w:r w:rsidRPr="00540046">
        <w:rPr>
          <w:sz w:val="24"/>
          <w:szCs w:val="24"/>
        </w:rPr>
        <w:t xml:space="preserve"> и 202</w:t>
      </w:r>
      <w:r w:rsidR="00954A62" w:rsidRPr="00540046">
        <w:rPr>
          <w:sz w:val="24"/>
          <w:szCs w:val="24"/>
        </w:rPr>
        <w:t>7</w:t>
      </w:r>
      <w:r w:rsidRPr="00540046">
        <w:rPr>
          <w:sz w:val="24"/>
          <w:szCs w:val="24"/>
        </w:rPr>
        <w:t xml:space="preserve"> годов</w:t>
      </w:r>
    </w:p>
    <w:p w14:paraId="2435C9BA" w14:textId="77777777" w:rsidR="00D040E6" w:rsidRPr="00A95F17" w:rsidRDefault="00D040E6" w:rsidP="007A1D47">
      <w:pPr>
        <w:pStyle w:val="1"/>
        <w:ind w:firstLine="709"/>
        <w:jc w:val="both"/>
        <w:rPr>
          <w:sz w:val="28"/>
          <w:szCs w:val="28"/>
        </w:rPr>
      </w:pPr>
      <w:r w:rsidRPr="00A95F17">
        <w:rPr>
          <w:sz w:val="28"/>
          <w:szCs w:val="28"/>
        </w:rPr>
        <w:t xml:space="preserve">Основные подходы к формированию прогноза доходов </w:t>
      </w:r>
      <w:r w:rsidRPr="001339F4">
        <w:rPr>
          <w:sz w:val="28"/>
          <w:szCs w:val="28"/>
        </w:rPr>
        <w:t>районного</w:t>
      </w:r>
      <w:r w:rsidRPr="00A95F17">
        <w:rPr>
          <w:sz w:val="28"/>
          <w:szCs w:val="28"/>
        </w:rPr>
        <w:t xml:space="preserve"> бюджета </w:t>
      </w:r>
    </w:p>
    <w:p w14:paraId="1AC1E493" w14:textId="3306E21C" w:rsidR="00EA5A09" w:rsidRPr="00EA5A09" w:rsidRDefault="00EA5A09" w:rsidP="007A1D47">
      <w:pPr>
        <w:ind w:firstLine="709"/>
        <w:jc w:val="both"/>
        <w:rPr>
          <w:sz w:val="28"/>
        </w:rPr>
      </w:pPr>
      <w:r w:rsidRPr="00EA5A09">
        <w:rPr>
          <w:sz w:val="28"/>
          <w:szCs w:val="28"/>
        </w:rPr>
        <w:t xml:space="preserve">Прогноз поступлений по основным доходным источникам произведен на основании расчетов, представленных главными администраторами доходов </w:t>
      </w:r>
      <w:r w:rsidR="003240F7">
        <w:rPr>
          <w:sz w:val="28"/>
          <w:szCs w:val="28"/>
        </w:rPr>
        <w:t xml:space="preserve">районного </w:t>
      </w:r>
      <w:r w:rsidRPr="00EA5A09">
        <w:rPr>
          <w:sz w:val="28"/>
          <w:szCs w:val="28"/>
        </w:rPr>
        <w:t xml:space="preserve">бюджета </w:t>
      </w:r>
      <w:r w:rsidRPr="00EA5A09">
        <w:rPr>
          <w:sz w:val="28"/>
        </w:rPr>
        <w:t xml:space="preserve">в соответствии с методиками прогнозирования администрируемых доходов, разработанных в рамках реализации положений </w:t>
      </w:r>
      <w:hyperlink r:id="rId8" w:history="1">
        <w:r w:rsidRPr="00EA5A09">
          <w:rPr>
            <w:sz w:val="28"/>
            <w:szCs w:val="28"/>
          </w:rPr>
          <w:t>пункта 1 статьи 160.1</w:t>
        </w:r>
      </w:hyperlink>
      <w:r w:rsidRPr="00EA5A09">
        <w:rPr>
          <w:sz w:val="28"/>
          <w:szCs w:val="28"/>
        </w:rPr>
        <w:t xml:space="preserve"> Бюджетного кодекса Российской Федерации</w:t>
      </w:r>
      <w:r w:rsidRPr="00EA5A09">
        <w:rPr>
          <w:szCs w:val="28"/>
        </w:rPr>
        <w:t xml:space="preserve"> </w:t>
      </w:r>
      <w:r w:rsidRPr="00EA5A09">
        <w:rPr>
          <w:sz w:val="28"/>
          <w:szCs w:val="28"/>
        </w:rPr>
        <w:t xml:space="preserve">и </w:t>
      </w:r>
      <w:hyperlink r:id="rId9" w:history="1">
        <w:r w:rsidRPr="00EA5A09">
          <w:rPr>
            <w:sz w:val="28"/>
            <w:szCs w:val="28"/>
          </w:rPr>
          <w:t>постановлени</w:t>
        </w:r>
      </w:hyperlink>
      <w:r w:rsidRPr="00EA5A09">
        <w:rPr>
          <w:sz w:val="28"/>
          <w:szCs w:val="28"/>
        </w:rPr>
        <w:t xml:space="preserve">я Правительства Российской Федерации от 23.06.2016 № 574 </w:t>
      </w:r>
      <w:r w:rsidR="000003E5">
        <w:rPr>
          <w:sz w:val="28"/>
          <w:szCs w:val="28"/>
        </w:rPr>
        <w:t>«</w:t>
      </w:r>
      <w:r w:rsidRPr="00EA5A09">
        <w:rPr>
          <w:sz w:val="28"/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 w:rsidR="000003E5">
        <w:rPr>
          <w:sz w:val="28"/>
          <w:szCs w:val="28"/>
        </w:rPr>
        <w:t>»</w:t>
      </w:r>
      <w:r w:rsidRPr="00EA5A09">
        <w:rPr>
          <w:sz w:val="28"/>
        </w:rPr>
        <w:t>.</w:t>
      </w:r>
    </w:p>
    <w:p w14:paraId="1B6AA18A" w14:textId="772EFEEF" w:rsidR="00EA5A09" w:rsidRDefault="00EA5A09" w:rsidP="007A1D47">
      <w:pPr>
        <w:ind w:firstLine="709"/>
        <w:jc w:val="both"/>
        <w:rPr>
          <w:sz w:val="28"/>
        </w:rPr>
      </w:pPr>
      <w:r w:rsidRPr="00EA5A09">
        <w:rPr>
          <w:sz w:val="28"/>
        </w:rPr>
        <w:t xml:space="preserve">При формировании проекта </w:t>
      </w:r>
      <w:r w:rsidR="003240F7">
        <w:rPr>
          <w:sz w:val="28"/>
        </w:rPr>
        <w:t xml:space="preserve">районного </w:t>
      </w:r>
      <w:r w:rsidRPr="00EA5A09">
        <w:rPr>
          <w:sz w:val="28"/>
        </w:rPr>
        <w:t>бюджета на 202</w:t>
      </w:r>
      <w:r w:rsidR="00F80B26">
        <w:rPr>
          <w:sz w:val="28"/>
        </w:rPr>
        <w:t>5</w:t>
      </w:r>
      <w:r w:rsidRPr="00EA5A09">
        <w:rPr>
          <w:sz w:val="28"/>
        </w:rPr>
        <w:t xml:space="preserve"> год и на плановый период до 202</w:t>
      </w:r>
      <w:r w:rsidR="00F80B26">
        <w:rPr>
          <w:sz w:val="28"/>
        </w:rPr>
        <w:t>7</w:t>
      </w:r>
      <w:r w:rsidRPr="00EA5A09">
        <w:rPr>
          <w:sz w:val="28"/>
        </w:rPr>
        <w:t xml:space="preserve"> года учитывались положения Бюджетного кодекса Российской Федерации, нормы налогового законодательства, действующие на момент составления проекта </w:t>
      </w:r>
      <w:r w:rsidR="003240F7">
        <w:rPr>
          <w:sz w:val="28"/>
        </w:rPr>
        <w:t xml:space="preserve">районного </w:t>
      </w:r>
      <w:r w:rsidRPr="00EA5A09">
        <w:rPr>
          <w:sz w:val="28"/>
        </w:rPr>
        <w:t>бюджета</w:t>
      </w:r>
      <w:r w:rsidR="006B49FC">
        <w:rPr>
          <w:sz w:val="28"/>
        </w:rPr>
        <w:t>.</w:t>
      </w:r>
    </w:p>
    <w:p w14:paraId="64C3DF35" w14:textId="2C41D908" w:rsidR="00D040E6" w:rsidRPr="00030C1D" w:rsidRDefault="00D040E6" w:rsidP="007A1D47">
      <w:pPr>
        <w:ind w:firstLine="709"/>
        <w:jc w:val="both"/>
        <w:rPr>
          <w:sz w:val="28"/>
          <w:szCs w:val="28"/>
        </w:rPr>
      </w:pPr>
      <w:r w:rsidRPr="00030C1D">
        <w:rPr>
          <w:sz w:val="28"/>
          <w:szCs w:val="28"/>
        </w:rPr>
        <w:t>Оценка поступлений налоговых и неналоговых доходов в 202</w:t>
      </w:r>
      <w:r w:rsidR="00F80B26">
        <w:rPr>
          <w:sz w:val="28"/>
          <w:szCs w:val="28"/>
        </w:rPr>
        <w:t>4</w:t>
      </w:r>
      <w:r w:rsidRPr="00030C1D">
        <w:rPr>
          <w:sz w:val="28"/>
          <w:szCs w:val="28"/>
        </w:rPr>
        <w:t xml:space="preserve"> году составляет </w:t>
      </w:r>
      <w:r w:rsidR="00B76110">
        <w:rPr>
          <w:sz w:val="28"/>
          <w:szCs w:val="28"/>
        </w:rPr>
        <w:t>1 551 634,5</w:t>
      </w:r>
      <w:r w:rsidR="00E24A94" w:rsidRPr="00030C1D">
        <w:rPr>
          <w:sz w:val="28"/>
          <w:szCs w:val="28"/>
        </w:rPr>
        <w:t xml:space="preserve"> </w:t>
      </w:r>
      <w:proofErr w:type="spellStart"/>
      <w:r w:rsidR="00076047" w:rsidRPr="00030C1D">
        <w:rPr>
          <w:sz w:val="28"/>
        </w:rPr>
        <w:t>тыс.руб</w:t>
      </w:r>
      <w:proofErr w:type="spellEnd"/>
      <w:r w:rsidR="00076047" w:rsidRPr="00030C1D">
        <w:rPr>
          <w:sz w:val="28"/>
        </w:rPr>
        <w:t>.</w:t>
      </w:r>
      <w:r w:rsidRPr="00030C1D">
        <w:rPr>
          <w:sz w:val="28"/>
          <w:szCs w:val="28"/>
        </w:rPr>
        <w:t>, прогнозируемые поступления в 202</w:t>
      </w:r>
      <w:r w:rsidR="00F53772">
        <w:rPr>
          <w:sz w:val="28"/>
          <w:szCs w:val="28"/>
        </w:rPr>
        <w:t>5</w:t>
      </w:r>
      <w:r w:rsidRPr="00030C1D">
        <w:rPr>
          <w:sz w:val="28"/>
          <w:szCs w:val="28"/>
        </w:rPr>
        <w:t xml:space="preserve"> году </w:t>
      </w:r>
      <w:r w:rsidR="00F53772">
        <w:rPr>
          <w:sz w:val="28"/>
          <w:szCs w:val="28"/>
        </w:rPr>
        <w:t>1 629 694,4</w:t>
      </w:r>
      <w:r w:rsidR="00E24A94" w:rsidRPr="00030C1D">
        <w:rPr>
          <w:sz w:val="28"/>
          <w:szCs w:val="28"/>
        </w:rPr>
        <w:t xml:space="preserve"> </w:t>
      </w:r>
      <w:proofErr w:type="spellStart"/>
      <w:r w:rsidR="00076047" w:rsidRPr="00030C1D">
        <w:rPr>
          <w:sz w:val="28"/>
        </w:rPr>
        <w:t>тыс.руб</w:t>
      </w:r>
      <w:proofErr w:type="spellEnd"/>
      <w:r w:rsidR="00076047" w:rsidRPr="00030C1D">
        <w:rPr>
          <w:sz w:val="28"/>
        </w:rPr>
        <w:t>.</w:t>
      </w:r>
      <w:r w:rsidR="00076047" w:rsidRPr="00030C1D">
        <w:rPr>
          <w:sz w:val="28"/>
          <w:szCs w:val="28"/>
        </w:rPr>
        <w:t xml:space="preserve"> </w:t>
      </w:r>
      <w:r w:rsidR="00122851" w:rsidRPr="00030C1D">
        <w:rPr>
          <w:sz w:val="28"/>
          <w:szCs w:val="28"/>
        </w:rPr>
        <w:t xml:space="preserve">Рост составляет </w:t>
      </w:r>
      <w:r w:rsidR="00B76110">
        <w:rPr>
          <w:sz w:val="28"/>
          <w:szCs w:val="28"/>
        </w:rPr>
        <w:t>5</w:t>
      </w:r>
      <w:r w:rsidR="00122851" w:rsidRPr="00030C1D">
        <w:rPr>
          <w:sz w:val="28"/>
          <w:szCs w:val="28"/>
        </w:rPr>
        <w:t>%.</w:t>
      </w:r>
    </w:p>
    <w:p w14:paraId="4956D74F" w14:textId="48BD9084" w:rsidR="00AB5ACA" w:rsidRDefault="00D040E6" w:rsidP="003D66CD">
      <w:pPr>
        <w:ind w:firstLine="709"/>
        <w:jc w:val="both"/>
        <w:rPr>
          <w:sz w:val="28"/>
          <w:szCs w:val="28"/>
        </w:rPr>
      </w:pPr>
      <w:r w:rsidRPr="00030C1D">
        <w:rPr>
          <w:sz w:val="28"/>
          <w:szCs w:val="28"/>
        </w:rPr>
        <w:t>По налоговым доходам прогноз поступлений на 202</w:t>
      </w:r>
      <w:r w:rsidR="00F80B26">
        <w:rPr>
          <w:sz w:val="28"/>
          <w:szCs w:val="28"/>
        </w:rPr>
        <w:t>5</w:t>
      </w:r>
      <w:r w:rsidRPr="00030C1D">
        <w:rPr>
          <w:sz w:val="28"/>
          <w:szCs w:val="28"/>
        </w:rPr>
        <w:t xml:space="preserve"> год рассчитан в объеме </w:t>
      </w:r>
      <w:r w:rsidR="00F53772">
        <w:rPr>
          <w:sz w:val="28"/>
          <w:szCs w:val="28"/>
        </w:rPr>
        <w:t>1 436 499,4</w:t>
      </w:r>
      <w:r w:rsidR="00E24A94" w:rsidRPr="00030C1D">
        <w:rPr>
          <w:sz w:val="28"/>
          <w:szCs w:val="28"/>
        </w:rPr>
        <w:t xml:space="preserve"> </w:t>
      </w:r>
      <w:proofErr w:type="spellStart"/>
      <w:r w:rsidR="00076047" w:rsidRPr="00030C1D">
        <w:rPr>
          <w:sz w:val="28"/>
        </w:rPr>
        <w:t>тыс.руб</w:t>
      </w:r>
      <w:proofErr w:type="spellEnd"/>
      <w:r w:rsidR="003D66CD" w:rsidRPr="00030C1D">
        <w:rPr>
          <w:sz w:val="28"/>
        </w:rPr>
        <w:t>.</w:t>
      </w:r>
      <w:r w:rsidRPr="00030C1D">
        <w:rPr>
          <w:sz w:val="28"/>
          <w:szCs w:val="28"/>
        </w:rPr>
        <w:t xml:space="preserve">, </w:t>
      </w:r>
      <w:r w:rsidR="00B507FC" w:rsidRPr="00030C1D">
        <w:rPr>
          <w:sz w:val="28"/>
          <w:szCs w:val="28"/>
        </w:rPr>
        <w:t xml:space="preserve">что </w:t>
      </w:r>
      <w:r w:rsidR="000776FC" w:rsidRPr="00030C1D">
        <w:rPr>
          <w:sz w:val="28"/>
          <w:szCs w:val="28"/>
        </w:rPr>
        <w:t>выше</w:t>
      </w:r>
      <w:r w:rsidR="00B507FC">
        <w:rPr>
          <w:sz w:val="28"/>
          <w:szCs w:val="28"/>
        </w:rPr>
        <w:t xml:space="preserve"> </w:t>
      </w:r>
      <w:r w:rsidRPr="00A95F17">
        <w:rPr>
          <w:sz w:val="28"/>
          <w:szCs w:val="28"/>
        </w:rPr>
        <w:t>оценк</w:t>
      </w:r>
      <w:r w:rsidR="00B507FC">
        <w:rPr>
          <w:sz w:val="28"/>
          <w:szCs w:val="28"/>
        </w:rPr>
        <w:t>и</w:t>
      </w:r>
      <w:r w:rsidRPr="00A95F17">
        <w:rPr>
          <w:sz w:val="28"/>
          <w:szCs w:val="28"/>
        </w:rPr>
        <w:t xml:space="preserve"> поступлений за 20</w:t>
      </w:r>
      <w:r w:rsidR="00DD19E4">
        <w:rPr>
          <w:sz w:val="28"/>
          <w:szCs w:val="28"/>
        </w:rPr>
        <w:t>2</w:t>
      </w:r>
      <w:r w:rsidR="00CC520B">
        <w:rPr>
          <w:sz w:val="28"/>
          <w:szCs w:val="28"/>
        </w:rPr>
        <w:t>4</w:t>
      </w:r>
      <w:r w:rsidRPr="00A95F17">
        <w:rPr>
          <w:sz w:val="28"/>
          <w:szCs w:val="28"/>
        </w:rPr>
        <w:t xml:space="preserve"> год </w:t>
      </w:r>
      <w:r w:rsidR="00B507FC">
        <w:rPr>
          <w:sz w:val="28"/>
          <w:szCs w:val="28"/>
        </w:rPr>
        <w:t xml:space="preserve">на </w:t>
      </w:r>
      <w:r w:rsidR="00B76110">
        <w:rPr>
          <w:sz w:val="28"/>
          <w:szCs w:val="28"/>
        </w:rPr>
        <w:t>8</w:t>
      </w:r>
      <w:r w:rsidR="000776FC" w:rsidRPr="00F53772">
        <w:rPr>
          <w:sz w:val="28"/>
          <w:szCs w:val="28"/>
        </w:rPr>
        <w:t>%.</w:t>
      </w:r>
      <w:r w:rsidR="00FA65A2">
        <w:rPr>
          <w:sz w:val="28"/>
          <w:szCs w:val="28"/>
        </w:rPr>
        <w:t xml:space="preserve"> </w:t>
      </w:r>
    </w:p>
    <w:p w14:paraId="54BA3C94" w14:textId="77777777" w:rsidR="00F53772" w:rsidRPr="00F53772" w:rsidRDefault="00F53772" w:rsidP="00F53772">
      <w:pPr>
        <w:ind w:firstLine="709"/>
        <w:jc w:val="both"/>
        <w:rPr>
          <w:sz w:val="28"/>
        </w:rPr>
      </w:pPr>
      <w:r w:rsidRPr="00F53772">
        <w:rPr>
          <w:sz w:val="28"/>
        </w:rPr>
        <w:t>В доход районного бюджета зачисление налога на доходы физических лиц происходит с учетом решение совета депутатов Кировского муниципального района Ленинградкой области №58 от 26.07.2023 об отказе замены части дотации на выравнивание бюджетной обеспеченности дополнительным нормативом отчислений от налога на доходы физических лиц. В соответствии с данным решением проектом областного закона «Об областном бюджете на 2024 год и на плановый период 2025 и 2026 годов» дополнительный норматив отчислений от НДФЛ, заменяющий дотацию на выравнивание бюджетной обеспеченности для Кировского муниципального района не предусмотрен.</w:t>
      </w:r>
    </w:p>
    <w:p w14:paraId="3230FB97" w14:textId="095E5A0A" w:rsidR="00D040E6" w:rsidRPr="00A95F17" w:rsidRDefault="00D040E6" w:rsidP="003D66CD">
      <w:pPr>
        <w:ind w:firstLine="709"/>
        <w:jc w:val="both"/>
        <w:rPr>
          <w:sz w:val="28"/>
          <w:szCs w:val="28"/>
        </w:rPr>
      </w:pPr>
      <w:r w:rsidRPr="00A95F17">
        <w:rPr>
          <w:sz w:val="28"/>
          <w:szCs w:val="28"/>
        </w:rPr>
        <w:t>На 202</w:t>
      </w:r>
      <w:r w:rsidR="00CC520B">
        <w:rPr>
          <w:sz w:val="28"/>
          <w:szCs w:val="28"/>
        </w:rPr>
        <w:t>5</w:t>
      </w:r>
      <w:r w:rsidRPr="00A95F17">
        <w:rPr>
          <w:sz w:val="28"/>
          <w:szCs w:val="28"/>
        </w:rPr>
        <w:t xml:space="preserve"> год прогноз</w:t>
      </w:r>
      <w:r w:rsidR="006D014D">
        <w:rPr>
          <w:sz w:val="28"/>
          <w:szCs w:val="28"/>
        </w:rPr>
        <w:t xml:space="preserve"> по неналоговым доходам</w:t>
      </w:r>
      <w:r w:rsidRPr="00A95F17">
        <w:rPr>
          <w:sz w:val="28"/>
          <w:szCs w:val="28"/>
        </w:rPr>
        <w:t xml:space="preserve"> составляет </w:t>
      </w:r>
      <w:r w:rsidR="00F53772">
        <w:rPr>
          <w:sz w:val="28"/>
          <w:szCs w:val="28"/>
        </w:rPr>
        <w:t>193 195,0</w:t>
      </w:r>
      <w:r w:rsidR="00B507FC" w:rsidRPr="00AB5ACA">
        <w:rPr>
          <w:sz w:val="28"/>
          <w:szCs w:val="28"/>
        </w:rPr>
        <w:t xml:space="preserve"> </w:t>
      </w:r>
      <w:proofErr w:type="spellStart"/>
      <w:r w:rsidR="00DA3D3F" w:rsidRPr="00AB5ACA">
        <w:rPr>
          <w:sz w:val="28"/>
        </w:rPr>
        <w:t>тыс.руб</w:t>
      </w:r>
      <w:proofErr w:type="spellEnd"/>
      <w:r w:rsidRPr="00AB5ACA">
        <w:rPr>
          <w:sz w:val="28"/>
          <w:szCs w:val="28"/>
        </w:rPr>
        <w:t>.,</w:t>
      </w:r>
      <w:r w:rsidRPr="00A95F17">
        <w:rPr>
          <w:sz w:val="28"/>
          <w:szCs w:val="28"/>
        </w:rPr>
        <w:t xml:space="preserve"> </w:t>
      </w:r>
      <w:r w:rsidR="00AB5ACA">
        <w:rPr>
          <w:sz w:val="28"/>
          <w:szCs w:val="28"/>
        </w:rPr>
        <w:t>снижение</w:t>
      </w:r>
      <w:r w:rsidR="007B5158">
        <w:rPr>
          <w:sz w:val="28"/>
          <w:szCs w:val="28"/>
        </w:rPr>
        <w:t xml:space="preserve"> к </w:t>
      </w:r>
      <w:r w:rsidRPr="00A95F17">
        <w:rPr>
          <w:sz w:val="28"/>
          <w:szCs w:val="28"/>
        </w:rPr>
        <w:t>оценк</w:t>
      </w:r>
      <w:r w:rsidR="00E74097">
        <w:rPr>
          <w:sz w:val="28"/>
          <w:szCs w:val="28"/>
        </w:rPr>
        <w:t>е</w:t>
      </w:r>
      <w:r w:rsidRPr="00A95F1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C520B">
        <w:rPr>
          <w:sz w:val="28"/>
          <w:szCs w:val="28"/>
        </w:rPr>
        <w:t>4</w:t>
      </w:r>
      <w:r w:rsidRPr="00A95F17">
        <w:rPr>
          <w:sz w:val="28"/>
          <w:szCs w:val="28"/>
        </w:rPr>
        <w:t xml:space="preserve"> года </w:t>
      </w:r>
      <w:r w:rsidR="00F1083B" w:rsidRPr="00F53772">
        <w:rPr>
          <w:sz w:val="28"/>
          <w:szCs w:val="28"/>
        </w:rPr>
        <w:t xml:space="preserve">составляет </w:t>
      </w:r>
      <w:r w:rsidR="00F53772" w:rsidRPr="00F53772">
        <w:rPr>
          <w:sz w:val="28"/>
          <w:szCs w:val="28"/>
        </w:rPr>
        <w:t>12</w:t>
      </w:r>
      <w:r w:rsidR="00F1083B" w:rsidRPr="00F53772">
        <w:rPr>
          <w:sz w:val="28"/>
          <w:szCs w:val="28"/>
        </w:rPr>
        <w:t xml:space="preserve">% </w:t>
      </w:r>
      <w:r w:rsidRPr="00F53772">
        <w:rPr>
          <w:sz w:val="28"/>
          <w:szCs w:val="28"/>
        </w:rPr>
        <w:t>в основном</w:t>
      </w:r>
      <w:r>
        <w:rPr>
          <w:sz w:val="28"/>
          <w:szCs w:val="28"/>
        </w:rPr>
        <w:t xml:space="preserve"> за счет </w:t>
      </w:r>
      <w:r w:rsidR="00F1083B">
        <w:rPr>
          <w:sz w:val="28"/>
          <w:szCs w:val="28"/>
        </w:rPr>
        <w:t xml:space="preserve">доходов </w:t>
      </w:r>
      <w:r w:rsidR="007C0536">
        <w:rPr>
          <w:sz w:val="28"/>
          <w:szCs w:val="28"/>
        </w:rPr>
        <w:t>от продажи материальных и нематериальных активов</w:t>
      </w:r>
      <w:r w:rsidR="00F53772">
        <w:rPr>
          <w:sz w:val="28"/>
          <w:szCs w:val="28"/>
        </w:rPr>
        <w:t xml:space="preserve"> и штрафных санкций</w:t>
      </w:r>
      <w:r w:rsidR="00AB5ACA">
        <w:rPr>
          <w:sz w:val="28"/>
          <w:szCs w:val="28"/>
        </w:rPr>
        <w:t>.</w:t>
      </w:r>
    </w:p>
    <w:p w14:paraId="1C3092EB" w14:textId="55C40BCE" w:rsidR="00D040E6" w:rsidRPr="006F6718" w:rsidRDefault="00D040E6" w:rsidP="003D66CD">
      <w:pPr>
        <w:ind w:firstLine="709"/>
        <w:jc w:val="both"/>
        <w:rPr>
          <w:sz w:val="28"/>
          <w:szCs w:val="28"/>
        </w:rPr>
      </w:pPr>
      <w:bookmarkStart w:id="2" w:name="_Основные_подходы_к"/>
      <w:bookmarkEnd w:id="2"/>
      <w:r w:rsidRPr="006F6718">
        <w:rPr>
          <w:sz w:val="28"/>
          <w:szCs w:val="28"/>
        </w:rPr>
        <w:t xml:space="preserve">Прогноз безвозмездных поступлений </w:t>
      </w:r>
      <w:r w:rsidR="009F5B25">
        <w:rPr>
          <w:sz w:val="28"/>
          <w:szCs w:val="28"/>
        </w:rPr>
        <w:t xml:space="preserve">от вышестоящих бюджетов </w:t>
      </w:r>
      <w:r w:rsidRPr="006F6718">
        <w:rPr>
          <w:sz w:val="28"/>
          <w:szCs w:val="28"/>
        </w:rPr>
        <w:t xml:space="preserve">в </w:t>
      </w:r>
      <w:r w:rsidR="00DA3D3F">
        <w:rPr>
          <w:sz w:val="28"/>
          <w:szCs w:val="28"/>
        </w:rPr>
        <w:t xml:space="preserve">районный </w:t>
      </w:r>
      <w:r w:rsidRPr="006F6718">
        <w:rPr>
          <w:sz w:val="28"/>
          <w:szCs w:val="28"/>
        </w:rPr>
        <w:t>бюджет на 202</w:t>
      </w:r>
      <w:r w:rsidR="00CC520B">
        <w:rPr>
          <w:sz w:val="28"/>
          <w:szCs w:val="28"/>
        </w:rPr>
        <w:t>5</w:t>
      </w:r>
      <w:r w:rsidRPr="006F6718">
        <w:rPr>
          <w:sz w:val="28"/>
          <w:szCs w:val="28"/>
        </w:rPr>
        <w:t xml:space="preserve"> год </w:t>
      </w:r>
      <w:r w:rsidRPr="00651FE8">
        <w:rPr>
          <w:sz w:val="28"/>
          <w:szCs w:val="28"/>
        </w:rPr>
        <w:t xml:space="preserve">составляет </w:t>
      </w:r>
      <w:r w:rsidR="001013B7" w:rsidRPr="001013B7">
        <w:rPr>
          <w:sz w:val="28"/>
          <w:szCs w:val="28"/>
        </w:rPr>
        <w:t>90</w:t>
      </w:r>
      <w:r w:rsidR="00FF653C" w:rsidRPr="001013B7">
        <w:rPr>
          <w:sz w:val="28"/>
          <w:szCs w:val="28"/>
        </w:rPr>
        <w:t xml:space="preserve"> </w:t>
      </w:r>
      <w:r w:rsidRPr="001013B7">
        <w:rPr>
          <w:sz w:val="28"/>
          <w:szCs w:val="28"/>
        </w:rPr>
        <w:t>%</w:t>
      </w:r>
      <w:r w:rsidRPr="006F6718">
        <w:rPr>
          <w:sz w:val="28"/>
          <w:szCs w:val="28"/>
        </w:rPr>
        <w:t xml:space="preserve"> от </w:t>
      </w:r>
      <w:r w:rsidRPr="00F1083B">
        <w:rPr>
          <w:sz w:val="28"/>
          <w:szCs w:val="28"/>
        </w:rPr>
        <w:t>оценки поступлений 202</w:t>
      </w:r>
      <w:r w:rsidR="00CC520B">
        <w:rPr>
          <w:sz w:val="28"/>
          <w:szCs w:val="28"/>
        </w:rPr>
        <w:t>4</w:t>
      </w:r>
      <w:r w:rsidRPr="00F1083B">
        <w:rPr>
          <w:sz w:val="28"/>
          <w:szCs w:val="28"/>
        </w:rPr>
        <w:t xml:space="preserve"> года.</w:t>
      </w:r>
      <w:r w:rsidRPr="006F6718">
        <w:rPr>
          <w:sz w:val="28"/>
          <w:szCs w:val="28"/>
        </w:rPr>
        <w:t xml:space="preserve"> </w:t>
      </w:r>
      <w:r w:rsidR="00E316B4">
        <w:rPr>
          <w:sz w:val="28"/>
          <w:szCs w:val="28"/>
        </w:rPr>
        <w:t xml:space="preserve">Безвозмездные поступления из вышестоящих бюджетов </w:t>
      </w:r>
      <w:r w:rsidR="00E316B4">
        <w:rPr>
          <w:sz w:val="28"/>
          <w:szCs w:val="28"/>
        </w:rPr>
        <w:lastRenderedPageBreak/>
        <w:t>запланированы на основании проекта областного закона</w:t>
      </w:r>
      <w:r w:rsidR="000B6190">
        <w:rPr>
          <w:sz w:val="28"/>
          <w:szCs w:val="28"/>
        </w:rPr>
        <w:t xml:space="preserve"> Ленинградской области</w:t>
      </w:r>
      <w:r w:rsidR="00E316B4">
        <w:rPr>
          <w:sz w:val="28"/>
          <w:szCs w:val="28"/>
        </w:rPr>
        <w:t xml:space="preserve"> </w:t>
      </w:r>
      <w:r w:rsidR="000003E5">
        <w:rPr>
          <w:sz w:val="28"/>
          <w:szCs w:val="28"/>
        </w:rPr>
        <w:t>«</w:t>
      </w:r>
      <w:r w:rsidR="00E316B4">
        <w:rPr>
          <w:sz w:val="28"/>
          <w:szCs w:val="28"/>
        </w:rPr>
        <w:t xml:space="preserve">О </w:t>
      </w:r>
      <w:r w:rsidR="000B6190">
        <w:rPr>
          <w:sz w:val="28"/>
          <w:szCs w:val="28"/>
        </w:rPr>
        <w:t xml:space="preserve">областном </w:t>
      </w:r>
      <w:r w:rsidR="00E316B4">
        <w:rPr>
          <w:sz w:val="28"/>
          <w:szCs w:val="28"/>
        </w:rPr>
        <w:t>бюджете Ленинградской области на 202</w:t>
      </w:r>
      <w:r w:rsidR="00CC520B">
        <w:rPr>
          <w:sz w:val="28"/>
          <w:szCs w:val="28"/>
        </w:rPr>
        <w:t>5</w:t>
      </w:r>
      <w:r w:rsidR="00E316B4">
        <w:rPr>
          <w:sz w:val="28"/>
          <w:szCs w:val="28"/>
        </w:rPr>
        <w:t xml:space="preserve"> год и плановый период 202</w:t>
      </w:r>
      <w:r w:rsidR="00CC520B">
        <w:rPr>
          <w:sz w:val="28"/>
          <w:szCs w:val="28"/>
        </w:rPr>
        <w:t>6</w:t>
      </w:r>
      <w:r w:rsidR="00E316B4">
        <w:rPr>
          <w:sz w:val="28"/>
          <w:szCs w:val="28"/>
        </w:rPr>
        <w:t xml:space="preserve"> и 202</w:t>
      </w:r>
      <w:r w:rsidR="00CC520B">
        <w:rPr>
          <w:sz w:val="28"/>
          <w:szCs w:val="28"/>
        </w:rPr>
        <w:t>7</w:t>
      </w:r>
      <w:r w:rsidR="00E316B4">
        <w:rPr>
          <w:sz w:val="28"/>
          <w:szCs w:val="28"/>
        </w:rPr>
        <w:t xml:space="preserve"> годов</w:t>
      </w:r>
      <w:r w:rsidR="000003E5">
        <w:rPr>
          <w:sz w:val="28"/>
          <w:szCs w:val="28"/>
        </w:rPr>
        <w:t>»</w:t>
      </w:r>
      <w:r w:rsidR="006D014D">
        <w:rPr>
          <w:sz w:val="28"/>
          <w:szCs w:val="28"/>
        </w:rPr>
        <w:t xml:space="preserve"> без учета субсидий</w:t>
      </w:r>
      <w:r w:rsidR="00E316B4">
        <w:rPr>
          <w:sz w:val="28"/>
          <w:szCs w:val="28"/>
        </w:rPr>
        <w:t>.</w:t>
      </w:r>
    </w:p>
    <w:p w14:paraId="078274E0" w14:textId="77777777" w:rsidR="00D040E6" w:rsidRPr="006F6718" w:rsidRDefault="00D040E6" w:rsidP="007A1D47">
      <w:pPr>
        <w:ind w:firstLine="709"/>
        <w:jc w:val="both"/>
        <w:rPr>
          <w:b/>
          <w:sz w:val="28"/>
          <w:szCs w:val="28"/>
        </w:rPr>
      </w:pPr>
      <w:r w:rsidRPr="006F6718">
        <w:rPr>
          <w:b/>
          <w:sz w:val="28"/>
          <w:szCs w:val="28"/>
        </w:rPr>
        <w:t>Основные подходы к формированию расходов </w:t>
      </w:r>
      <w:r w:rsidR="00DA3D3F">
        <w:rPr>
          <w:b/>
          <w:sz w:val="28"/>
          <w:szCs w:val="28"/>
        </w:rPr>
        <w:t>районного</w:t>
      </w:r>
      <w:r w:rsidRPr="006F6718">
        <w:rPr>
          <w:b/>
          <w:sz w:val="28"/>
          <w:szCs w:val="28"/>
        </w:rPr>
        <w:t xml:space="preserve"> бюджета </w:t>
      </w:r>
    </w:p>
    <w:p w14:paraId="32CA5E70" w14:textId="07C9B338" w:rsidR="00D040E6" w:rsidRPr="006F6718" w:rsidRDefault="00D040E6" w:rsidP="003D6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F6718">
        <w:rPr>
          <w:sz w:val="28"/>
          <w:szCs w:val="28"/>
        </w:rPr>
        <w:t xml:space="preserve">Общие (предельные) объемы бюджетных ассигнований </w:t>
      </w:r>
      <w:r w:rsidR="00DA3D3F">
        <w:rPr>
          <w:sz w:val="28"/>
          <w:szCs w:val="28"/>
        </w:rPr>
        <w:t xml:space="preserve">районного </w:t>
      </w:r>
      <w:r w:rsidRPr="006F6718">
        <w:rPr>
          <w:sz w:val="28"/>
          <w:szCs w:val="28"/>
        </w:rPr>
        <w:t xml:space="preserve">бюджета на реализацию </w:t>
      </w:r>
      <w:r w:rsidR="00DA3D3F">
        <w:rPr>
          <w:sz w:val="28"/>
          <w:szCs w:val="28"/>
        </w:rPr>
        <w:t>муниципальных</w:t>
      </w:r>
      <w:r w:rsidRPr="006F6718">
        <w:rPr>
          <w:sz w:val="28"/>
          <w:szCs w:val="28"/>
        </w:rPr>
        <w:t xml:space="preserve"> программ </w:t>
      </w:r>
      <w:r w:rsidR="00DA3D3F" w:rsidRPr="00CB3551">
        <w:rPr>
          <w:sz w:val="28"/>
          <w:szCs w:val="28"/>
        </w:rPr>
        <w:t>Кировск</w:t>
      </w:r>
      <w:r w:rsidR="00DA3D3F">
        <w:rPr>
          <w:sz w:val="28"/>
          <w:szCs w:val="28"/>
        </w:rPr>
        <w:t>ого</w:t>
      </w:r>
      <w:r w:rsidR="00DA3D3F" w:rsidRPr="00CB3551">
        <w:rPr>
          <w:sz w:val="28"/>
          <w:szCs w:val="28"/>
        </w:rPr>
        <w:t xml:space="preserve"> </w:t>
      </w:r>
      <w:r w:rsidR="00DA3D3F">
        <w:rPr>
          <w:sz w:val="28"/>
          <w:szCs w:val="28"/>
        </w:rPr>
        <w:t xml:space="preserve">муниципального </w:t>
      </w:r>
      <w:r w:rsidR="00DA3D3F" w:rsidRPr="00CB3551">
        <w:rPr>
          <w:sz w:val="28"/>
          <w:szCs w:val="28"/>
        </w:rPr>
        <w:t>район</w:t>
      </w:r>
      <w:r w:rsidR="00DA3D3F">
        <w:rPr>
          <w:sz w:val="28"/>
          <w:szCs w:val="28"/>
        </w:rPr>
        <w:t>а</w:t>
      </w:r>
      <w:r w:rsidR="00DA3D3F" w:rsidRPr="00A95F17">
        <w:rPr>
          <w:sz w:val="28"/>
          <w:szCs w:val="28"/>
        </w:rPr>
        <w:t xml:space="preserve"> </w:t>
      </w:r>
      <w:r w:rsidRPr="006F6718">
        <w:rPr>
          <w:sz w:val="28"/>
          <w:szCs w:val="28"/>
        </w:rPr>
        <w:t>Ленинградской области и непрограммных направлений деятельности на 202</w:t>
      </w:r>
      <w:r w:rsidR="00D95719">
        <w:rPr>
          <w:sz w:val="28"/>
          <w:szCs w:val="28"/>
        </w:rPr>
        <w:t>5</w:t>
      </w:r>
      <w:r w:rsidRPr="006F6718">
        <w:rPr>
          <w:sz w:val="28"/>
          <w:szCs w:val="28"/>
        </w:rPr>
        <w:t xml:space="preserve"> </w:t>
      </w:r>
      <w:r w:rsidRPr="006F6718">
        <w:rPr>
          <w:rFonts w:eastAsia="Calibri"/>
          <w:sz w:val="28"/>
          <w:szCs w:val="28"/>
        </w:rPr>
        <w:t>год сформированы на основе следующих основных подходов:</w:t>
      </w:r>
    </w:p>
    <w:p w14:paraId="1895B6D9" w14:textId="3CE92BF3" w:rsidR="00D040E6" w:rsidRPr="006F6718" w:rsidRDefault="00D040E6" w:rsidP="003D66CD">
      <w:pPr>
        <w:ind w:firstLine="709"/>
        <w:jc w:val="both"/>
        <w:rPr>
          <w:rFonts w:eastAsia="Calibri"/>
          <w:sz w:val="28"/>
          <w:szCs w:val="28"/>
        </w:rPr>
      </w:pPr>
      <w:r w:rsidRPr="008125F0">
        <w:rPr>
          <w:rFonts w:eastAsia="Calibri"/>
          <w:sz w:val="28"/>
          <w:szCs w:val="28"/>
        </w:rPr>
        <w:t xml:space="preserve">1. В качестве </w:t>
      </w:r>
      <w:r w:rsidR="000003E5" w:rsidRPr="008125F0">
        <w:rPr>
          <w:rFonts w:eastAsia="Calibri"/>
          <w:sz w:val="28"/>
          <w:szCs w:val="28"/>
        </w:rPr>
        <w:t>«</w:t>
      </w:r>
      <w:r w:rsidRPr="008125F0">
        <w:rPr>
          <w:rFonts w:eastAsia="Calibri"/>
          <w:sz w:val="28"/>
          <w:szCs w:val="28"/>
        </w:rPr>
        <w:t>базовых</w:t>
      </w:r>
      <w:r w:rsidR="000003E5" w:rsidRPr="008125F0">
        <w:rPr>
          <w:rFonts w:eastAsia="Calibri"/>
          <w:sz w:val="28"/>
          <w:szCs w:val="28"/>
        </w:rPr>
        <w:t>»</w:t>
      </w:r>
      <w:r w:rsidRPr="008125F0">
        <w:rPr>
          <w:rFonts w:eastAsia="Calibri"/>
          <w:sz w:val="28"/>
          <w:szCs w:val="28"/>
        </w:rPr>
        <w:t xml:space="preserve"> объемов бюджетных ассигнований на 202</w:t>
      </w:r>
      <w:r w:rsidR="00CC520B">
        <w:rPr>
          <w:rFonts w:eastAsia="Calibri"/>
          <w:sz w:val="28"/>
          <w:szCs w:val="28"/>
        </w:rPr>
        <w:t>5</w:t>
      </w:r>
      <w:r w:rsidRPr="008125F0">
        <w:rPr>
          <w:rFonts w:eastAsia="Calibri"/>
          <w:sz w:val="28"/>
          <w:szCs w:val="28"/>
        </w:rPr>
        <w:t xml:space="preserve"> год приняты бюджетные ассигнования, утвержденные </w:t>
      </w:r>
      <w:r w:rsidR="00E74097" w:rsidRPr="008125F0">
        <w:rPr>
          <w:rFonts w:eastAsia="Calibri"/>
          <w:sz w:val="28"/>
          <w:szCs w:val="28"/>
        </w:rPr>
        <w:t xml:space="preserve">решением совета депутатов Кировского муниципального района </w:t>
      </w:r>
      <w:r w:rsidRPr="008125F0">
        <w:rPr>
          <w:rFonts w:eastAsia="Calibri"/>
          <w:sz w:val="28"/>
          <w:szCs w:val="28"/>
        </w:rPr>
        <w:t xml:space="preserve">Ленинградской области от </w:t>
      </w:r>
      <w:r w:rsidR="00CC520B" w:rsidRPr="00CC520B">
        <w:rPr>
          <w:rFonts w:eastAsia="Calibri"/>
          <w:sz w:val="28"/>
          <w:szCs w:val="28"/>
        </w:rPr>
        <w:t>29</w:t>
      </w:r>
      <w:r w:rsidRPr="00CC520B">
        <w:rPr>
          <w:rFonts w:eastAsia="Calibri"/>
          <w:sz w:val="28"/>
          <w:szCs w:val="28"/>
        </w:rPr>
        <w:t>.1</w:t>
      </w:r>
      <w:r w:rsidR="00CC520B" w:rsidRPr="00CC520B">
        <w:rPr>
          <w:rFonts w:eastAsia="Calibri"/>
          <w:sz w:val="28"/>
          <w:szCs w:val="28"/>
        </w:rPr>
        <w:t>1</w:t>
      </w:r>
      <w:r w:rsidRPr="00CC520B">
        <w:rPr>
          <w:rFonts w:eastAsia="Calibri"/>
          <w:sz w:val="28"/>
          <w:szCs w:val="28"/>
        </w:rPr>
        <w:t>.20</w:t>
      </w:r>
      <w:r w:rsidR="00244EFB" w:rsidRPr="00CC520B">
        <w:rPr>
          <w:rFonts w:eastAsia="Calibri"/>
          <w:sz w:val="28"/>
          <w:szCs w:val="28"/>
        </w:rPr>
        <w:t>2</w:t>
      </w:r>
      <w:r w:rsidR="00CC520B" w:rsidRPr="00CC520B">
        <w:rPr>
          <w:rFonts w:eastAsia="Calibri"/>
          <w:sz w:val="28"/>
          <w:szCs w:val="28"/>
        </w:rPr>
        <w:t>3</w:t>
      </w:r>
      <w:r w:rsidRPr="00CC520B">
        <w:rPr>
          <w:rFonts w:eastAsia="Calibri"/>
          <w:sz w:val="28"/>
          <w:szCs w:val="28"/>
        </w:rPr>
        <w:t xml:space="preserve"> № </w:t>
      </w:r>
      <w:r w:rsidR="00244EFB" w:rsidRPr="00CC520B">
        <w:rPr>
          <w:rFonts w:eastAsia="Calibri"/>
          <w:sz w:val="28"/>
          <w:szCs w:val="28"/>
        </w:rPr>
        <w:t>1</w:t>
      </w:r>
      <w:r w:rsidR="00AE7DE4" w:rsidRPr="00CC520B">
        <w:rPr>
          <w:rFonts w:eastAsia="Calibri"/>
          <w:sz w:val="28"/>
          <w:szCs w:val="28"/>
        </w:rPr>
        <w:t>0</w:t>
      </w:r>
      <w:r w:rsidR="00722526" w:rsidRPr="00CC520B">
        <w:rPr>
          <w:rFonts w:eastAsia="Calibri"/>
          <w:sz w:val="28"/>
          <w:szCs w:val="28"/>
        </w:rPr>
        <w:t>0</w:t>
      </w:r>
      <w:r w:rsidRPr="00CC520B">
        <w:rPr>
          <w:rFonts w:eastAsia="Calibri"/>
          <w:sz w:val="28"/>
          <w:szCs w:val="28"/>
        </w:rPr>
        <w:t xml:space="preserve"> (в редакции от </w:t>
      </w:r>
      <w:r w:rsidR="00CC520B" w:rsidRPr="00CC520B">
        <w:rPr>
          <w:rFonts w:eastAsia="Calibri"/>
          <w:sz w:val="28"/>
          <w:szCs w:val="28"/>
        </w:rPr>
        <w:t>10</w:t>
      </w:r>
      <w:r w:rsidR="008125F0" w:rsidRPr="00CC520B">
        <w:rPr>
          <w:rFonts w:eastAsia="Calibri"/>
          <w:sz w:val="28"/>
          <w:szCs w:val="28"/>
        </w:rPr>
        <w:t>.</w:t>
      </w:r>
      <w:r w:rsidR="00CC520B" w:rsidRPr="00CC520B">
        <w:rPr>
          <w:rFonts w:eastAsia="Calibri"/>
          <w:sz w:val="28"/>
          <w:szCs w:val="28"/>
        </w:rPr>
        <w:t>07</w:t>
      </w:r>
      <w:r w:rsidR="008125F0" w:rsidRPr="00CC520B">
        <w:rPr>
          <w:rFonts w:eastAsia="Calibri"/>
          <w:sz w:val="28"/>
          <w:szCs w:val="28"/>
        </w:rPr>
        <w:t>.</w:t>
      </w:r>
      <w:r w:rsidR="0096191E" w:rsidRPr="00CC520B">
        <w:rPr>
          <w:rFonts w:eastAsia="Calibri"/>
          <w:sz w:val="28"/>
          <w:szCs w:val="28"/>
        </w:rPr>
        <w:t>202</w:t>
      </w:r>
      <w:r w:rsidR="00AD34E7">
        <w:rPr>
          <w:rFonts w:eastAsia="Calibri"/>
          <w:sz w:val="28"/>
          <w:szCs w:val="28"/>
        </w:rPr>
        <w:t>4</w:t>
      </w:r>
      <w:r w:rsidR="008125F0" w:rsidRPr="00CC520B">
        <w:rPr>
          <w:rFonts w:eastAsia="Calibri"/>
          <w:sz w:val="28"/>
          <w:szCs w:val="28"/>
        </w:rPr>
        <w:t xml:space="preserve"> №</w:t>
      </w:r>
      <w:r w:rsidR="00AD34E7">
        <w:rPr>
          <w:rFonts w:eastAsia="Calibri"/>
          <w:sz w:val="28"/>
          <w:szCs w:val="28"/>
        </w:rPr>
        <w:t xml:space="preserve"> </w:t>
      </w:r>
      <w:r w:rsidR="00CC520B" w:rsidRPr="00CC520B">
        <w:rPr>
          <w:rFonts w:eastAsia="Calibri"/>
          <w:sz w:val="28"/>
          <w:szCs w:val="28"/>
        </w:rPr>
        <w:t>54</w:t>
      </w:r>
      <w:r w:rsidRPr="00CC520B">
        <w:rPr>
          <w:rFonts w:eastAsia="Calibri"/>
          <w:sz w:val="28"/>
          <w:szCs w:val="28"/>
        </w:rPr>
        <w:t>)</w:t>
      </w:r>
      <w:r w:rsidRPr="008125F0">
        <w:rPr>
          <w:rFonts w:eastAsia="Calibri"/>
          <w:sz w:val="28"/>
          <w:szCs w:val="28"/>
        </w:rPr>
        <w:t xml:space="preserve"> </w:t>
      </w:r>
      <w:r w:rsidR="000003E5" w:rsidRPr="008125F0">
        <w:rPr>
          <w:rFonts w:eastAsia="Calibri"/>
          <w:sz w:val="28"/>
          <w:szCs w:val="28"/>
        </w:rPr>
        <w:t>«</w:t>
      </w:r>
      <w:r w:rsidRPr="008125F0">
        <w:rPr>
          <w:rFonts w:eastAsia="Calibri"/>
          <w:sz w:val="28"/>
          <w:szCs w:val="28"/>
        </w:rPr>
        <w:t xml:space="preserve">О бюджете </w:t>
      </w:r>
      <w:r w:rsidR="0096191E" w:rsidRPr="008125F0">
        <w:rPr>
          <w:rFonts w:eastAsia="Calibri"/>
          <w:sz w:val="28"/>
          <w:szCs w:val="28"/>
        </w:rPr>
        <w:t xml:space="preserve">Кировского муниципального района </w:t>
      </w:r>
      <w:r w:rsidRPr="008125F0">
        <w:rPr>
          <w:rFonts w:eastAsia="Calibri"/>
          <w:sz w:val="28"/>
          <w:szCs w:val="28"/>
        </w:rPr>
        <w:t>Ленинградской области на 202</w:t>
      </w:r>
      <w:r w:rsidR="00CC520B">
        <w:rPr>
          <w:rFonts w:eastAsia="Calibri"/>
          <w:sz w:val="28"/>
          <w:szCs w:val="28"/>
        </w:rPr>
        <w:t>4</w:t>
      </w:r>
      <w:r w:rsidRPr="008125F0">
        <w:rPr>
          <w:rFonts w:eastAsia="Calibri"/>
          <w:sz w:val="28"/>
          <w:szCs w:val="28"/>
        </w:rPr>
        <w:t xml:space="preserve"> год и на плановый период 202</w:t>
      </w:r>
      <w:r w:rsidR="00CC520B">
        <w:rPr>
          <w:rFonts w:eastAsia="Calibri"/>
          <w:sz w:val="28"/>
          <w:szCs w:val="28"/>
        </w:rPr>
        <w:t>5</w:t>
      </w:r>
      <w:r w:rsidRPr="008125F0">
        <w:rPr>
          <w:rFonts w:eastAsia="Calibri"/>
          <w:sz w:val="28"/>
          <w:szCs w:val="28"/>
        </w:rPr>
        <w:t xml:space="preserve"> и 202</w:t>
      </w:r>
      <w:r w:rsidR="00CC520B">
        <w:rPr>
          <w:rFonts w:eastAsia="Calibri"/>
          <w:sz w:val="28"/>
          <w:szCs w:val="28"/>
        </w:rPr>
        <w:t>6</w:t>
      </w:r>
      <w:r w:rsidR="003D66CD" w:rsidRPr="008125F0">
        <w:rPr>
          <w:rFonts w:eastAsia="Calibri"/>
          <w:sz w:val="28"/>
          <w:szCs w:val="28"/>
        </w:rPr>
        <w:t xml:space="preserve"> </w:t>
      </w:r>
      <w:r w:rsidRPr="008125F0">
        <w:rPr>
          <w:rFonts w:eastAsia="Calibri"/>
          <w:sz w:val="28"/>
          <w:szCs w:val="28"/>
        </w:rPr>
        <w:t>годов</w:t>
      </w:r>
      <w:r w:rsidR="000003E5" w:rsidRPr="008125F0">
        <w:rPr>
          <w:rFonts w:eastAsia="Calibri"/>
          <w:sz w:val="28"/>
          <w:szCs w:val="28"/>
        </w:rPr>
        <w:t>»</w:t>
      </w:r>
      <w:r w:rsidRPr="008125F0">
        <w:rPr>
          <w:rFonts w:eastAsia="Calibri"/>
          <w:sz w:val="28"/>
          <w:szCs w:val="28"/>
        </w:rPr>
        <w:t>.</w:t>
      </w:r>
    </w:p>
    <w:p w14:paraId="4294533C" w14:textId="2D542793" w:rsidR="00D040E6" w:rsidRPr="00EF3263" w:rsidRDefault="00D040E6" w:rsidP="003D66CD">
      <w:pPr>
        <w:ind w:firstLine="709"/>
        <w:jc w:val="both"/>
        <w:rPr>
          <w:rFonts w:eastAsia="Calibri"/>
          <w:sz w:val="28"/>
          <w:szCs w:val="28"/>
        </w:rPr>
      </w:pPr>
      <w:r w:rsidRPr="00EF3263">
        <w:rPr>
          <w:rFonts w:eastAsia="Calibri"/>
          <w:sz w:val="28"/>
          <w:szCs w:val="28"/>
        </w:rPr>
        <w:t xml:space="preserve">2. Уточнение </w:t>
      </w:r>
      <w:r w:rsidR="000003E5" w:rsidRPr="00EF3263">
        <w:rPr>
          <w:rFonts w:eastAsia="Calibri"/>
          <w:sz w:val="28"/>
          <w:szCs w:val="28"/>
        </w:rPr>
        <w:t>«</w:t>
      </w:r>
      <w:r w:rsidRPr="00EF3263">
        <w:rPr>
          <w:rFonts w:eastAsia="Calibri"/>
          <w:sz w:val="28"/>
          <w:szCs w:val="28"/>
        </w:rPr>
        <w:t>базового</w:t>
      </w:r>
      <w:r w:rsidR="000003E5" w:rsidRPr="00EF3263">
        <w:rPr>
          <w:rFonts w:eastAsia="Calibri"/>
          <w:sz w:val="28"/>
          <w:szCs w:val="28"/>
        </w:rPr>
        <w:t>»</w:t>
      </w:r>
      <w:r w:rsidRPr="00EF3263">
        <w:rPr>
          <w:rFonts w:eastAsia="Calibri"/>
          <w:sz w:val="28"/>
          <w:szCs w:val="28"/>
        </w:rPr>
        <w:t xml:space="preserve"> объема бюджетных ассигнований с учетом:</w:t>
      </w:r>
    </w:p>
    <w:p w14:paraId="4AA21A88" w14:textId="30477792" w:rsidR="00A808D0" w:rsidRDefault="00EF3263" w:rsidP="0072252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индексации </w:t>
      </w:r>
      <w:r w:rsidR="00D95719">
        <w:rPr>
          <w:rFonts w:eastAsia="Calibri"/>
          <w:sz w:val="28"/>
          <w:szCs w:val="28"/>
        </w:rPr>
        <w:t>15</w:t>
      </w:r>
      <w:r>
        <w:rPr>
          <w:rFonts w:eastAsia="Calibri"/>
          <w:sz w:val="28"/>
          <w:szCs w:val="28"/>
        </w:rPr>
        <w:t>% с 01.0</w:t>
      </w:r>
      <w:r w:rsidR="00AE7DE4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.202</w:t>
      </w:r>
      <w:r w:rsidR="00CC520B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года д</w:t>
      </w:r>
      <w:r w:rsidR="00722526" w:rsidRPr="00EF3263">
        <w:rPr>
          <w:rFonts w:eastAsia="Calibri"/>
          <w:sz w:val="28"/>
          <w:szCs w:val="28"/>
        </w:rPr>
        <w:t>олжностны</w:t>
      </w:r>
      <w:r>
        <w:rPr>
          <w:rFonts w:eastAsia="Calibri"/>
          <w:sz w:val="28"/>
          <w:szCs w:val="28"/>
        </w:rPr>
        <w:t>х</w:t>
      </w:r>
      <w:r w:rsidR="00722526" w:rsidRPr="00EF3263">
        <w:rPr>
          <w:rFonts w:eastAsia="Calibri"/>
          <w:sz w:val="28"/>
          <w:szCs w:val="28"/>
        </w:rPr>
        <w:t xml:space="preserve"> оклад</w:t>
      </w:r>
      <w:r>
        <w:rPr>
          <w:rFonts w:eastAsia="Calibri"/>
          <w:sz w:val="28"/>
          <w:szCs w:val="28"/>
        </w:rPr>
        <w:t>ов</w:t>
      </w:r>
      <w:r w:rsidR="00722526" w:rsidRPr="00EF3263">
        <w:rPr>
          <w:rFonts w:eastAsia="Calibri"/>
          <w:sz w:val="28"/>
          <w:szCs w:val="28"/>
        </w:rPr>
        <w:t xml:space="preserve"> работников муниципальных учреждений</w:t>
      </w:r>
      <w:r w:rsidR="007039EB">
        <w:rPr>
          <w:rFonts w:eastAsia="Calibri"/>
          <w:sz w:val="28"/>
          <w:szCs w:val="28"/>
        </w:rPr>
        <w:t xml:space="preserve"> (</w:t>
      </w:r>
      <w:r w:rsidR="007039EB" w:rsidRPr="00D56B32">
        <w:rPr>
          <w:rFonts w:eastAsia="Calibri"/>
          <w:sz w:val="28"/>
          <w:szCs w:val="28"/>
        </w:rPr>
        <w:t xml:space="preserve">применена расчетная величина </w:t>
      </w:r>
      <w:r w:rsidR="007039EB">
        <w:rPr>
          <w:rFonts w:eastAsia="Calibri"/>
          <w:sz w:val="28"/>
          <w:szCs w:val="28"/>
        </w:rPr>
        <w:t>14 105</w:t>
      </w:r>
      <w:r w:rsidR="007039EB" w:rsidRPr="00D56B32">
        <w:rPr>
          <w:rFonts w:eastAsia="Calibri"/>
          <w:sz w:val="28"/>
          <w:szCs w:val="28"/>
        </w:rPr>
        <w:t xml:space="preserve"> рубл</w:t>
      </w:r>
      <w:r w:rsidR="007039EB">
        <w:rPr>
          <w:rFonts w:eastAsia="Calibri"/>
          <w:sz w:val="28"/>
          <w:szCs w:val="28"/>
        </w:rPr>
        <w:t>ей</w:t>
      </w:r>
      <w:r w:rsidR="007039EB">
        <w:rPr>
          <w:rFonts w:eastAsia="Calibri"/>
          <w:sz w:val="28"/>
          <w:szCs w:val="28"/>
        </w:rPr>
        <w:t>)</w:t>
      </w:r>
      <w:r w:rsidR="00722526" w:rsidRPr="00EF3263">
        <w:rPr>
          <w:rFonts w:eastAsia="Calibri"/>
          <w:sz w:val="28"/>
          <w:szCs w:val="28"/>
        </w:rPr>
        <w:t>, денежно</w:t>
      </w:r>
      <w:r>
        <w:rPr>
          <w:rFonts w:eastAsia="Calibri"/>
          <w:sz w:val="28"/>
          <w:szCs w:val="28"/>
        </w:rPr>
        <w:t>го</w:t>
      </w:r>
      <w:r w:rsidR="00722526" w:rsidRPr="00EF3263">
        <w:rPr>
          <w:rFonts w:eastAsia="Calibri"/>
          <w:sz w:val="28"/>
          <w:szCs w:val="28"/>
        </w:rPr>
        <w:t xml:space="preserve"> вознаграждени</w:t>
      </w:r>
      <w:r>
        <w:rPr>
          <w:rFonts w:eastAsia="Calibri"/>
          <w:sz w:val="28"/>
          <w:szCs w:val="28"/>
        </w:rPr>
        <w:t>я</w:t>
      </w:r>
      <w:r w:rsidR="00722526" w:rsidRPr="00EF3263">
        <w:rPr>
          <w:rFonts w:eastAsia="Calibri"/>
          <w:sz w:val="28"/>
          <w:szCs w:val="28"/>
        </w:rPr>
        <w:t xml:space="preserve"> работников </w:t>
      </w:r>
      <w:r w:rsidR="00722526" w:rsidRPr="00EF3263">
        <w:rPr>
          <w:sz w:val="28"/>
          <w:szCs w:val="28"/>
        </w:rPr>
        <w:t>по муниципальным должностям, замещаемым на постоянной профессиональной основе в совете депутатов Кировского муниципального района Ленинградской области</w:t>
      </w:r>
      <w:r w:rsidR="008125F0">
        <w:rPr>
          <w:sz w:val="28"/>
          <w:szCs w:val="28"/>
        </w:rPr>
        <w:t xml:space="preserve"> и </w:t>
      </w:r>
      <w:r w:rsidR="00EF1EBA" w:rsidRPr="00F62ADA">
        <w:rPr>
          <w:sz w:val="28"/>
        </w:rPr>
        <w:t xml:space="preserve">контрольно-счетной палате </w:t>
      </w:r>
      <w:r w:rsidR="00EF1EBA" w:rsidRPr="00F62ADA">
        <w:rPr>
          <w:sz w:val="28"/>
          <w:szCs w:val="28"/>
        </w:rPr>
        <w:t>Кировского муниципального района Ленинградской области</w:t>
      </w:r>
      <w:r w:rsidR="00722526" w:rsidRPr="00EF3263">
        <w:rPr>
          <w:sz w:val="28"/>
          <w:szCs w:val="28"/>
        </w:rPr>
        <w:t>, месячных должностных окладов и ежемесячных надбавок к должностным окладам в соответствии с присвоенными классными чинами муниципальных служащих Кировского муниципального района Ленинградской области, а также месячных должностных окладов работников, замещающих должности, не являющиеся должностями муниципальной службы</w:t>
      </w:r>
      <w:r w:rsidR="00A808D0" w:rsidRPr="00EF3263">
        <w:rPr>
          <w:rFonts w:eastAsia="Calibri"/>
          <w:sz w:val="28"/>
          <w:szCs w:val="28"/>
        </w:rPr>
        <w:t>;</w:t>
      </w:r>
    </w:p>
    <w:p w14:paraId="5664CAD4" w14:textId="30A87A3C" w:rsidR="00D040E6" w:rsidRPr="00EF3263" w:rsidRDefault="00D040E6" w:rsidP="003D66CD">
      <w:pPr>
        <w:ind w:firstLine="709"/>
        <w:jc w:val="both"/>
        <w:rPr>
          <w:rFonts w:eastAsia="Calibri"/>
          <w:sz w:val="28"/>
          <w:szCs w:val="28"/>
        </w:rPr>
      </w:pPr>
      <w:r w:rsidRPr="00EF3263">
        <w:rPr>
          <w:rFonts w:eastAsia="Calibri"/>
          <w:sz w:val="28"/>
          <w:szCs w:val="28"/>
        </w:rPr>
        <w:t>-</w:t>
      </w:r>
      <w:r w:rsidR="00F001E0" w:rsidRPr="00EF3263">
        <w:rPr>
          <w:rFonts w:eastAsia="Calibri"/>
          <w:sz w:val="28"/>
          <w:szCs w:val="28"/>
        </w:rPr>
        <w:t xml:space="preserve"> </w:t>
      </w:r>
      <w:r w:rsidRPr="00EF3263">
        <w:rPr>
          <w:rFonts w:eastAsia="Calibri"/>
          <w:sz w:val="28"/>
          <w:szCs w:val="28"/>
        </w:rPr>
        <w:t>сохранени</w:t>
      </w:r>
      <w:r w:rsidR="00A808D0" w:rsidRPr="00EF3263">
        <w:rPr>
          <w:rFonts w:eastAsia="Calibri"/>
          <w:sz w:val="28"/>
          <w:szCs w:val="28"/>
        </w:rPr>
        <w:t>я</w:t>
      </w:r>
      <w:r w:rsidRPr="00EF3263">
        <w:rPr>
          <w:rFonts w:eastAsia="Calibri"/>
          <w:sz w:val="28"/>
          <w:szCs w:val="28"/>
        </w:rPr>
        <w:t xml:space="preserve"> достигнутого соотношения между уровнем оплаты труда отдельных категорий работников в сфере образования, культуры и уровнем средней заработной платы в Ленинградской области в соответствии Указами Президента Российско</w:t>
      </w:r>
      <w:r w:rsidR="00BE208F" w:rsidRPr="00EF3263">
        <w:rPr>
          <w:rFonts w:eastAsia="Calibri"/>
          <w:sz w:val="28"/>
          <w:szCs w:val="28"/>
        </w:rPr>
        <w:t>й Федерации от 07.05.2012 № 597</w:t>
      </w:r>
      <w:r w:rsidRPr="00EF3263">
        <w:rPr>
          <w:rFonts w:eastAsia="Calibri"/>
          <w:sz w:val="28"/>
          <w:szCs w:val="28"/>
        </w:rPr>
        <w:t>;</w:t>
      </w:r>
    </w:p>
    <w:p w14:paraId="73C61010" w14:textId="3E1B8FEE" w:rsidR="00D040E6" w:rsidRPr="00EF3263" w:rsidRDefault="00D040E6" w:rsidP="003D66C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F3263">
        <w:rPr>
          <w:sz w:val="28"/>
          <w:szCs w:val="28"/>
        </w:rPr>
        <w:t>-</w:t>
      </w:r>
      <w:r w:rsidR="00F001E0" w:rsidRPr="00EF3263">
        <w:rPr>
          <w:sz w:val="28"/>
          <w:szCs w:val="28"/>
        </w:rPr>
        <w:t xml:space="preserve"> </w:t>
      </w:r>
      <w:r w:rsidRPr="00EF3263">
        <w:rPr>
          <w:sz w:val="28"/>
          <w:szCs w:val="28"/>
        </w:rPr>
        <w:t xml:space="preserve">индексации расходов на коммунальные услуги в размере </w:t>
      </w:r>
      <w:r w:rsidR="004A3D4C" w:rsidRPr="00612883">
        <w:rPr>
          <w:sz w:val="28"/>
          <w:szCs w:val="28"/>
        </w:rPr>
        <w:t>10</w:t>
      </w:r>
      <w:r w:rsidRPr="00612883">
        <w:rPr>
          <w:sz w:val="28"/>
          <w:szCs w:val="28"/>
        </w:rPr>
        <w:t>%;</w:t>
      </w:r>
    </w:p>
    <w:p w14:paraId="106328FB" w14:textId="100D37C0" w:rsidR="00D040E6" w:rsidRPr="00EF3263" w:rsidRDefault="00D040E6" w:rsidP="003D66C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F3263">
        <w:rPr>
          <w:sz w:val="28"/>
          <w:szCs w:val="28"/>
        </w:rPr>
        <w:t>-</w:t>
      </w:r>
      <w:r w:rsidR="00F001E0" w:rsidRPr="00EF3263">
        <w:rPr>
          <w:sz w:val="28"/>
          <w:szCs w:val="28"/>
        </w:rPr>
        <w:t xml:space="preserve"> </w:t>
      </w:r>
      <w:r w:rsidR="00EF3263" w:rsidRPr="00EF3263">
        <w:rPr>
          <w:sz w:val="28"/>
          <w:szCs w:val="28"/>
        </w:rPr>
        <w:t xml:space="preserve">планирования расходов на доплаты к пенсии лицам, замещающим муниципальные должности Кировского муниципального района Ленинградской области и должности муниципальной службы, с учетом </w:t>
      </w:r>
      <w:r w:rsidR="00EF3263" w:rsidRPr="00D642BA">
        <w:rPr>
          <w:sz w:val="28"/>
          <w:szCs w:val="28"/>
        </w:rPr>
        <w:t xml:space="preserve">индексации на </w:t>
      </w:r>
      <w:r w:rsidR="00D95719">
        <w:rPr>
          <w:sz w:val="28"/>
          <w:szCs w:val="28"/>
        </w:rPr>
        <w:t>15</w:t>
      </w:r>
      <w:r w:rsidR="00EF3263" w:rsidRPr="00D642BA">
        <w:rPr>
          <w:sz w:val="28"/>
          <w:szCs w:val="28"/>
        </w:rPr>
        <w:t>%</w:t>
      </w:r>
      <w:r w:rsidR="00EF3263" w:rsidRPr="00EF3263">
        <w:rPr>
          <w:sz w:val="28"/>
          <w:szCs w:val="28"/>
        </w:rPr>
        <w:t xml:space="preserve"> от бюджетных ассигнований, предусмотренных на 202</w:t>
      </w:r>
      <w:r w:rsidR="00143CBE">
        <w:rPr>
          <w:sz w:val="28"/>
          <w:szCs w:val="28"/>
        </w:rPr>
        <w:t>5</w:t>
      </w:r>
      <w:r w:rsidR="00EF3263" w:rsidRPr="00EF3263">
        <w:rPr>
          <w:sz w:val="28"/>
          <w:szCs w:val="28"/>
        </w:rPr>
        <w:t xml:space="preserve"> год</w:t>
      </w:r>
      <w:r w:rsidRPr="00EF3263">
        <w:rPr>
          <w:sz w:val="28"/>
          <w:szCs w:val="28"/>
        </w:rPr>
        <w:t>;</w:t>
      </w:r>
    </w:p>
    <w:p w14:paraId="5FBDD0E8" w14:textId="40B3F094" w:rsidR="00D040E6" w:rsidRPr="00EF3263" w:rsidRDefault="00D040E6" w:rsidP="003D66C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F3263">
        <w:rPr>
          <w:sz w:val="28"/>
          <w:szCs w:val="28"/>
        </w:rPr>
        <w:t>- мероприятий, реализация которых завершается в 202</w:t>
      </w:r>
      <w:r w:rsidR="00143CBE">
        <w:rPr>
          <w:sz w:val="28"/>
          <w:szCs w:val="28"/>
        </w:rPr>
        <w:t>5</w:t>
      </w:r>
      <w:r w:rsidRPr="00EF3263">
        <w:rPr>
          <w:sz w:val="28"/>
          <w:szCs w:val="28"/>
        </w:rPr>
        <w:t xml:space="preserve"> году.</w:t>
      </w:r>
    </w:p>
    <w:p w14:paraId="1004504A" w14:textId="5031D78A" w:rsidR="00D040E6" w:rsidRDefault="00D040E6" w:rsidP="003D66C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A1D47">
        <w:rPr>
          <w:sz w:val="28"/>
          <w:szCs w:val="28"/>
        </w:rPr>
        <w:t xml:space="preserve">3. </w:t>
      </w:r>
      <w:r w:rsidRPr="007A1D47">
        <w:rPr>
          <w:rFonts w:eastAsia="Calibri"/>
          <w:sz w:val="28"/>
          <w:szCs w:val="28"/>
        </w:rPr>
        <w:t>П</w:t>
      </w:r>
      <w:r w:rsidRPr="007A1D47">
        <w:rPr>
          <w:sz w:val="28"/>
          <w:szCs w:val="28"/>
        </w:rPr>
        <w:t>ланировани</w:t>
      </w:r>
      <w:r w:rsidR="0009208C">
        <w:rPr>
          <w:sz w:val="28"/>
          <w:szCs w:val="28"/>
        </w:rPr>
        <w:t>е</w:t>
      </w:r>
      <w:r w:rsidRPr="007A1D47">
        <w:rPr>
          <w:sz w:val="28"/>
          <w:szCs w:val="28"/>
        </w:rPr>
        <w:t xml:space="preserve"> расходов на реализацию </w:t>
      </w:r>
      <w:r w:rsidR="00143CBE" w:rsidRPr="00D56B32">
        <w:rPr>
          <w:rFonts w:eastAsia="Calibri"/>
          <w:sz w:val="28"/>
          <w:szCs w:val="28"/>
        </w:rPr>
        <w:t>Указа Президента Российской Федерации от 07.05.2024 №</w:t>
      </w:r>
      <w:r w:rsidR="00143CBE">
        <w:rPr>
          <w:rFonts w:eastAsia="Calibri"/>
          <w:sz w:val="28"/>
          <w:szCs w:val="28"/>
        </w:rPr>
        <w:t> </w:t>
      </w:r>
      <w:r w:rsidR="00143CBE" w:rsidRPr="00D56B32">
        <w:rPr>
          <w:rFonts w:eastAsia="Calibri"/>
          <w:sz w:val="28"/>
          <w:szCs w:val="28"/>
        </w:rPr>
        <w:t xml:space="preserve">309 </w:t>
      </w:r>
      <w:r w:rsidR="00143CBE">
        <w:rPr>
          <w:rFonts w:eastAsia="Calibri"/>
          <w:sz w:val="28"/>
          <w:szCs w:val="28"/>
        </w:rPr>
        <w:t>«</w:t>
      </w:r>
      <w:r w:rsidR="00143CBE" w:rsidRPr="00D56B32">
        <w:rPr>
          <w:rFonts w:eastAsia="Calibri"/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143CBE">
        <w:rPr>
          <w:rFonts w:eastAsia="Calibri"/>
          <w:sz w:val="28"/>
          <w:szCs w:val="28"/>
        </w:rPr>
        <w:t>»</w:t>
      </w:r>
      <w:r w:rsidR="00143CBE" w:rsidRPr="00D56B32">
        <w:rPr>
          <w:rFonts w:eastAsia="Calibri"/>
          <w:sz w:val="28"/>
          <w:szCs w:val="28"/>
        </w:rPr>
        <w:t xml:space="preserve"> </w:t>
      </w:r>
      <w:r w:rsidR="00EF3263">
        <w:rPr>
          <w:sz w:val="28"/>
          <w:szCs w:val="28"/>
        </w:rPr>
        <w:t xml:space="preserve">осуществлено </w:t>
      </w:r>
      <w:r w:rsidRPr="007A1D47">
        <w:rPr>
          <w:sz w:val="28"/>
          <w:szCs w:val="28"/>
        </w:rPr>
        <w:t>в полном объеме.</w:t>
      </w:r>
    </w:p>
    <w:p w14:paraId="1088F1F7" w14:textId="77777777" w:rsidR="00244EFB" w:rsidRDefault="00244EFB" w:rsidP="003D66CD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09208C">
        <w:rPr>
          <w:rFonts w:eastAsia="Calibri"/>
          <w:sz w:val="28"/>
          <w:szCs w:val="28"/>
        </w:rPr>
        <w:lastRenderedPageBreak/>
        <w:t>Дорожный фонд</w:t>
      </w:r>
      <w:r w:rsidR="00E77092" w:rsidRPr="0009208C">
        <w:rPr>
          <w:sz w:val="28"/>
          <w:szCs w:val="28"/>
        </w:rPr>
        <w:t xml:space="preserve"> Кировского муниципального района</w:t>
      </w:r>
      <w:r w:rsidRPr="0009208C">
        <w:rPr>
          <w:rFonts w:eastAsia="Calibri"/>
          <w:sz w:val="28"/>
          <w:szCs w:val="28"/>
        </w:rPr>
        <w:t xml:space="preserve"> Ленинградской области сформирован в объеме доходов, формирующих дорожный фонд </w:t>
      </w:r>
      <w:r w:rsidR="003D409A" w:rsidRPr="0009208C">
        <w:rPr>
          <w:sz w:val="28"/>
          <w:szCs w:val="28"/>
        </w:rPr>
        <w:t>Кировского муниципального района</w:t>
      </w:r>
      <w:r w:rsidR="003D409A" w:rsidRPr="0009208C">
        <w:rPr>
          <w:rFonts w:eastAsia="Calibri"/>
          <w:sz w:val="28"/>
          <w:szCs w:val="28"/>
        </w:rPr>
        <w:t xml:space="preserve"> </w:t>
      </w:r>
      <w:r w:rsidRPr="0009208C">
        <w:rPr>
          <w:rFonts w:eastAsia="Calibri"/>
          <w:sz w:val="28"/>
          <w:szCs w:val="28"/>
        </w:rPr>
        <w:t>Ленинградской области.</w:t>
      </w:r>
      <w:r w:rsidRPr="001B2656">
        <w:rPr>
          <w:rFonts w:eastAsia="Calibri"/>
          <w:sz w:val="28"/>
          <w:szCs w:val="28"/>
        </w:rPr>
        <w:t xml:space="preserve"> </w:t>
      </w:r>
    </w:p>
    <w:p w14:paraId="41C636AB" w14:textId="40B87532" w:rsidR="00244EFB" w:rsidRPr="001B2656" w:rsidRDefault="00244EFB" w:rsidP="003D66CD">
      <w:pPr>
        <w:ind w:firstLine="709"/>
        <w:jc w:val="both"/>
        <w:rPr>
          <w:rFonts w:eastAsia="Calibri"/>
          <w:sz w:val="28"/>
          <w:szCs w:val="28"/>
        </w:rPr>
      </w:pPr>
      <w:r w:rsidRPr="00F362E8">
        <w:rPr>
          <w:rFonts w:eastAsia="Calibri"/>
          <w:sz w:val="28"/>
          <w:szCs w:val="28"/>
        </w:rPr>
        <w:t>Условно утвержденные расходы, не распределенные в плановом периоде 202</w:t>
      </w:r>
      <w:r w:rsidR="00143CBE" w:rsidRPr="00F362E8">
        <w:rPr>
          <w:rFonts w:eastAsia="Calibri"/>
          <w:sz w:val="28"/>
          <w:szCs w:val="28"/>
        </w:rPr>
        <w:t>6</w:t>
      </w:r>
      <w:r w:rsidRPr="00F362E8">
        <w:rPr>
          <w:rFonts w:eastAsia="Calibri"/>
          <w:sz w:val="28"/>
          <w:szCs w:val="28"/>
        </w:rPr>
        <w:t xml:space="preserve"> и 202</w:t>
      </w:r>
      <w:r w:rsidR="00143CBE" w:rsidRPr="00F362E8">
        <w:rPr>
          <w:rFonts w:eastAsia="Calibri"/>
          <w:sz w:val="28"/>
          <w:szCs w:val="28"/>
        </w:rPr>
        <w:t>7</w:t>
      </w:r>
      <w:r w:rsidRPr="00F362E8">
        <w:rPr>
          <w:rFonts w:eastAsia="Calibri"/>
          <w:sz w:val="28"/>
          <w:szCs w:val="28"/>
        </w:rPr>
        <w:t xml:space="preserve"> годов по кодам бюджетной классификации, запланированы в 202</w:t>
      </w:r>
      <w:r w:rsidR="00143CBE" w:rsidRPr="00F362E8">
        <w:rPr>
          <w:rFonts w:eastAsia="Calibri"/>
          <w:sz w:val="28"/>
          <w:szCs w:val="28"/>
        </w:rPr>
        <w:t>6</w:t>
      </w:r>
      <w:r w:rsidRPr="00F362E8">
        <w:rPr>
          <w:rFonts w:eastAsia="Calibri"/>
          <w:sz w:val="28"/>
          <w:szCs w:val="28"/>
        </w:rPr>
        <w:t xml:space="preserve"> году в объеме </w:t>
      </w:r>
      <w:r w:rsidR="00F362E8" w:rsidRPr="00F362E8">
        <w:rPr>
          <w:rFonts w:eastAsia="Calibri"/>
          <w:sz w:val="28"/>
          <w:szCs w:val="28"/>
        </w:rPr>
        <w:t>4</w:t>
      </w:r>
      <w:r w:rsidR="001064B4" w:rsidRPr="00F362E8">
        <w:rPr>
          <w:rFonts w:eastAsia="Calibri"/>
          <w:sz w:val="28"/>
          <w:szCs w:val="28"/>
        </w:rPr>
        <w:t>,6</w:t>
      </w:r>
      <w:r w:rsidRPr="00F362E8">
        <w:rPr>
          <w:rFonts w:eastAsia="Calibri"/>
          <w:sz w:val="28"/>
          <w:szCs w:val="28"/>
        </w:rPr>
        <w:t>% от общего объема расходов, в 202</w:t>
      </w:r>
      <w:r w:rsidR="00143CBE" w:rsidRPr="00F362E8">
        <w:rPr>
          <w:rFonts w:eastAsia="Calibri"/>
          <w:sz w:val="28"/>
          <w:szCs w:val="28"/>
        </w:rPr>
        <w:t>7</w:t>
      </w:r>
      <w:r w:rsidRPr="00F362E8">
        <w:rPr>
          <w:rFonts w:eastAsia="Calibri"/>
          <w:sz w:val="28"/>
          <w:szCs w:val="28"/>
        </w:rPr>
        <w:t xml:space="preserve"> году </w:t>
      </w:r>
      <w:r w:rsidR="00EF3263" w:rsidRPr="00F362E8">
        <w:rPr>
          <w:rFonts w:eastAsia="Calibri"/>
          <w:sz w:val="28"/>
          <w:szCs w:val="28"/>
        </w:rPr>
        <w:t>–</w:t>
      </w:r>
      <w:r w:rsidRPr="00F362E8">
        <w:rPr>
          <w:rFonts w:eastAsia="Calibri"/>
          <w:sz w:val="28"/>
          <w:szCs w:val="28"/>
        </w:rPr>
        <w:t xml:space="preserve"> </w:t>
      </w:r>
      <w:r w:rsidR="00F362E8" w:rsidRPr="00F362E8">
        <w:rPr>
          <w:rFonts w:eastAsia="Calibri"/>
          <w:sz w:val="28"/>
          <w:szCs w:val="28"/>
        </w:rPr>
        <w:t>8,0</w:t>
      </w:r>
      <w:r w:rsidRPr="00F362E8">
        <w:rPr>
          <w:rFonts w:eastAsia="Calibri"/>
          <w:sz w:val="28"/>
          <w:szCs w:val="28"/>
        </w:rPr>
        <w:t>%.</w:t>
      </w:r>
      <w:r w:rsidRPr="001B2656">
        <w:rPr>
          <w:rFonts w:eastAsia="Calibri"/>
          <w:sz w:val="28"/>
          <w:szCs w:val="28"/>
        </w:rPr>
        <w:t xml:space="preserve"> </w:t>
      </w:r>
    </w:p>
    <w:p w14:paraId="6C2C0F44" w14:textId="77777777" w:rsidR="00244EFB" w:rsidRPr="007A1D47" w:rsidRDefault="00244EFB" w:rsidP="007A1D4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152990A" w14:textId="77777777" w:rsidR="008A5EEF" w:rsidRDefault="008A5EEF" w:rsidP="007A1D47">
      <w:pPr>
        <w:ind w:firstLine="709"/>
        <w:jc w:val="both"/>
      </w:pPr>
    </w:p>
    <w:p w14:paraId="21ED17F0" w14:textId="77777777" w:rsidR="002E0598" w:rsidRDefault="002E0598" w:rsidP="007A1D47">
      <w:pPr>
        <w:ind w:firstLine="709"/>
        <w:jc w:val="both"/>
      </w:pPr>
    </w:p>
    <w:sectPr w:rsidR="002E0598" w:rsidSect="00F71D2F">
      <w:headerReference w:type="default" r:id="rId10"/>
      <w:pgSz w:w="11906" w:h="16838"/>
      <w:pgMar w:top="1134" w:right="1276" w:bottom="851" w:left="1559" w:header="709" w:footer="709" w:gutter="0"/>
      <w:pgNumType w:start="1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2BA1F" w14:textId="77777777" w:rsidR="00BD0516" w:rsidRDefault="00BD0516">
      <w:r>
        <w:separator/>
      </w:r>
    </w:p>
  </w:endnote>
  <w:endnote w:type="continuationSeparator" w:id="0">
    <w:p w14:paraId="289A85B0" w14:textId="77777777" w:rsidR="00BD0516" w:rsidRDefault="00BD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0A59C" w14:textId="77777777" w:rsidR="00BD0516" w:rsidRDefault="00BD0516">
      <w:r>
        <w:separator/>
      </w:r>
    </w:p>
  </w:footnote>
  <w:footnote w:type="continuationSeparator" w:id="0">
    <w:p w14:paraId="3E9CF434" w14:textId="77777777" w:rsidR="00BD0516" w:rsidRDefault="00BD0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880383"/>
      <w:docPartObj>
        <w:docPartGallery w:val="Page Numbers (Top of Page)"/>
        <w:docPartUnique/>
      </w:docPartObj>
    </w:sdtPr>
    <w:sdtContent>
      <w:p w14:paraId="110F7E4A" w14:textId="5286241C" w:rsidR="00674247" w:rsidRDefault="006742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712">
          <w:rPr>
            <w:noProof/>
          </w:rPr>
          <w:t>95</w:t>
        </w:r>
        <w:r>
          <w:fldChar w:fldCharType="end"/>
        </w:r>
      </w:p>
    </w:sdtContent>
  </w:sdt>
  <w:p w14:paraId="1EDFB1B9" w14:textId="77777777" w:rsidR="00E4564E" w:rsidRDefault="00E456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00D47"/>
    <w:multiLevelType w:val="multilevel"/>
    <w:tmpl w:val="1ECA716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00B260A"/>
    <w:multiLevelType w:val="hybridMultilevel"/>
    <w:tmpl w:val="3F6A1CFC"/>
    <w:lvl w:ilvl="0" w:tplc="BA9C76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650436"/>
    <w:multiLevelType w:val="hybridMultilevel"/>
    <w:tmpl w:val="BA3E8B52"/>
    <w:lvl w:ilvl="0" w:tplc="72A255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789310">
    <w:abstractNumId w:val="1"/>
  </w:num>
  <w:num w:numId="2" w16cid:durableId="898900827">
    <w:abstractNumId w:val="0"/>
  </w:num>
  <w:num w:numId="3" w16cid:durableId="1615091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61"/>
    <w:rsid w:val="000003E5"/>
    <w:rsid w:val="00002030"/>
    <w:rsid w:val="000026FA"/>
    <w:rsid w:val="00002D0F"/>
    <w:rsid w:val="00004C9F"/>
    <w:rsid w:val="000051EE"/>
    <w:rsid w:val="00010335"/>
    <w:rsid w:val="00012494"/>
    <w:rsid w:val="000125BB"/>
    <w:rsid w:val="000133ED"/>
    <w:rsid w:val="00013A5E"/>
    <w:rsid w:val="00016544"/>
    <w:rsid w:val="000165CB"/>
    <w:rsid w:val="00016803"/>
    <w:rsid w:val="000174EF"/>
    <w:rsid w:val="00026256"/>
    <w:rsid w:val="00030600"/>
    <w:rsid w:val="00030C1D"/>
    <w:rsid w:val="00040147"/>
    <w:rsid w:val="00045B38"/>
    <w:rsid w:val="0005116C"/>
    <w:rsid w:val="00052AC5"/>
    <w:rsid w:val="00056B93"/>
    <w:rsid w:val="00065161"/>
    <w:rsid w:val="000724FF"/>
    <w:rsid w:val="00076047"/>
    <w:rsid w:val="000776FC"/>
    <w:rsid w:val="00090E09"/>
    <w:rsid w:val="0009208C"/>
    <w:rsid w:val="000937BA"/>
    <w:rsid w:val="00093CCF"/>
    <w:rsid w:val="000A7DD8"/>
    <w:rsid w:val="000B1AE2"/>
    <w:rsid w:val="000B5C27"/>
    <w:rsid w:val="000B6190"/>
    <w:rsid w:val="000B626E"/>
    <w:rsid w:val="000C3B4F"/>
    <w:rsid w:val="000C4708"/>
    <w:rsid w:val="000C5E0B"/>
    <w:rsid w:val="000C6646"/>
    <w:rsid w:val="000D56FA"/>
    <w:rsid w:val="000D61C0"/>
    <w:rsid w:val="000E3987"/>
    <w:rsid w:val="000E67DC"/>
    <w:rsid w:val="000F54CD"/>
    <w:rsid w:val="001013B7"/>
    <w:rsid w:val="001064B4"/>
    <w:rsid w:val="00107657"/>
    <w:rsid w:val="00107BB1"/>
    <w:rsid w:val="00113ED4"/>
    <w:rsid w:val="00122851"/>
    <w:rsid w:val="00123AB7"/>
    <w:rsid w:val="0012525B"/>
    <w:rsid w:val="001311A1"/>
    <w:rsid w:val="001321FE"/>
    <w:rsid w:val="001339F4"/>
    <w:rsid w:val="00143CBE"/>
    <w:rsid w:val="0015276D"/>
    <w:rsid w:val="00154A3E"/>
    <w:rsid w:val="00160A7A"/>
    <w:rsid w:val="00167CBB"/>
    <w:rsid w:val="00173BAD"/>
    <w:rsid w:val="0017614D"/>
    <w:rsid w:val="00181A00"/>
    <w:rsid w:val="0018616F"/>
    <w:rsid w:val="0019705F"/>
    <w:rsid w:val="001A0D15"/>
    <w:rsid w:val="001A104F"/>
    <w:rsid w:val="001D2702"/>
    <w:rsid w:val="001D2782"/>
    <w:rsid w:val="001D5F71"/>
    <w:rsid w:val="001E2541"/>
    <w:rsid w:val="001E438E"/>
    <w:rsid w:val="001E578D"/>
    <w:rsid w:val="001F6D60"/>
    <w:rsid w:val="001F7275"/>
    <w:rsid w:val="00216F69"/>
    <w:rsid w:val="002264D8"/>
    <w:rsid w:val="002270F3"/>
    <w:rsid w:val="00237984"/>
    <w:rsid w:val="00244EFB"/>
    <w:rsid w:val="00257C63"/>
    <w:rsid w:val="00257F55"/>
    <w:rsid w:val="00265284"/>
    <w:rsid w:val="002729A1"/>
    <w:rsid w:val="00284A97"/>
    <w:rsid w:val="002861A5"/>
    <w:rsid w:val="00297831"/>
    <w:rsid w:val="002A55D6"/>
    <w:rsid w:val="002A7B66"/>
    <w:rsid w:val="002C617A"/>
    <w:rsid w:val="002D212E"/>
    <w:rsid w:val="002D6E5E"/>
    <w:rsid w:val="002D7DFE"/>
    <w:rsid w:val="002E0598"/>
    <w:rsid w:val="002E18B3"/>
    <w:rsid w:val="002E7905"/>
    <w:rsid w:val="002F0EF5"/>
    <w:rsid w:val="002F109D"/>
    <w:rsid w:val="002F6932"/>
    <w:rsid w:val="002F750D"/>
    <w:rsid w:val="00316F36"/>
    <w:rsid w:val="00323494"/>
    <w:rsid w:val="003240F7"/>
    <w:rsid w:val="003245AD"/>
    <w:rsid w:val="00325523"/>
    <w:rsid w:val="00330ADA"/>
    <w:rsid w:val="003314BC"/>
    <w:rsid w:val="00331F13"/>
    <w:rsid w:val="00334D6F"/>
    <w:rsid w:val="0034267A"/>
    <w:rsid w:val="00342D93"/>
    <w:rsid w:val="00343253"/>
    <w:rsid w:val="003435E8"/>
    <w:rsid w:val="00344413"/>
    <w:rsid w:val="0034538E"/>
    <w:rsid w:val="00350395"/>
    <w:rsid w:val="00363FFE"/>
    <w:rsid w:val="00364E2D"/>
    <w:rsid w:val="003766AD"/>
    <w:rsid w:val="00383708"/>
    <w:rsid w:val="0039282C"/>
    <w:rsid w:val="00392F1B"/>
    <w:rsid w:val="0039459E"/>
    <w:rsid w:val="003A0778"/>
    <w:rsid w:val="003A07E4"/>
    <w:rsid w:val="003A32BB"/>
    <w:rsid w:val="003A4D3B"/>
    <w:rsid w:val="003A5809"/>
    <w:rsid w:val="003B10E0"/>
    <w:rsid w:val="003B13A4"/>
    <w:rsid w:val="003C26E1"/>
    <w:rsid w:val="003C2F5B"/>
    <w:rsid w:val="003C6511"/>
    <w:rsid w:val="003D409A"/>
    <w:rsid w:val="003D66CD"/>
    <w:rsid w:val="003E1E36"/>
    <w:rsid w:val="003F12B2"/>
    <w:rsid w:val="00400C8E"/>
    <w:rsid w:val="00402507"/>
    <w:rsid w:val="00402D1A"/>
    <w:rsid w:val="00403D67"/>
    <w:rsid w:val="004064AA"/>
    <w:rsid w:val="004212EA"/>
    <w:rsid w:val="00421FC7"/>
    <w:rsid w:val="004336D7"/>
    <w:rsid w:val="00434B18"/>
    <w:rsid w:val="0044072F"/>
    <w:rsid w:val="004414F6"/>
    <w:rsid w:val="00442214"/>
    <w:rsid w:val="00447B27"/>
    <w:rsid w:val="00450DBB"/>
    <w:rsid w:val="00453642"/>
    <w:rsid w:val="00454EBC"/>
    <w:rsid w:val="004579D3"/>
    <w:rsid w:val="00462CB2"/>
    <w:rsid w:val="00463B9C"/>
    <w:rsid w:val="0047098C"/>
    <w:rsid w:val="0047148D"/>
    <w:rsid w:val="004736B8"/>
    <w:rsid w:val="00477780"/>
    <w:rsid w:val="00482518"/>
    <w:rsid w:val="00482E2E"/>
    <w:rsid w:val="00491A7B"/>
    <w:rsid w:val="0049708F"/>
    <w:rsid w:val="00497333"/>
    <w:rsid w:val="004A3D4C"/>
    <w:rsid w:val="004A6E99"/>
    <w:rsid w:val="004A76A2"/>
    <w:rsid w:val="004B4C1C"/>
    <w:rsid w:val="004D2309"/>
    <w:rsid w:val="004D25F5"/>
    <w:rsid w:val="004D325F"/>
    <w:rsid w:val="004E033B"/>
    <w:rsid w:val="004E5DCA"/>
    <w:rsid w:val="004F26B5"/>
    <w:rsid w:val="004F4AFE"/>
    <w:rsid w:val="00515DF5"/>
    <w:rsid w:val="0051737B"/>
    <w:rsid w:val="00524FBB"/>
    <w:rsid w:val="00540046"/>
    <w:rsid w:val="005443CC"/>
    <w:rsid w:val="005541CB"/>
    <w:rsid w:val="00557906"/>
    <w:rsid w:val="0057052E"/>
    <w:rsid w:val="005814D3"/>
    <w:rsid w:val="00590680"/>
    <w:rsid w:val="005A074F"/>
    <w:rsid w:val="005A1923"/>
    <w:rsid w:val="005A7A33"/>
    <w:rsid w:val="005C4C80"/>
    <w:rsid w:val="005D192B"/>
    <w:rsid w:val="005D2AE4"/>
    <w:rsid w:val="005E0CA7"/>
    <w:rsid w:val="005F21DC"/>
    <w:rsid w:val="005F42DF"/>
    <w:rsid w:val="005F651B"/>
    <w:rsid w:val="00603B33"/>
    <w:rsid w:val="00604A25"/>
    <w:rsid w:val="00607577"/>
    <w:rsid w:val="00612883"/>
    <w:rsid w:val="0061685E"/>
    <w:rsid w:val="00624C4D"/>
    <w:rsid w:val="006263CA"/>
    <w:rsid w:val="00627614"/>
    <w:rsid w:val="00627BDE"/>
    <w:rsid w:val="0063410E"/>
    <w:rsid w:val="0063541E"/>
    <w:rsid w:val="00640151"/>
    <w:rsid w:val="00645665"/>
    <w:rsid w:val="006462B8"/>
    <w:rsid w:val="006519EB"/>
    <w:rsid w:val="00651FE8"/>
    <w:rsid w:val="006521A9"/>
    <w:rsid w:val="0065419A"/>
    <w:rsid w:val="00671B0D"/>
    <w:rsid w:val="00674247"/>
    <w:rsid w:val="006804D2"/>
    <w:rsid w:val="00686490"/>
    <w:rsid w:val="006A0344"/>
    <w:rsid w:val="006A3902"/>
    <w:rsid w:val="006A6C75"/>
    <w:rsid w:val="006B2FBC"/>
    <w:rsid w:val="006B49FC"/>
    <w:rsid w:val="006C5859"/>
    <w:rsid w:val="006C5F7D"/>
    <w:rsid w:val="006D014D"/>
    <w:rsid w:val="006D02CE"/>
    <w:rsid w:val="006D15B9"/>
    <w:rsid w:val="006D6325"/>
    <w:rsid w:val="006E6712"/>
    <w:rsid w:val="006F1B2F"/>
    <w:rsid w:val="006F3E96"/>
    <w:rsid w:val="006F5E11"/>
    <w:rsid w:val="007015B6"/>
    <w:rsid w:val="007039EB"/>
    <w:rsid w:val="00705206"/>
    <w:rsid w:val="00712F84"/>
    <w:rsid w:val="00722526"/>
    <w:rsid w:val="00734067"/>
    <w:rsid w:val="007402DF"/>
    <w:rsid w:val="00741D9B"/>
    <w:rsid w:val="007429FF"/>
    <w:rsid w:val="00742CBA"/>
    <w:rsid w:val="00745B16"/>
    <w:rsid w:val="007556B8"/>
    <w:rsid w:val="00770AD7"/>
    <w:rsid w:val="0077727D"/>
    <w:rsid w:val="00777AED"/>
    <w:rsid w:val="00777E23"/>
    <w:rsid w:val="007824DF"/>
    <w:rsid w:val="0079425D"/>
    <w:rsid w:val="00797613"/>
    <w:rsid w:val="007A0211"/>
    <w:rsid w:val="007A17D4"/>
    <w:rsid w:val="007A1D47"/>
    <w:rsid w:val="007A5309"/>
    <w:rsid w:val="007A63FC"/>
    <w:rsid w:val="007B2F30"/>
    <w:rsid w:val="007B5158"/>
    <w:rsid w:val="007C0536"/>
    <w:rsid w:val="007D3104"/>
    <w:rsid w:val="007D560F"/>
    <w:rsid w:val="007E0C28"/>
    <w:rsid w:val="007E1FA6"/>
    <w:rsid w:val="007E6ED5"/>
    <w:rsid w:val="007F0C1D"/>
    <w:rsid w:val="008116BD"/>
    <w:rsid w:val="008125F0"/>
    <w:rsid w:val="008173EB"/>
    <w:rsid w:val="008211CC"/>
    <w:rsid w:val="00824512"/>
    <w:rsid w:val="00824FCE"/>
    <w:rsid w:val="00835352"/>
    <w:rsid w:val="0083737C"/>
    <w:rsid w:val="00846A3D"/>
    <w:rsid w:val="00846F0C"/>
    <w:rsid w:val="008543DE"/>
    <w:rsid w:val="008546EF"/>
    <w:rsid w:val="00876B64"/>
    <w:rsid w:val="00881451"/>
    <w:rsid w:val="00881735"/>
    <w:rsid w:val="00891698"/>
    <w:rsid w:val="00892C66"/>
    <w:rsid w:val="00893E8B"/>
    <w:rsid w:val="00895D4F"/>
    <w:rsid w:val="00897385"/>
    <w:rsid w:val="008977CE"/>
    <w:rsid w:val="008A38C8"/>
    <w:rsid w:val="008A5EEF"/>
    <w:rsid w:val="008B0225"/>
    <w:rsid w:val="008B349C"/>
    <w:rsid w:val="008B5007"/>
    <w:rsid w:val="008B6DBB"/>
    <w:rsid w:val="008B75A1"/>
    <w:rsid w:val="008C17CA"/>
    <w:rsid w:val="008D6C4E"/>
    <w:rsid w:val="008E4495"/>
    <w:rsid w:val="008F29B6"/>
    <w:rsid w:val="008F3CBF"/>
    <w:rsid w:val="0090705E"/>
    <w:rsid w:val="009429D3"/>
    <w:rsid w:val="00944934"/>
    <w:rsid w:val="00945ECF"/>
    <w:rsid w:val="00946520"/>
    <w:rsid w:val="00947582"/>
    <w:rsid w:val="00954A62"/>
    <w:rsid w:val="0095504A"/>
    <w:rsid w:val="009553D6"/>
    <w:rsid w:val="0096191E"/>
    <w:rsid w:val="00963A0C"/>
    <w:rsid w:val="00971EF8"/>
    <w:rsid w:val="00972B78"/>
    <w:rsid w:val="00983D9B"/>
    <w:rsid w:val="00984F91"/>
    <w:rsid w:val="0099105A"/>
    <w:rsid w:val="009A3DF9"/>
    <w:rsid w:val="009C03D8"/>
    <w:rsid w:val="009C0591"/>
    <w:rsid w:val="009C461E"/>
    <w:rsid w:val="009C6657"/>
    <w:rsid w:val="009D066B"/>
    <w:rsid w:val="009D091E"/>
    <w:rsid w:val="009D25A4"/>
    <w:rsid w:val="009D38CE"/>
    <w:rsid w:val="009E44FA"/>
    <w:rsid w:val="009F1956"/>
    <w:rsid w:val="009F1AAF"/>
    <w:rsid w:val="009F3EB5"/>
    <w:rsid w:val="009F5B25"/>
    <w:rsid w:val="00A01612"/>
    <w:rsid w:val="00A021A8"/>
    <w:rsid w:val="00A04832"/>
    <w:rsid w:val="00A0577F"/>
    <w:rsid w:val="00A07D2B"/>
    <w:rsid w:val="00A13AB2"/>
    <w:rsid w:val="00A1606B"/>
    <w:rsid w:val="00A231B9"/>
    <w:rsid w:val="00A312C2"/>
    <w:rsid w:val="00A43837"/>
    <w:rsid w:val="00A44328"/>
    <w:rsid w:val="00A663E8"/>
    <w:rsid w:val="00A72BAE"/>
    <w:rsid w:val="00A736E9"/>
    <w:rsid w:val="00A808D0"/>
    <w:rsid w:val="00A82BD9"/>
    <w:rsid w:val="00A920E7"/>
    <w:rsid w:val="00A93295"/>
    <w:rsid w:val="00AB062B"/>
    <w:rsid w:val="00AB5ACA"/>
    <w:rsid w:val="00AD34E7"/>
    <w:rsid w:val="00AD5961"/>
    <w:rsid w:val="00AD61D2"/>
    <w:rsid w:val="00AD73AA"/>
    <w:rsid w:val="00AE6C16"/>
    <w:rsid w:val="00AE7DE4"/>
    <w:rsid w:val="00AF2A92"/>
    <w:rsid w:val="00B132E8"/>
    <w:rsid w:val="00B32E58"/>
    <w:rsid w:val="00B4361F"/>
    <w:rsid w:val="00B507FC"/>
    <w:rsid w:val="00B51677"/>
    <w:rsid w:val="00B576CA"/>
    <w:rsid w:val="00B62DE3"/>
    <w:rsid w:val="00B7014E"/>
    <w:rsid w:val="00B746F5"/>
    <w:rsid w:val="00B76110"/>
    <w:rsid w:val="00B77087"/>
    <w:rsid w:val="00B778A4"/>
    <w:rsid w:val="00B81F15"/>
    <w:rsid w:val="00B90FC5"/>
    <w:rsid w:val="00B9379E"/>
    <w:rsid w:val="00BA4E8B"/>
    <w:rsid w:val="00BA6603"/>
    <w:rsid w:val="00BB2DA2"/>
    <w:rsid w:val="00BB2E84"/>
    <w:rsid w:val="00BB378F"/>
    <w:rsid w:val="00BB446C"/>
    <w:rsid w:val="00BB50D5"/>
    <w:rsid w:val="00BB7B74"/>
    <w:rsid w:val="00BC0713"/>
    <w:rsid w:val="00BC4337"/>
    <w:rsid w:val="00BC5CE3"/>
    <w:rsid w:val="00BC7329"/>
    <w:rsid w:val="00BC7CA8"/>
    <w:rsid w:val="00BD0516"/>
    <w:rsid w:val="00BD0A8F"/>
    <w:rsid w:val="00BE208F"/>
    <w:rsid w:val="00BF567C"/>
    <w:rsid w:val="00C04C4B"/>
    <w:rsid w:val="00C059A9"/>
    <w:rsid w:val="00C07FC2"/>
    <w:rsid w:val="00C14CBF"/>
    <w:rsid w:val="00C150CE"/>
    <w:rsid w:val="00C3529E"/>
    <w:rsid w:val="00C5789C"/>
    <w:rsid w:val="00C6126A"/>
    <w:rsid w:val="00C6744F"/>
    <w:rsid w:val="00C70962"/>
    <w:rsid w:val="00C71B46"/>
    <w:rsid w:val="00C75233"/>
    <w:rsid w:val="00C82085"/>
    <w:rsid w:val="00C848D4"/>
    <w:rsid w:val="00C93E5C"/>
    <w:rsid w:val="00C96FA0"/>
    <w:rsid w:val="00CA0FAF"/>
    <w:rsid w:val="00CB0E98"/>
    <w:rsid w:val="00CB5378"/>
    <w:rsid w:val="00CB746C"/>
    <w:rsid w:val="00CC520B"/>
    <w:rsid w:val="00CD11CD"/>
    <w:rsid w:val="00CE17B0"/>
    <w:rsid w:val="00CE4D74"/>
    <w:rsid w:val="00CF6403"/>
    <w:rsid w:val="00D00B6D"/>
    <w:rsid w:val="00D040E6"/>
    <w:rsid w:val="00D12348"/>
    <w:rsid w:val="00D20687"/>
    <w:rsid w:val="00D35F98"/>
    <w:rsid w:val="00D372BA"/>
    <w:rsid w:val="00D43B00"/>
    <w:rsid w:val="00D5261E"/>
    <w:rsid w:val="00D604CB"/>
    <w:rsid w:val="00D6062E"/>
    <w:rsid w:val="00D6341E"/>
    <w:rsid w:val="00D638CB"/>
    <w:rsid w:val="00D6423E"/>
    <w:rsid w:val="00D642BA"/>
    <w:rsid w:val="00D67C02"/>
    <w:rsid w:val="00D71CAB"/>
    <w:rsid w:val="00D76F04"/>
    <w:rsid w:val="00D82D87"/>
    <w:rsid w:val="00D82E08"/>
    <w:rsid w:val="00D836A5"/>
    <w:rsid w:val="00D93A34"/>
    <w:rsid w:val="00D95719"/>
    <w:rsid w:val="00D95E60"/>
    <w:rsid w:val="00DA3D3F"/>
    <w:rsid w:val="00DB378B"/>
    <w:rsid w:val="00DB4865"/>
    <w:rsid w:val="00DD19E4"/>
    <w:rsid w:val="00DD5AF9"/>
    <w:rsid w:val="00DD655C"/>
    <w:rsid w:val="00DE2473"/>
    <w:rsid w:val="00DE3AF4"/>
    <w:rsid w:val="00DF2332"/>
    <w:rsid w:val="00DF324F"/>
    <w:rsid w:val="00E001BD"/>
    <w:rsid w:val="00E01C66"/>
    <w:rsid w:val="00E07F93"/>
    <w:rsid w:val="00E1609D"/>
    <w:rsid w:val="00E20A04"/>
    <w:rsid w:val="00E21860"/>
    <w:rsid w:val="00E21AD8"/>
    <w:rsid w:val="00E24A94"/>
    <w:rsid w:val="00E25A18"/>
    <w:rsid w:val="00E316B4"/>
    <w:rsid w:val="00E32033"/>
    <w:rsid w:val="00E35EDA"/>
    <w:rsid w:val="00E4564E"/>
    <w:rsid w:val="00E5187E"/>
    <w:rsid w:val="00E52E1F"/>
    <w:rsid w:val="00E566CA"/>
    <w:rsid w:val="00E56BB3"/>
    <w:rsid w:val="00E5709C"/>
    <w:rsid w:val="00E603BD"/>
    <w:rsid w:val="00E70920"/>
    <w:rsid w:val="00E70DE1"/>
    <w:rsid w:val="00E74097"/>
    <w:rsid w:val="00E77092"/>
    <w:rsid w:val="00E77A39"/>
    <w:rsid w:val="00E90A31"/>
    <w:rsid w:val="00E968CD"/>
    <w:rsid w:val="00E9695F"/>
    <w:rsid w:val="00EA1E44"/>
    <w:rsid w:val="00EA5A09"/>
    <w:rsid w:val="00EB0D95"/>
    <w:rsid w:val="00EB2C48"/>
    <w:rsid w:val="00EC5A38"/>
    <w:rsid w:val="00EC77A7"/>
    <w:rsid w:val="00ED32DA"/>
    <w:rsid w:val="00EE5897"/>
    <w:rsid w:val="00EE71C2"/>
    <w:rsid w:val="00EF1EBA"/>
    <w:rsid w:val="00EF3263"/>
    <w:rsid w:val="00EF73E5"/>
    <w:rsid w:val="00F001E0"/>
    <w:rsid w:val="00F02303"/>
    <w:rsid w:val="00F035B5"/>
    <w:rsid w:val="00F1083B"/>
    <w:rsid w:val="00F10B37"/>
    <w:rsid w:val="00F15C4C"/>
    <w:rsid w:val="00F163B1"/>
    <w:rsid w:val="00F21C32"/>
    <w:rsid w:val="00F3421C"/>
    <w:rsid w:val="00F362E8"/>
    <w:rsid w:val="00F3769F"/>
    <w:rsid w:val="00F436DF"/>
    <w:rsid w:val="00F44A22"/>
    <w:rsid w:val="00F454CF"/>
    <w:rsid w:val="00F469DD"/>
    <w:rsid w:val="00F50302"/>
    <w:rsid w:val="00F53772"/>
    <w:rsid w:val="00F64B56"/>
    <w:rsid w:val="00F71D2F"/>
    <w:rsid w:val="00F733E3"/>
    <w:rsid w:val="00F764B7"/>
    <w:rsid w:val="00F80B26"/>
    <w:rsid w:val="00F80F03"/>
    <w:rsid w:val="00F947A9"/>
    <w:rsid w:val="00FA619F"/>
    <w:rsid w:val="00FA65A2"/>
    <w:rsid w:val="00FC3DEA"/>
    <w:rsid w:val="00FC4EA1"/>
    <w:rsid w:val="00FC54B2"/>
    <w:rsid w:val="00FC5ABE"/>
    <w:rsid w:val="00FD013B"/>
    <w:rsid w:val="00FD526E"/>
    <w:rsid w:val="00FD5864"/>
    <w:rsid w:val="00FD5C1D"/>
    <w:rsid w:val="00FE1F56"/>
    <w:rsid w:val="00FF11FE"/>
    <w:rsid w:val="00FF653C"/>
    <w:rsid w:val="00FF7461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DEB6"/>
  <w15:docId w15:val="{09AB8255-566A-4A89-952D-007F768F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1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40E6"/>
    <w:pPr>
      <w:keepNext/>
      <w:widowControl w:val="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5161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customStyle="1" w:styleId="ConsPlusNormal">
    <w:name w:val="ConsPlusNormal"/>
    <w:rsid w:val="00065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651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51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651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065161"/>
    <w:pPr>
      <w:widowControl w:val="0"/>
      <w:spacing w:before="40" w:after="40"/>
      <w:ind w:left="720" w:firstLine="567"/>
      <w:contextualSpacing/>
      <w:jc w:val="both"/>
    </w:pPr>
    <w:rPr>
      <w:rFonts w:ascii="Book Antiqua" w:hAnsi="Book Antiqua"/>
    </w:rPr>
  </w:style>
  <w:style w:type="paragraph" w:customStyle="1" w:styleId="-14">
    <w:name w:val="НТЦ-14"/>
    <w:basedOn w:val="a"/>
    <w:qFormat/>
    <w:rsid w:val="00065161"/>
    <w:rPr>
      <w:rFonts w:eastAsia="Calibri"/>
      <w:sz w:val="28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0651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1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0">
    <w:name w:val="Знак Знак10 Знак Знак Знак Знак Знак Знак Знак Знак"/>
    <w:basedOn w:val="a"/>
    <w:rsid w:val="00EC77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1">
    <w:name w:val="Знак Знак10 Знак Знак Знак Знак Знак Знак Знак Знак"/>
    <w:basedOn w:val="a"/>
    <w:rsid w:val="00D604C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D040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02">
    <w:name w:val="Знак Знак10 Знак Знак Знак Знак Знак Знак Знак Знак"/>
    <w:basedOn w:val="a"/>
    <w:rsid w:val="00D040E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0724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4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3">
    <w:name w:val="Знак Знак10 Знак Знак Знак Знак Знак Знак Знак Знак"/>
    <w:basedOn w:val="a"/>
    <w:rsid w:val="0064015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9">
    <w:name w:val="Body Text"/>
    <w:basedOn w:val="a"/>
    <w:link w:val="aa"/>
    <w:uiPriority w:val="99"/>
    <w:semiHidden/>
    <w:unhideWhenUsed/>
    <w:rsid w:val="00EA5A0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5A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5A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5A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4">
    <w:name w:val="Знак Знак10 Знак Знак Знак Знак Знак Знак Знак Знак"/>
    <w:basedOn w:val="a"/>
    <w:rsid w:val="009C461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5">
    <w:name w:val="Знак Знак10 Знак Знак Знак Знак Знак Знак Знак Знак"/>
    <w:basedOn w:val="a"/>
    <w:rsid w:val="000B1AE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ro-Gramma">
    <w:name w:val="Pro-Gramma"/>
    <w:basedOn w:val="a"/>
    <w:link w:val="Pro-Gramma0"/>
    <w:qFormat/>
    <w:rsid w:val="0057052E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57052E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ad">
    <w:name w:val="Знак"/>
    <w:basedOn w:val="a"/>
    <w:rsid w:val="00893E8B"/>
    <w:pPr>
      <w:spacing w:before="40" w:after="160" w:line="240" w:lineRule="exact"/>
      <w:ind w:firstLine="567"/>
      <w:jc w:val="both"/>
    </w:pPr>
    <w:rPr>
      <w:rFonts w:ascii="Verdana" w:hAnsi="Verdana"/>
      <w:sz w:val="20"/>
      <w:lang w:val="en-US" w:eastAsia="en-US"/>
    </w:rPr>
  </w:style>
  <w:style w:type="paragraph" w:customStyle="1" w:styleId="ae">
    <w:name w:val="Знак"/>
    <w:basedOn w:val="a"/>
    <w:rsid w:val="007824D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06">
    <w:name w:val="Знак Знак10 Знак Знак Знак Знак Знак Знак Знак Знак"/>
    <w:basedOn w:val="a"/>
    <w:rsid w:val="008D6C4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7">
    <w:name w:val="Знак Знак10 Знак Знак Знак Знак Знак Знак Знак Знак"/>
    <w:basedOn w:val="a"/>
    <w:rsid w:val="00B7708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8">
    <w:name w:val="Знак Знак10 Знак Знак Знак Знак Знак Знак Знак Знак"/>
    <w:basedOn w:val="a"/>
    <w:rsid w:val="006D15B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9">
    <w:name w:val="Знак Знак10 Знак Знак Знак Знак Знак Знак Знак Знак"/>
    <w:basedOn w:val="a"/>
    <w:rsid w:val="00C04C4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a">
    <w:name w:val="Знак Знак10 Знак Знак Знак Знак Знак Знак Знак Знак"/>
    <w:basedOn w:val="a"/>
    <w:rsid w:val="00216F6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b">
    <w:name w:val="Знак Знак10 Знак Знак Знак Знак Знак Знак Знак Знак"/>
    <w:basedOn w:val="a"/>
    <w:rsid w:val="006263C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c">
    <w:name w:val="Знак Знак10 Знак Знак Знак Знак Знак Знак Знак Знак"/>
    <w:basedOn w:val="a"/>
    <w:rsid w:val="00DE247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f">
    <w:name w:val="annotation reference"/>
    <w:basedOn w:val="a0"/>
    <w:uiPriority w:val="99"/>
    <w:semiHidden/>
    <w:unhideWhenUsed/>
    <w:rsid w:val="00FC4EA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C4EA1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C4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4EA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C4E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0d">
    <w:name w:val="Знак Знак10 Знак Знак Знак Знак Знак Знак Знак Знак"/>
    <w:basedOn w:val="a"/>
    <w:rsid w:val="006C585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e">
    <w:name w:val="Знак Знак10 Знак Знак Знак Знак Знак Знак Знак Знак"/>
    <w:basedOn w:val="a"/>
    <w:rsid w:val="0063541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f">
    <w:name w:val="Знак Знак10 Знак Знак Знак Знак Знак Знак Знак Знак"/>
    <w:basedOn w:val="a"/>
    <w:rsid w:val="007E6ED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f0">
    <w:name w:val=" Знак Знак10 Знак Знак Знак Знак Знак Знак Знак Знак"/>
    <w:basedOn w:val="a"/>
    <w:rsid w:val="009F1AAF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432E2995A1B5B52D52CC2F3021908A63176EDAB5E7AAACB73AD6F41982BDBD52B77658FF14pBB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432E2995A1B5B52D52CC2F3021908A63176ED1B4E9AAACB73AD6F41982BDBD52B7765DFB14BA45p3B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E4256-2B72-4A5A-BC6E-051FE52C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6750</Words>
  <Characters>38478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Лапшина</cp:lastModifiedBy>
  <cp:revision>2</cp:revision>
  <cp:lastPrinted>2024-11-14T06:41:00Z</cp:lastPrinted>
  <dcterms:created xsi:type="dcterms:W3CDTF">2024-11-14T08:21:00Z</dcterms:created>
  <dcterms:modified xsi:type="dcterms:W3CDTF">2024-11-14T08:21:00Z</dcterms:modified>
</cp:coreProperties>
</file>