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E179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3A6CB773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77C67E1B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14E0CF04" w14:textId="77777777" w:rsidR="00823656" w:rsidRDefault="00823656" w:rsidP="00823656">
      <w:pPr>
        <w:pStyle w:val="a3"/>
        <w:ind w:firstLine="709"/>
        <w:jc w:val="both"/>
      </w:pPr>
    </w:p>
    <w:p w14:paraId="0B200D82" w14:textId="77777777" w:rsidR="00A62E74" w:rsidRDefault="00A62E74" w:rsidP="00A62E74">
      <w:pPr>
        <w:pStyle w:val="a3"/>
        <w:ind w:firstLine="709"/>
        <w:jc w:val="both"/>
      </w:pPr>
    </w:p>
    <w:p w14:paraId="4EA9F2A7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>
        <w:t xml:space="preserve"> осуществление части полномочий Поселения)</w:t>
      </w:r>
      <w:r>
        <w:rPr>
          <w:bCs w:val="0"/>
        </w:rPr>
        <w:t>, на 2025 год</w:t>
      </w:r>
      <w:r>
        <w:t xml:space="preserve"> берет на себя следующие обязательства:</w:t>
      </w:r>
    </w:p>
    <w:p w14:paraId="68CEC33D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</w:p>
    <w:p w14:paraId="5F24DB71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2403678D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1.2 оказывать методическую помощь по составлению проекта бюджета на </w:t>
      </w:r>
      <w:proofErr w:type="gramStart"/>
      <w:r>
        <w:rPr>
          <w:b w:val="0"/>
          <w:bCs w:val="0"/>
        </w:rPr>
        <w:t>очередной  финансовый</w:t>
      </w:r>
      <w:proofErr w:type="gramEnd"/>
      <w:r>
        <w:rPr>
          <w:b w:val="0"/>
          <w:bCs w:val="0"/>
        </w:rPr>
        <w:t xml:space="preserve"> год и на плановый период; по письменному поручению Поселения осуществлять проверку проектов: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31A85C79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>
        <w:rPr>
          <w:rFonts w:eastAsia="Courier New"/>
          <w:b w:val="0"/>
          <w:bCs w:val="0"/>
          <w:color w:val="000000"/>
          <w:lang w:bidi="ru-RU"/>
        </w:rPr>
        <w:t>информационной системе «Управление бюджетным процессом Ленинградской области</w:t>
      </w:r>
      <w:r>
        <w:rPr>
          <w:rFonts w:eastAsia="Courier New"/>
          <w:b w:val="0"/>
          <w:bCs w:val="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22F0560A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79218D6E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1.5 составлять и направлять на утверждение администрации Поселения сводную бюджетную роспись бюджета Поселения в сроки, установленные Порядком составления и ведения сводной бюджетной росписи;</w:t>
      </w:r>
    </w:p>
    <w:p w14:paraId="173B9FF6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Поселения;</w:t>
      </w:r>
    </w:p>
    <w:p w14:paraId="65746287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Управлении Федерального казначейства по Ленинградской области;</w:t>
      </w:r>
    </w:p>
    <w:p w14:paraId="3CF4BDCB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1421EC0A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7469068F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7C2D8E5D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ABB6DB5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составлять и представлять в Отдел № 9 УФК по Ленинградской области Перечень участников и не участников бюджетного процесса Поселения;</w:t>
      </w:r>
    </w:p>
    <w:p w14:paraId="036CB690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1.13 обеспечивать рациональное и целевое использование финансовых средств, переданных администрацией Поселения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год;</w:t>
      </w:r>
    </w:p>
    <w:p w14:paraId="7CA464E3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1.14 представлять в администрацию Поселения отчет об использовании межбюджетных трансфертов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за 2025 год;</w:t>
      </w:r>
    </w:p>
    <w:p w14:paraId="49BF499B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1.15 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бюджет»;  </w:t>
      </w:r>
    </w:p>
    <w:p w14:paraId="4A77A3F0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1.16 осуществлять контроль в сфере закупок в соответствии с</w:t>
      </w:r>
      <w:r>
        <w:rPr>
          <w:b w:val="0"/>
        </w:rPr>
        <w:t xml:space="preserve"> 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 xml:space="preserve">; </w:t>
      </w:r>
    </w:p>
    <w:p w14:paraId="6AD905DA" w14:textId="77777777" w:rsidR="009A7537" w:rsidRDefault="009A7537" w:rsidP="009A7537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1.17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</w:t>
      </w:r>
      <w:r>
        <w:rPr>
          <w:b w:val="0"/>
        </w:rPr>
        <w:t>.</w:t>
      </w:r>
    </w:p>
    <w:p w14:paraId="22C269F8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</w:p>
    <w:p w14:paraId="1768069E" w14:textId="77777777" w:rsidR="009A7537" w:rsidRDefault="009A7537" w:rsidP="009A7537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0CD2A5BB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082CB19B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35A64367" w14:textId="77777777" w:rsidR="009A7537" w:rsidRDefault="009A7537" w:rsidP="009A7537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2.3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467493D2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0157AB1F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1B4C70D9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5E91EB3B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A16D5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7B4AA3D2" w14:textId="77777777"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2025 год;</w:t>
      </w:r>
    </w:p>
    <w:p w14:paraId="797BA333" w14:textId="77777777"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1730DBBC" w14:textId="77777777"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>
        <w:rPr>
          <w:b/>
          <w:bCs/>
        </w:rPr>
        <w:t xml:space="preserve"> </w:t>
      </w:r>
      <w:r>
        <w:rPr>
          <w:sz w:val="24"/>
        </w:rPr>
        <w:t>Информационной системе ввод данных проекта бюджета Поселения по доходам, расходам с обоснованием бюджетных ассигнований и источникам финансирования дефицита бюджета;</w:t>
      </w:r>
    </w:p>
    <w:p w14:paraId="486A66AE" w14:textId="77777777"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 подготовить проекты: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34F20192" w14:textId="77777777"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3.5 направить решение о бюджете Поселения 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финансов;</w:t>
      </w:r>
    </w:p>
    <w:p w14:paraId="43330825" w14:textId="77777777"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3.6 после утверждения советом депутатов бюджета </w:t>
      </w:r>
      <w:r>
        <w:rPr>
          <w:sz w:val="24"/>
        </w:rPr>
        <w:t xml:space="preserve">на очередной финансовый год и на плановый период </w:t>
      </w:r>
      <w:r>
        <w:rPr>
          <w:color w:val="000000"/>
          <w:sz w:val="24"/>
        </w:rPr>
        <w:t xml:space="preserve">в срок, установленный МПА,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17CC3F92" w14:textId="77777777"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3.7 </w:t>
      </w:r>
      <w:r>
        <w:rPr>
          <w:sz w:val="24"/>
        </w:rPr>
        <w:t xml:space="preserve">предоставлять в </w:t>
      </w:r>
      <w:r>
        <w:rPr>
          <w:bCs/>
          <w:color w:val="000000"/>
          <w:sz w:val="24"/>
        </w:rPr>
        <w:t>Комитет финансов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p w14:paraId="11AF8C7F" w14:textId="77777777" w:rsidR="009A7537" w:rsidRDefault="009A7537" w:rsidP="009A7537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16ADB06B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предоставлять в Комитет финансов документы, необходимые для открытия лицевых счетов;</w:t>
      </w:r>
    </w:p>
    <w:p w14:paraId="2055A8E7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14:paraId="113D69F5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7C168CC7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0823B804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5D571F88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 осуществлять контроль за исполнением Комитетом финансов полномочий Поселения;</w:t>
      </w:r>
    </w:p>
    <w:p w14:paraId="72619971" w14:textId="77777777" w:rsidR="009A7537" w:rsidRDefault="009A7537" w:rsidP="009A7537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2548799D" w14:textId="77777777" w:rsidR="009A7537" w:rsidRDefault="009A7537" w:rsidP="009A7537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  в   Комитет финансов    реестр  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14:paraId="686E55B9" w14:textId="77777777" w:rsidR="009A7537" w:rsidRDefault="009A7537" w:rsidP="009A7537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6BDB844E" w14:textId="77777777" w:rsidR="009A7537" w:rsidRDefault="009A7537" w:rsidP="009A7537">
      <w:pPr>
        <w:pStyle w:val="a3"/>
        <w:ind w:firstLine="709"/>
        <w:jc w:val="both"/>
        <w:rPr>
          <w:b w:val="0"/>
        </w:rPr>
      </w:pPr>
      <w:r>
        <w:rPr>
          <w:b w:val="0"/>
        </w:rPr>
        <w:t>3.18 на следующий день после принятия МПА представлять в Комитет финансов МПА для размещения информации на едином портале бюджетной системы «Электронный бюджет».</w:t>
      </w:r>
    </w:p>
    <w:p w14:paraId="5F6F85F7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</w:p>
    <w:p w14:paraId="547348A5" w14:textId="77777777" w:rsidR="009A7537" w:rsidRDefault="009A7537" w:rsidP="009A7537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65B6BBB4" w14:textId="77777777" w:rsidR="009A7537" w:rsidRDefault="009A7537" w:rsidP="009A7537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2E4BD975" w14:textId="77777777"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2EE23B04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получать от администрации Района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Комитета финансов;</w:t>
      </w:r>
    </w:p>
    <w:p w14:paraId="37FED64E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46703D9C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5AF86A41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4.6 контролировать своевременность зачисления и перечисления средств с лицевого счета;</w:t>
      </w:r>
    </w:p>
    <w:p w14:paraId="07111EA0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>
        <w:rPr>
          <w:rFonts w:ascii="Times New Roman" w:hAnsi="Times New Roman" w:cs="Times New Roman"/>
          <w:bCs/>
          <w:sz w:val="24"/>
        </w:rPr>
        <w:t xml:space="preserve">форме </w:t>
      </w:r>
      <w:r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36D09FE4" w14:textId="77777777" w:rsidR="009A7537" w:rsidRDefault="009A7537" w:rsidP="009A7537">
      <w:pPr>
        <w:ind w:firstLine="709"/>
        <w:jc w:val="both"/>
        <w:rPr>
          <w:b w:val="0"/>
        </w:rPr>
      </w:pPr>
    </w:p>
    <w:p w14:paraId="7C92B768" w14:textId="77777777" w:rsidR="009A7537" w:rsidRDefault="009A7537" w:rsidP="009A7537">
      <w:pPr>
        <w:ind w:firstLine="709"/>
        <w:jc w:val="both"/>
        <w:rPr>
          <w:bCs/>
          <w:sz w:val="24"/>
          <w:vertAlign w:val="baseline"/>
        </w:rPr>
      </w:pPr>
      <w:r>
        <w:rPr>
          <w:bCs/>
          <w:sz w:val="24"/>
          <w:vertAlign w:val="baseline"/>
        </w:rPr>
        <w:t>5. Ответственность сторон:</w:t>
      </w:r>
    </w:p>
    <w:p w14:paraId="2392F8DC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Соглашения;</w:t>
      </w:r>
    </w:p>
    <w:p w14:paraId="5861CEEF" w14:textId="77777777"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администрация Района несет ответственность за неисполнение и (или) ненадлежащее исполнение полномочий, указанных в п. 1. настоящего Соглашения, в соответствии с законодательством РФ в той мере, в какой данное полномочие было обеспечено администрацией Поселения финансовыми средствами.</w:t>
      </w:r>
    </w:p>
    <w:p w14:paraId="3B4C9DD0" w14:textId="77777777" w:rsidR="009A7537" w:rsidRDefault="009A7537" w:rsidP="009A7537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054EF920" w14:textId="77777777" w:rsidR="009A7537" w:rsidRDefault="009A7537" w:rsidP="009A7537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41B7FBD2" w14:textId="77777777" w:rsidR="009A7537" w:rsidRDefault="009A7537" w:rsidP="009A7537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осуществлению финансирования за счет средств бюджета Поселения;</w:t>
      </w:r>
    </w:p>
    <w:p w14:paraId="4A446DCC" w14:textId="77777777" w:rsidR="009A7537" w:rsidRDefault="009A7537" w:rsidP="009A7537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3E350207" w14:textId="77777777" w:rsidR="009A7537" w:rsidRDefault="009A7537" w:rsidP="009A7537">
      <w:pPr>
        <w:pStyle w:val="2"/>
        <w:ind w:firstLine="709"/>
        <w:rPr>
          <w:sz w:val="24"/>
        </w:rPr>
      </w:pPr>
    </w:p>
    <w:p w14:paraId="129B94FF" w14:textId="77777777" w:rsidR="009A7537" w:rsidRDefault="009A7537" w:rsidP="009A7537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75AFB4EE" w14:textId="77777777" w:rsidR="009A7537" w:rsidRDefault="009A7537" w:rsidP="009A7537">
      <w:pPr>
        <w:pStyle w:val="a3"/>
        <w:jc w:val="both"/>
      </w:pPr>
      <w:r>
        <w:t xml:space="preserve">          </w:t>
      </w:r>
    </w:p>
    <w:p w14:paraId="70BCF470" w14:textId="4E8A7DDA" w:rsidR="009A7537" w:rsidRDefault="009A7537" w:rsidP="009A7537">
      <w:pPr>
        <w:pStyle w:val="a3"/>
        <w:ind w:firstLine="709"/>
        <w:jc w:val="both"/>
      </w:pPr>
      <w:r>
        <w:t>7.  Годовой объем денежных средств</w:t>
      </w:r>
      <w:r>
        <w:rPr>
          <w:b w:val="0"/>
          <w:bCs w:val="0"/>
        </w:rPr>
        <w:t xml:space="preserve">, необходимых для осуществления переданных полномочий, за счет трансфертов из бюджета поселения в бюджет муниципального Района, составляет </w:t>
      </w:r>
      <w:r>
        <w:rPr>
          <w:b w:val="0"/>
          <w:bCs w:val="0"/>
        </w:rPr>
        <w:t>192 158</w:t>
      </w:r>
      <w:r>
        <w:rPr>
          <w:b w:val="0"/>
          <w:bCs w:val="0"/>
        </w:rPr>
        <w:t>,00 руб. (</w:t>
      </w:r>
      <w:r w:rsidRPr="009A7537">
        <w:rPr>
          <w:b w:val="0"/>
          <w:bCs w:val="0"/>
        </w:rPr>
        <w:t>сто девяносто две тысячи сто пятьдесят восемь</w:t>
      </w:r>
      <w:r>
        <w:rPr>
          <w:b w:val="0"/>
          <w:bCs w:val="0"/>
        </w:rPr>
        <w:t>) рублей 00 копеек.</w:t>
      </w:r>
    </w:p>
    <w:p w14:paraId="5F52D206" w14:textId="77777777" w:rsidR="00A62E74" w:rsidRDefault="00A62E74" w:rsidP="00A62E74">
      <w:pPr>
        <w:pStyle w:val="a3"/>
        <w:jc w:val="both"/>
        <w:rPr>
          <w:b w:val="0"/>
          <w:bCs w:val="0"/>
        </w:rPr>
      </w:pPr>
    </w:p>
    <w:p w14:paraId="07501C9B" w14:textId="77777777"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766136B" w14:textId="77777777"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2E74" w:rsidRPr="005F7318" w14:paraId="2147B86F" w14:textId="77777777" w:rsidTr="00344EFC">
        <w:tc>
          <w:tcPr>
            <w:tcW w:w="4785" w:type="dxa"/>
          </w:tcPr>
          <w:p w14:paraId="1203B0B0" w14:textId="77777777"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14:paraId="329E07FC" w14:textId="3965BCEF"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МО Суховское СП</w:t>
            </w:r>
          </w:p>
        </w:tc>
        <w:tc>
          <w:tcPr>
            <w:tcW w:w="4785" w:type="dxa"/>
          </w:tcPr>
          <w:p w14:paraId="73A5234A" w14:textId="6E58AC3B" w:rsidR="00A62E74" w:rsidRPr="005F7318" w:rsidRDefault="001B751B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A62E74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A62E74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A62E74" w:rsidRPr="005F7318" w14:paraId="1D1DBB37" w14:textId="77777777" w:rsidTr="00344EFC">
        <w:tc>
          <w:tcPr>
            <w:tcW w:w="4785" w:type="dxa"/>
          </w:tcPr>
          <w:p w14:paraId="577B3930" w14:textId="77777777"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2D4DCF7D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7B15A191" w14:textId="77777777" w:rsidTr="00344EFC">
        <w:tc>
          <w:tcPr>
            <w:tcW w:w="4785" w:type="dxa"/>
          </w:tcPr>
          <w:p w14:paraId="18A3E76D" w14:textId="1FC88851"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_______________ О.В.</w:t>
            </w:r>
            <w:r w:rsidR="004B7D61" w:rsidRPr="009A7537">
              <w:rPr>
                <w:b w:val="0"/>
                <w:bCs/>
                <w:sz w:val="24"/>
                <w:highlight w:val="yellow"/>
                <w:vertAlign w:val="baseline"/>
              </w:rPr>
              <w:t xml:space="preserve"> </w:t>
            </w: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Бармина</w:t>
            </w:r>
          </w:p>
        </w:tc>
        <w:tc>
          <w:tcPr>
            <w:tcW w:w="4785" w:type="dxa"/>
          </w:tcPr>
          <w:p w14:paraId="62F20E26" w14:textId="1AB20864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1B751B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A62E74" w:rsidRPr="005F7318" w14:paraId="1797DB7E" w14:textId="77777777" w:rsidTr="00344EFC">
        <w:tc>
          <w:tcPr>
            <w:tcW w:w="4785" w:type="dxa"/>
          </w:tcPr>
          <w:p w14:paraId="07E428BF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6FBDE9C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271D7F8D" w14:textId="77777777" w:rsidTr="00344EFC">
        <w:tc>
          <w:tcPr>
            <w:tcW w:w="4785" w:type="dxa"/>
          </w:tcPr>
          <w:p w14:paraId="37CC3BED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3123D40E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468AF893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C6EF0EC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74385A5B" w14:textId="77777777" w:rsidTr="00344EFC">
        <w:tc>
          <w:tcPr>
            <w:tcW w:w="4785" w:type="dxa"/>
          </w:tcPr>
          <w:p w14:paraId="31B31AB1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F13C34E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2F2BA6E6" w14:textId="77777777" w:rsidTr="00344EFC">
        <w:tc>
          <w:tcPr>
            <w:tcW w:w="4785" w:type="dxa"/>
          </w:tcPr>
          <w:p w14:paraId="30EF38CA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64626E3B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44CA7348" w14:textId="77777777" w:rsidR="00823656" w:rsidRDefault="00823656" w:rsidP="00823656">
      <w:pPr>
        <w:jc w:val="both"/>
        <w:rPr>
          <w:b w:val="0"/>
        </w:rPr>
      </w:pPr>
    </w:p>
    <w:p w14:paraId="1B9D8087" w14:textId="540E9DD4" w:rsidR="00520DB6" w:rsidRPr="00934481" w:rsidRDefault="00520DB6" w:rsidP="00934481">
      <w:pPr>
        <w:jc w:val="both"/>
        <w:rPr>
          <w:b w:val="0"/>
          <w:bCs/>
          <w:sz w:val="24"/>
          <w:vertAlign w:val="baseline"/>
        </w:rPr>
      </w:pPr>
    </w:p>
    <w:sectPr w:rsidR="00520DB6" w:rsidRPr="00934481" w:rsidSect="00132A31">
      <w:footerReference w:type="even" r:id="rId6"/>
      <w:footerReference w:type="default" r:id="rId7"/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DFA9" w14:textId="77777777" w:rsidR="00845CE1" w:rsidRDefault="00000655">
      <w:r>
        <w:separator/>
      </w:r>
    </w:p>
  </w:endnote>
  <w:endnote w:type="continuationSeparator" w:id="0">
    <w:p w14:paraId="76F9E652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7207" w14:textId="77777777" w:rsidR="001B751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8E3D33" w14:textId="77777777" w:rsidR="001B751B" w:rsidRDefault="001B751B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1FD0" w14:textId="77777777" w:rsidR="001B751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06B">
      <w:rPr>
        <w:rStyle w:val="a9"/>
        <w:noProof/>
      </w:rPr>
      <w:t>4</w:t>
    </w:r>
    <w:r>
      <w:rPr>
        <w:rStyle w:val="a9"/>
      </w:rPr>
      <w:fldChar w:fldCharType="end"/>
    </w:r>
  </w:p>
  <w:p w14:paraId="6037299B" w14:textId="77777777" w:rsidR="001B751B" w:rsidRDefault="001B751B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7005" w14:textId="77777777" w:rsidR="00845CE1" w:rsidRDefault="00000655">
      <w:r>
        <w:separator/>
      </w:r>
    </w:p>
  </w:footnote>
  <w:footnote w:type="continuationSeparator" w:id="0">
    <w:p w14:paraId="3496CA1D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32A31"/>
    <w:rsid w:val="001B751B"/>
    <w:rsid w:val="00210F54"/>
    <w:rsid w:val="002930F5"/>
    <w:rsid w:val="0038290E"/>
    <w:rsid w:val="004B7D61"/>
    <w:rsid w:val="004F5EC9"/>
    <w:rsid w:val="00501352"/>
    <w:rsid w:val="00520DB6"/>
    <w:rsid w:val="00810109"/>
    <w:rsid w:val="00823656"/>
    <w:rsid w:val="00845CE1"/>
    <w:rsid w:val="00934481"/>
    <w:rsid w:val="00981A2F"/>
    <w:rsid w:val="009A7537"/>
    <w:rsid w:val="009B2071"/>
    <w:rsid w:val="00A62E74"/>
    <w:rsid w:val="00B23B81"/>
    <w:rsid w:val="00BC1654"/>
    <w:rsid w:val="00DF2752"/>
    <w:rsid w:val="00E232E0"/>
    <w:rsid w:val="00E3206B"/>
    <w:rsid w:val="00E32219"/>
    <w:rsid w:val="00EB3D88"/>
    <w:rsid w:val="00F526A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1722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22</cp:revision>
  <dcterms:created xsi:type="dcterms:W3CDTF">2017-11-07T06:09:00Z</dcterms:created>
  <dcterms:modified xsi:type="dcterms:W3CDTF">2024-11-20T12:58:00Z</dcterms:modified>
</cp:coreProperties>
</file>