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82AF" w14:textId="77777777" w:rsidR="00482995" w:rsidRDefault="00482995" w:rsidP="004829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018446" w14:textId="0F0B7279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0288">
        <w:rPr>
          <w:rFonts w:ascii="Times New Roman" w:hAnsi="Times New Roman" w:cs="Times New Roman"/>
        </w:rPr>
        <w:t xml:space="preserve">     </w:t>
      </w:r>
      <w:r w:rsidRPr="00482995">
        <w:rPr>
          <w:rFonts w:ascii="Times New Roman" w:hAnsi="Times New Roman" w:cs="Times New Roman"/>
          <w:sz w:val="24"/>
          <w:szCs w:val="24"/>
        </w:rPr>
        <w:t>УТВЕРЖДАЮ</w:t>
      </w:r>
    </w:p>
    <w:p w14:paraId="693C2919" w14:textId="6C839581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29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="000D0288">
        <w:rPr>
          <w:rFonts w:ascii="Times New Roman" w:hAnsi="Times New Roman" w:cs="Times New Roman"/>
          <w:sz w:val="24"/>
          <w:szCs w:val="24"/>
        </w:rPr>
        <w:t xml:space="preserve">     </w:t>
      </w:r>
      <w:r w:rsidRPr="00482995">
        <w:rPr>
          <w:rFonts w:ascii="Times New Roman" w:hAnsi="Times New Roman" w:cs="Times New Roman"/>
          <w:sz w:val="24"/>
          <w:szCs w:val="24"/>
        </w:rPr>
        <w:t>председатель комитета финансов</w:t>
      </w:r>
    </w:p>
    <w:p w14:paraId="4401A2B6" w14:textId="39EDA299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29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="000D0288">
        <w:rPr>
          <w:rFonts w:ascii="Times New Roman" w:hAnsi="Times New Roman" w:cs="Times New Roman"/>
          <w:sz w:val="24"/>
          <w:szCs w:val="24"/>
        </w:rPr>
        <w:t xml:space="preserve">     </w:t>
      </w:r>
      <w:r w:rsidRPr="00482995">
        <w:rPr>
          <w:rFonts w:ascii="Times New Roman" w:hAnsi="Times New Roman" w:cs="Times New Roman"/>
          <w:sz w:val="24"/>
          <w:szCs w:val="24"/>
        </w:rPr>
        <w:t>администрации Кировского муниципального</w:t>
      </w:r>
    </w:p>
    <w:p w14:paraId="0DCBF8E9" w14:textId="14C08CFE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29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="000D0288">
        <w:rPr>
          <w:rFonts w:ascii="Times New Roman" w:hAnsi="Times New Roman" w:cs="Times New Roman"/>
          <w:sz w:val="24"/>
          <w:szCs w:val="24"/>
        </w:rPr>
        <w:t xml:space="preserve">     </w:t>
      </w:r>
      <w:r w:rsidRPr="00482995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14:paraId="6518BF7C" w14:textId="121D9A99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29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="000D0288">
        <w:rPr>
          <w:rFonts w:ascii="Times New Roman" w:hAnsi="Times New Roman" w:cs="Times New Roman"/>
          <w:sz w:val="24"/>
          <w:szCs w:val="24"/>
        </w:rPr>
        <w:t xml:space="preserve">     </w:t>
      </w:r>
      <w:r w:rsidRPr="00482995">
        <w:rPr>
          <w:rFonts w:ascii="Times New Roman" w:hAnsi="Times New Roman" w:cs="Times New Roman"/>
          <w:sz w:val="24"/>
          <w:szCs w:val="24"/>
        </w:rPr>
        <w:t>_____________________   Брюхова Е.В.</w:t>
      </w:r>
    </w:p>
    <w:p w14:paraId="0176E4C6" w14:textId="3EA66FD9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299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="000D0288">
        <w:rPr>
          <w:rFonts w:ascii="Times New Roman" w:hAnsi="Times New Roman" w:cs="Times New Roman"/>
          <w:sz w:val="24"/>
          <w:szCs w:val="24"/>
        </w:rPr>
        <w:t xml:space="preserve">  </w:t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="000D0288">
        <w:rPr>
          <w:rFonts w:ascii="Times New Roman" w:hAnsi="Times New Roman" w:cs="Times New Roman"/>
          <w:sz w:val="24"/>
          <w:szCs w:val="24"/>
        </w:rPr>
        <w:t xml:space="preserve">   </w:t>
      </w:r>
      <w:r w:rsidRPr="0048299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299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82995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14:paraId="4933228C" w14:textId="50A40025" w:rsidR="00482995" w:rsidRPr="00482995" w:rsidRDefault="00482995" w:rsidP="0048299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29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Pr="00482995">
        <w:rPr>
          <w:rFonts w:ascii="Times New Roman" w:hAnsi="Times New Roman" w:cs="Times New Roman"/>
          <w:sz w:val="24"/>
          <w:szCs w:val="24"/>
        </w:rPr>
        <w:tab/>
      </w:r>
      <w:r w:rsidR="000D0288">
        <w:rPr>
          <w:rFonts w:ascii="Times New Roman" w:hAnsi="Times New Roman" w:cs="Times New Roman"/>
          <w:sz w:val="24"/>
          <w:szCs w:val="24"/>
        </w:rPr>
        <w:t xml:space="preserve">     </w:t>
      </w:r>
      <w:r w:rsidRPr="00482995">
        <w:rPr>
          <w:rFonts w:ascii="Times New Roman" w:hAnsi="Times New Roman" w:cs="Times New Roman"/>
          <w:sz w:val="24"/>
          <w:szCs w:val="24"/>
        </w:rPr>
        <w:t>«2</w:t>
      </w:r>
      <w:r w:rsidR="00716C7B">
        <w:rPr>
          <w:rFonts w:ascii="Times New Roman" w:hAnsi="Times New Roman" w:cs="Times New Roman"/>
          <w:sz w:val="24"/>
          <w:szCs w:val="24"/>
        </w:rPr>
        <w:t>4</w:t>
      </w:r>
      <w:r w:rsidRPr="00482995">
        <w:rPr>
          <w:rFonts w:ascii="Times New Roman" w:hAnsi="Times New Roman" w:cs="Times New Roman"/>
          <w:sz w:val="24"/>
          <w:szCs w:val="24"/>
        </w:rPr>
        <w:t>» декабря 2024 года</w:t>
      </w:r>
    </w:p>
    <w:p w14:paraId="229F5F5C" w14:textId="77777777" w:rsidR="00482995" w:rsidRDefault="00482995" w:rsidP="004829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E7CCB9" w14:textId="77777777" w:rsidR="004C0462" w:rsidRDefault="004C0462" w:rsidP="004829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2151DE" w14:textId="05AC1336" w:rsidR="00482995" w:rsidRDefault="00482995" w:rsidP="004829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2C4E8D66" w14:textId="3FCA31AA" w:rsidR="00482995" w:rsidRDefault="00482995" w:rsidP="004829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аудиторских мероприятий на 202</w:t>
      </w:r>
      <w:r w:rsidR="00716C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B05">
        <w:rPr>
          <w:rFonts w:ascii="Times New Roman" w:hAnsi="Times New Roman" w:cs="Times New Roman"/>
          <w:sz w:val="24"/>
          <w:szCs w:val="24"/>
        </w:rPr>
        <w:t>год и период до срока представления консолидированной (индивидуальной) годовой бюджетной отчетности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6C7B">
        <w:rPr>
          <w:rFonts w:ascii="Times New Roman" w:hAnsi="Times New Roman" w:cs="Times New Roman"/>
          <w:sz w:val="24"/>
          <w:szCs w:val="24"/>
        </w:rPr>
        <w:t>4</w:t>
      </w:r>
      <w:r w:rsidRPr="002D7B05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C9358C8" w14:textId="77777777" w:rsidR="00482995" w:rsidRDefault="00482995" w:rsidP="004829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3402"/>
        <w:gridCol w:w="1560"/>
      </w:tblGrid>
      <w:tr w:rsidR="00482995" w14:paraId="68FF6370" w14:textId="77777777" w:rsidTr="004C0462">
        <w:tc>
          <w:tcPr>
            <w:tcW w:w="568" w:type="dxa"/>
            <w:shd w:val="clear" w:color="auto" w:fill="auto"/>
          </w:tcPr>
          <w:p w14:paraId="1BC1E73C" w14:textId="5681B134" w:rsidR="000D0288" w:rsidRDefault="00482995" w:rsidP="000D02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D0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94" w:type="dxa"/>
            <w:shd w:val="clear" w:color="auto" w:fill="auto"/>
          </w:tcPr>
          <w:p w14:paraId="78D09A3F" w14:textId="77777777" w:rsidR="00482995" w:rsidRDefault="00482995" w:rsidP="004B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планового аудиторского мероприятия </w:t>
            </w:r>
          </w:p>
        </w:tc>
        <w:tc>
          <w:tcPr>
            <w:tcW w:w="3402" w:type="dxa"/>
            <w:shd w:val="clear" w:color="auto" w:fill="auto"/>
          </w:tcPr>
          <w:p w14:paraId="75BA5E97" w14:textId="77777777" w:rsidR="00482995" w:rsidRDefault="00482995" w:rsidP="004B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(перечень) объекта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внутреннего финансового аудита &lt;1&gt; </w:t>
            </w:r>
          </w:p>
        </w:tc>
        <w:tc>
          <w:tcPr>
            <w:tcW w:w="1560" w:type="dxa"/>
            <w:shd w:val="clear" w:color="auto" w:fill="auto"/>
          </w:tcPr>
          <w:p w14:paraId="09CBC2DE" w14:textId="77777777" w:rsidR="00482995" w:rsidRDefault="00482995" w:rsidP="004B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(месяц) окончания аудиторского мероприятия </w:t>
            </w:r>
          </w:p>
        </w:tc>
      </w:tr>
      <w:tr w:rsidR="00482995" w14:paraId="6D1CE30A" w14:textId="77777777" w:rsidTr="004C0462">
        <w:trPr>
          <w:trHeight w:val="216"/>
        </w:trPr>
        <w:tc>
          <w:tcPr>
            <w:tcW w:w="568" w:type="dxa"/>
            <w:shd w:val="clear" w:color="auto" w:fill="auto"/>
          </w:tcPr>
          <w:p w14:paraId="2896A0A5" w14:textId="77777777" w:rsidR="00482995" w:rsidRDefault="00482995" w:rsidP="004B2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359DB56E" w14:textId="77777777" w:rsidR="00482995" w:rsidRDefault="00482995" w:rsidP="004B2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7E460E7B" w14:textId="77777777" w:rsidR="00482995" w:rsidRDefault="00482995" w:rsidP="004B2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60A6767F" w14:textId="77777777" w:rsidR="00482995" w:rsidRDefault="00482995" w:rsidP="004B2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82995" w:rsidRPr="000D0288" w14:paraId="5571F7CF" w14:textId="77777777" w:rsidTr="004C0462">
        <w:trPr>
          <w:trHeight w:val="1258"/>
        </w:trPr>
        <w:tc>
          <w:tcPr>
            <w:tcW w:w="568" w:type="dxa"/>
            <w:shd w:val="clear" w:color="auto" w:fill="auto"/>
          </w:tcPr>
          <w:p w14:paraId="083EEEF9" w14:textId="0ABFFD03" w:rsidR="00482995" w:rsidRDefault="00482995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71626F24" w14:textId="4EF8E001" w:rsidR="00482995" w:rsidRPr="00716C7B" w:rsidRDefault="000D0288" w:rsidP="00482995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полноты и достоверности годовой бюджетной отчетности комитета финансов администрации Кировского муниципального района Ленинградской области</w:t>
            </w: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684EAA1E" w14:textId="255D0F7C" w:rsidR="00482995" w:rsidRPr="00716C7B" w:rsidRDefault="000D0288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представление годовой бюджетной отчетности комитета финансов администрации Кировского муниципального района Ленинградской области, ведение бюджетного учета, формирование и принятие к учету первичных учетных документов, отражение в бюджетной отчетности информации, указанной в первичных учетных документах и регистрах бюджетного учета</w:t>
            </w:r>
          </w:p>
        </w:tc>
        <w:tc>
          <w:tcPr>
            <w:tcW w:w="1560" w:type="dxa"/>
            <w:shd w:val="clear" w:color="auto" w:fill="auto"/>
          </w:tcPr>
          <w:p w14:paraId="2CE12C6C" w14:textId="469AE453" w:rsidR="00482995" w:rsidRPr="000D0288" w:rsidRDefault="000D0288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>до 2</w:t>
            </w:r>
            <w:r w:rsidR="001625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82995" w:rsidRPr="000D0288" w14:paraId="6ADA5927" w14:textId="77777777" w:rsidTr="004C0462">
        <w:trPr>
          <w:trHeight w:val="2961"/>
        </w:trPr>
        <w:tc>
          <w:tcPr>
            <w:tcW w:w="568" w:type="dxa"/>
            <w:shd w:val="clear" w:color="auto" w:fill="auto"/>
          </w:tcPr>
          <w:p w14:paraId="103CB278" w14:textId="025A0B26" w:rsidR="00482995" w:rsidRDefault="00482995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03975926" w14:textId="43C8D5D4" w:rsidR="00482995" w:rsidRPr="000D0288" w:rsidRDefault="00482995" w:rsidP="00482995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нормативных затрат при принятии к учету бюджетных обязательств по контрактам на закупку товаров, работ, услуг казенных учреждений Кировского муниципального района Ленинградской области</w:t>
            </w:r>
          </w:p>
        </w:tc>
        <w:tc>
          <w:tcPr>
            <w:tcW w:w="3402" w:type="dxa"/>
            <w:shd w:val="clear" w:color="auto" w:fill="auto"/>
          </w:tcPr>
          <w:p w14:paraId="6043B914" w14:textId="0C97EA91" w:rsidR="00482995" w:rsidRPr="000D0288" w:rsidRDefault="000D0288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к учету бюджетных обязательств по контрактам на закупку товаров, работ, услуг казенных учреждений Кировского муниципального района Ленинградской области в соответствии с нормативными затратами</w:t>
            </w:r>
          </w:p>
        </w:tc>
        <w:tc>
          <w:tcPr>
            <w:tcW w:w="1560" w:type="dxa"/>
            <w:shd w:val="clear" w:color="auto" w:fill="auto"/>
          </w:tcPr>
          <w:p w14:paraId="21202FE6" w14:textId="1C1B3A23" w:rsidR="00482995" w:rsidRPr="000D0288" w:rsidRDefault="00482995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>до 3</w:t>
            </w:r>
            <w:r w:rsidR="00990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990B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0D0288"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82995" w14:paraId="20FFDE8B" w14:textId="77777777" w:rsidTr="004C0462">
        <w:tc>
          <w:tcPr>
            <w:tcW w:w="568" w:type="dxa"/>
            <w:shd w:val="clear" w:color="auto" w:fill="auto"/>
          </w:tcPr>
          <w:p w14:paraId="559B1BC3" w14:textId="536A66FA" w:rsidR="00482995" w:rsidRDefault="00482995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3A84E593" w14:textId="3106DBD3" w:rsidR="00482995" w:rsidRDefault="000D0288" w:rsidP="00482995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требований ст. 19 Федерального закона от 05.04.2013 № 44-ФЗ «О контрактной системе в сфере </w:t>
            </w: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нужд» при формировании и утверждении нормативных затрат комитета финансов администрации Кировского муниципального района Ленинградской области</w:t>
            </w:r>
          </w:p>
        </w:tc>
        <w:tc>
          <w:tcPr>
            <w:tcW w:w="3402" w:type="dxa"/>
            <w:shd w:val="clear" w:color="auto" w:fill="auto"/>
          </w:tcPr>
          <w:p w14:paraId="17681B29" w14:textId="38736072" w:rsidR="00482995" w:rsidRDefault="000D0288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</w:t>
            </w: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утверждени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затрат комитета финансов администрации </w:t>
            </w:r>
            <w:r w:rsidRPr="000D0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Кировского муниципального района Ленинградской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0FE6B6CF" w14:textId="1ACDAB37" w:rsidR="00482995" w:rsidRDefault="00482995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E169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625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D02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0D02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6251A" w14:paraId="71ADB4BA" w14:textId="77777777" w:rsidTr="004C0462">
        <w:trPr>
          <w:trHeight w:val="3873"/>
        </w:trPr>
        <w:tc>
          <w:tcPr>
            <w:tcW w:w="568" w:type="dxa"/>
            <w:shd w:val="clear" w:color="auto" w:fill="auto"/>
          </w:tcPr>
          <w:p w14:paraId="11251290" w14:textId="2FFB3BFB" w:rsidR="0016251A" w:rsidRDefault="0016251A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5645CBF1" w14:textId="0A96ACE3" w:rsidR="0016251A" w:rsidRPr="0016251A" w:rsidRDefault="0016251A" w:rsidP="00482995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51A">
              <w:rPr>
                <w:rFonts w:ascii="Times New Roman" w:hAnsi="Times New Roman" w:cs="Courier New"/>
                <w:sz w:val="24"/>
                <w:szCs w:val="24"/>
              </w:rPr>
              <w:t>Соблюдение порядка предоставления иных межбюджетных трансфертов, передаваемых из бюджета Кировского муниципального района Ленинградской области бюджетам поселений на поддержку мер по обеспечению сбалансированности бюджетов поселений в целях реализации полномочий по решению вопросов местного значения</w:t>
            </w:r>
          </w:p>
        </w:tc>
        <w:tc>
          <w:tcPr>
            <w:tcW w:w="3402" w:type="dxa"/>
            <w:shd w:val="clear" w:color="auto" w:fill="auto"/>
          </w:tcPr>
          <w:p w14:paraId="4EADCE24" w14:textId="6A9685A7" w:rsidR="0016251A" w:rsidRPr="0016251A" w:rsidRDefault="0016251A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П</w:t>
            </w:r>
            <w:r w:rsidRPr="0016251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 w:rsidRPr="0016251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иных межбюджетных трансфертов, передаваемых из бюджета Кировского муниципального района Ленинградской области бюджетам поселений на поддержку мер по обеспечению сбалансированности бюджетов поселений в целях реализации полномочий по решению вопросов местного значения</w:t>
            </w:r>
          </w:p>
        </w:tc>
        <w:tc>
          <w:tcPr>
            <w:tcW w:w="1560" w:type="dxa"/>
            <w:shd w:val="clear" w:color="auto" w:fill="auto"/>
          </w:tcPr>
          <w:p w14:paraId="7CCA2300" w14:textId="5C3B0724" w:rsidR="0016251A" w:rsidRDefault="0016251A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30.09.2024</w:t>
            </w:r>
          </w:p>
        </w:tc>
      </w:tr>
      <w:tr w:rsidR="0016251A" w14:paraId="51DF48A2" w14:textId="77777777" w:rsidTr="004C0462">
        <w:tc>
          <w:tcPr>
            <w:tcW w:w="568" w:type="dxa"/>
            <w:shd w:val="clear" w:color="auto" w:fill="auto"/>
          </w:tcPr>
          <w:p w14:paraId="7063C085" w14:textId="7DF23D86" w:rsidR="0016251A" w:rsidRDefault="0016251A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3DDD91E6" w14:textId="76D4F549" w:rsidR="0016251A" w:rsidRPr="0016251A" w:rsidRDefault="00802B25" w:rsidP="00482995">
            <w:pPr>
              <w:ind w:left="57" w:right="57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802B25">
              <w:rPr>
                <w:rFonts w:ascii="Times New Roman" w:hAnsi="Times New Roman" w:cs="Courier New"/>
                <w:sz w:val="24"/>
                <w:szCs w:val="24"/>
              </w:rPr>
              <w:t>Проверка правильности отражения установленных расходных обязательств в разрезе кодов бюджетных классификаций городскими и сельскими поселениями, а также их подведомственными учреждениями Кировского муниципального района Ленинградской области</w:t>
            </w:r>
          </w:p>
        </w:tc>
        <w:tc>
          <w:tcPr>
            <w:tcW w:w="3402" w:type="dxa"/>
            <w:shd w:val="clear" w:color="auto" w:fill="auto"/>
          </w:tcPr>
          <w:p w14:paraId="7832E776" w14:textId="2EBE85B1" w:rsidR="0016251A" w:rsidRPr="00802B25" w:rsidRDefault="00802B25" w:rsidP="00482995">
            <w:pPr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802B25">
              <w:rPr>
                <w:rFonts w:ascii="Times New Roman" w:hAnsi="Times New Roman" w:cs="Courier New"/>
                <w:sz w:val="24"/>
                <w:szCs w:val="24"/>
              </w:rPr>
              <w:t>О</w:t>
            </w:r>
            <w:r w:rsidRPr="00802B25">
              <w:rPr>
                <w:rFonts w:ascii="Times New Roman" w:hAnsi="Times New Roman" w:cs="Courier New"/>
                <w:sz w:val="24"/>
                <w:szCs w:val="24"/>
              </w:rPr>
              <w:t>тражени</w:t>
            </w:r>
            <w:r w:rsidRPr="00802B25">
              <w:rPr>
                <w:rFonts w:ascii="Times New Roman" w:hAnsi="Times New Roman" w:cs="Courier New"/>
                <w:sz w:val="24"/>
                <w:szCs w:val="24"/>
              </w:rPr>
              <w:t>е</w:t>
            </w:r>
            <w:r w:rsidRPr="00802B25">
              <w:rPr>
                <w:rFonts w:ascii="Times New Roman" w:hAnsi="Times New Roman" w:cs="Courier New"/>
                <w:sz w:val="24"/>
                <w:szCs w:val="24"/>
              </w:rPr>
              <w:t xml:space="preserve"> установленных расходных обязательств в разрезе кодов бюджетных классификаций городскими и сельскими поселениями, а также их подведомственными учреждениями Кировского муниципального района Ленинградской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53E6A1F0" w14:textId="5521ECF0" w:rsidR="0016251A" w:rsidRDefault="00802B25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</w:t>
            </w:r>
            <w:r w:rsidR="00353A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.11.2024</w:t>
            </w:r>
          </w:p>
        </w:tc>
      </w:tr>
      <w:tr w:rsidR="00802B25" w14:paraId="39C67068" w14:textId="77777777" w:rsidTr="004C0462">
        <w:tc>
          <w:tcPr>
            <w:tcW w:w="568" w:type="dxa"/>
            <w:shd w:val="clear" w:color="auto" w:fill="auto"/>
          </w:tcPr>
          <w:p w14:paraId="22C44D0D" w14:textId="0CD329D0" w:rsidR="00802B25" w:rsidRDefault="00802B25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5FCC9F7F" w14:textId="4B98AD48" w:rsidR="00802B25" w:rsidRPr="00802B25" w:rsidRDefault="00802B25" w:rsidP="00482995">
            <w:pPr>
              <w:ind w:left="57" w:right="57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8299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полноты и достоверности годовой бюджетной отчетности комитета финансов администрации Кировского муниципального района Ленинградской области</w:t>
            </w:r>
          </w:p>
        </w:tc>
        <w:tc>
          <w:tcPr>
            <w:tcW w:w="3402" w:type="dxa"/>
            <w:shd w:val="clear" w:color="auto" w:fill="auto"/>
          </w:tcPr>
          <w:p w14:paraId="480FB8AF" w14:textId="7AC363C7" w:rsidR="00802B25" w:rsidRPr="00802B25" w:rsidRDefault="00802B25" w:rsidP="00482995">
            <w:pPr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762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представление годовой бюджетной отчетности комитета финансов администрации Кировского муниципального района Ленинградской области, ведение бюджетного учета, формирование и принятие к учету первичных учетных документов, отражение в бюджетной отчетности информации, указанной в </w:t>
            </w:r>
            <w:r w:rsidRPr="007623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первичных учетных документах и регистрах бюджетного учета</w:t>
            </w:r>
          </w:p>
        </w:tc>
        <w:tc>
          <w:tcPr>
            <w:tcW w:w="1560" w:type="dxa"/>
            <w:shd w:val="clear" w:color="auto" w:fill="auto"/>
          </w:tcPr>
          <w:p w14:paraId="1E2CDA7B" w14:textId="4603D371" w:rsidR="00802B25" w:rsidRDefault="00802B25" w:rsidP="00482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24.01.2025</w:t>
            </w:r>
          </w:p>
        </w:tc>
      </w:tr>
    </w:tbl>
    <w:p w14:paraId="76A11405" w14:textId="77777777" w:rsidR="005D5396" w:rsidRDefault="005D5396"/>
    <w:p w14:paraId="6E268C46" w14:textId="77777777" w:rsidR="004C0462" w:rsidRDefault="004C0462" w:rsidP="004C04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E0567C" w14:textId="77777777" w:rsidR="004C0462" w:rsidRDefault="004C0462" w:rsidP="004C04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5462B307" w14:textId="77777777" w:rsidR="004C0462" w:rsidRDefault="004C0462" w:rsidP="004C04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 внутреннего</w:t>
      </w:r>
    </w:p>
    <w:p w14:paraId="697B0788" w14:textId="77777777" w:rsidR="004C0462" w:rsidRDefault="004C0462" w:rsidP="004C04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14:paraId="2FDCCD24" w14:textId="77777777" w:rsidR="004C0462" w:rsidRDefault="004C0462" w:rsidP="004C04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___________  ________________________________</w:t>
      </w:r>
    </w:p>
    <w:p w14:paraId="44B6A4A9" w14:textId="77777777" w:rsidR="004C0462" w:rsidRDefault="004C0462" w:rsidP="004C04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(подпись)                    (расшифровка подписи)</w:t>
      </w:r>
    </w:p>
    <w:p w14:paraId="6BE292CC" w14:textId="77777777" w:rsidR="004C0462" w:rsidRDefault="004C0462"/>
    <w:sectPr w:rsidR="004C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95"/>
    <w:rsid w:val="000D0288"/>
    <w:rsid w:val="0016251A"/>
    <w:rsid w:val="00240F8F"/>
    <w:rsid w:val="00353ACD"/>
    <w:rsid w:val="00401E77"/>
    <w:rsid w:val="00482995"/>
    <w:rsid w:val="004B6B95"/>
    <w:rsid w:val="004C0462"/>
    <w:rsid w:val="005D5396"/>
    <w:rsid w:val="00716C7B"/>
    <w:rsid w:val="00802B25"/>
    <w:rsid w:val="00990B1E"/>
    <w:rsid w:val="00A94C19"/>
    <w:rsid w:val="00BB6A4C"/>
    <w:rsid w:val="00C5142C"/>
    <w:rsid w:val="00E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14C6"/>
  <w15:chartTrackingRefBased/>
  <w15:docId w15:val="{87CFAB28-2D0C-4D38-AD97-49641701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99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29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99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9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99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99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99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99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99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9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9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8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99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82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99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829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99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829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829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299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82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qFormat/>
    <w:rsid w:val="004C0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9</cp:revision>
  <dcterms:created xsi:type="dcterms:W3CDTF">2025-01-13T15:25:00Z</dcterms:created>
  <dcterms:modified xsi:type="dcterms:W3CDTF">2025-01-14T13:03:00Z</dcterms:modified>
</cp:coreProperties>
</file>