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595" w:rsidRDefault="00B36A9B" w:rsidP="00B36A9B">
      <w:pPr>
        <w:jc w:val="center"/>
        <w:rPr>
          <w:rFonts w:ascii="Times New Roman" w:hAnsi="Times New Roman" w:cs="Times New Roman"/>
          <w:sz w:val="28"/>
          <w:szCs w:val="28"/>
        </w:rPr>
      </w:pPr>
      <w:r w:rsidRPr="00B36A9B">
        <w:rPr>
          <w:rFonts w:ascii="Times New Roman" w:hAnsi="Times New Roman" w:cs="Times New Roman"/>
          <w:sz w:val="28"/>
          <w:szCs w:val="28"/>
        </w:rPr>
        <w:t>Сведения о мероприятиях</w:t>
      </w:r>
      <w:r w:rsidR="00EE0CD1">
        <w:rPr>
          <w:rFonts w:ascii="Times New Roman" w:hAnsi="Times New Roman" w:cs="Times New Roman"/>
          <w:sz w:val="28"/>
          <w:szCs w:val="28"/>
        </w:rPr>
        <w:t>,</w:t>
      </w:r>
      <w:r w:rsidRPr="00B36A9B">
        <w:rPr>
          <w:rFonts w:ascii="Times New Roman" w:hAnsi="Times New Roman" w:cs="Times New Roman"/>
          <w:sz w:val="28"/>
          <w:szCs w:val="28"/>
        </w:rPr>
        <w:t xml:space="preserve"> проводимых в рамках муниципального земельного контроля</w:t>
      </w:r>
    </w:p>
    <w:tbl>
      <w:tblPr>
        <w:tblStyle w:val="a3"/>
        <w:tblW w:w="14992" w:type="dxa"/>
        <w:tblLook w:val="04A0"/>
      </w:tblPr>
      <w:tblGrid>
        <w:gridCol w:w="2040"/>
        <w:gridCol w:w="2557"/>
        <w:gridCol w:w="3265"/>
        <w:gridCol w:w="3239"/>
        <w:gridCol w:w="3891"/>
      </w:tblGrid>
      <w:tr w:rsidR="00897DD4" w:rsidRPr="00C32A9E" w:rsidTr="00EB719B">
        <w:tc>
          <w:tcPr>
            <w:tcW w:w="2040" w:type="dxa"/>
          </w:tcPr>
          <w:p w:rsidR="00897DD4" w:rsidRPr="00C32A9E" w:rsidRDefault="00897DD4" w:rsidP="00B36A9B">
            <w:pPr>
              <w:jc w:val="center"/>
              <w:rPr>
                <w:rFonts w:ascii="Times New Roman" w:hAnsi="Times New Roman" w:cs="Times New Roman"/>
              </w:rPr>
            </w:pPr>
            <w:r w:rsidRPr="00C32A9E">
              <w:rPr>
                <w:rFonts w:ascii="Times New Roman" w:hAnsi="Times New Roman" w:cs="Times New Roman"/>
              </w:rPr>
              <w:t>период</w:t>
            </w:r>
          </w:p>
        </w:tc>
        <w:tc>
          <w:tcPr>
            <w:tcW w:w="2557" w:type="dxa"/>
          </w:tcPr>
          <w:p w:rsidR="00897DD4" w:rsidRPr="00C32A9E" w:rsidRDefault="00EB719B" w:rsidP="00EB71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Проведенные мероприятия/к</w:t>
            </w:r>
            <w:r w:rsidRPr="00C32A9E">
              <w:rPr>
                <w:rFonts w:ascii="Times New Roman" w:hAnsi="Times New Roman" w:cs="Times New Roman"/>
              </w:rPr>
              <w:t xml:space="preserve">оличество проведенных мероприятий </w:t>
            </w:r>
          </w:p>
        </w:tc>
        <w:tc>
          <w:tcPr>
            <w:tcW w:w="3265" w:type="dxa"/>
          </w:tcPr>
          <w:p w:rsidR="00897DD4" w:rsidRPr="00C32A9E" w:rsidRDefault="00EB719B" w:rsidP="00D86816">
            <w:pPr>
              <w:jc w:val="center"/>
              <w:rPr>
                <w:rFonts w:ascii="Times New Roman" w:hAnsi="Times New Roman" w:cs="Times New Roman"/>
              </w:rPr>
            </w:pPr>
            <w:r w:rsidRPr="00C32A9E">
              <w:rPr>
                <w:rFonts w:ascii="Times New Roman" w:hAnsi="Times New Roman" w:cs="Times New Roman"/>
              </w:rPr>
              <w:t>Контролируемые лица</w:t>
            </w:r>
          </w:p>
        </w:tc>
        <w:tc>
          <w:tcPr>
            <w:tcW w:w="3239" w:type="dxa"/>
          </w:tcPr>
          <w:p w:rsidR="00897DD4" w:rsidRPr="00C32A9E" w:rsidRDefault="00897DD4" w:rsidP="00B36A9B">
            <w:pPr>
              <w:jc w:val="center"/>
              <w:rPr>
                <w:rFonts w:ascii="Times New Roman" w:hAnsi="Times New Roman" w:cs="Times New Roman"/>
              </w:rPr>
            </w:pPr>
            <w:r w:rsidRPr="00C32A9E">
              <w:rPr>
                <w:rFonts w:ascii="Times New Roman" w:hAnsi="Times New Roman" w:cs="Times New Roman"/>
              </w:rPr>
              <w:t>Нарушение обязательных требований действующего земельного законодательства</w:t>
            </w:r>
            <w:r>
              <w:rPr>
                <w:rFonts w:ascii="Times New Roman" w:hAnsi="Times New Roman" w:cs="Times New Roman"/>
              </w:rPr>
              <w:t>/</w:t>
            </w:r>
            <w:r w:rsidRPr="00C32A9E">
              <w:rPr>
                <w:rFonts w:ascii="Times New Roman" w:hAnsi="Times New Roman" w:cs="Times New Roman"/>
              </w:rPr>
              <w:t xml:space="preserve"> Количество выявленных нарушений обязательных требований действующего земельного законодательства</w:t>
            </w:r>
          </w:p>
        </w:tc>
        <w:tc>
          <w:tcPr>
            <w:tcW w:w="3891" w:type="dxa"/>
          </w:tcPr>
          <w:p w:rsidR="00897DD4" w:rsidRPr="00C32A9E" w:rsidRDefault="00897DD4" w:rsidP="00B36A9B">
            <w:pPr>
              <w:jc w:val="center"/>
              <w:rPr>
                <w:rFonts w:ascii="Times New Roman" w:hAnsi="Times New Roman" w:cs="Times New Roman"/>
              </w:rPr>
            </w:pPr>
            <w:r w:rsidRPr="00C32A9E">
              <w:rPr>
                <w:rFonts w:ascii="Times New Roman" w:hAnsi="Times New Roman" w:cs="Times New Roman"/>
              </w:rPr>
              <w:t>Результат проведенного мероприятия</w:t>
            </w:r>
          </w:p>
        </w:tc>
      </w:tr>
      <w:tr w:rsidR="007840AB" w:rsidRPr="00C32A9E" w:rsidTr="00EC6AD3">
        <w:trPr>
          <w:trHeight w:val="501"/>
        </w:trPr>
        <w:tc>
          <w:tcPr>
            <w:tcW w:w="2040" w:type="dxa"/>
            <w:vMerge w:val="restart"/>
          </w:tcPr>
          <w:p w:rsidR="00C73FBD" w:rsidRDefault="00C73FBD" w:rsidP="00B36A9B">
            <w:pPr>
              <w:jc w:val="center"/>
              <w:rPr>
                <w:rFonts w:ascii="Times New Roman" w:hAnsi="Times New Roman" w:cs="Times New Roman"/>
              </w:rPr>
            </w:pPr>
          </w:p>
          <w:p w:rsidR="00C73FBD" w:rsidRDefault="00C73FBD" w:rsidP="00B36A9B">
            <w:pPr>
              <w:jc w:val="center"/>
              <w:rPr>
                <w:rFonts w:ascii="Times New Roman" w:hAnsi="Times New Roman" w:cs="Times New Roman"/>
              </w:rPr>
            </w:pPr>
          </w:p>
          <w:p w:rsidR="00C73FBD" w:rsidRDefault="00C73FBD" w:rsidP="00B36A9B">
            <w:pPr>
              <w:jc w:val="center"/>
              <w:rPr>
                <w:rFonts w:ascii="Times New Roman" w:hAnsi="Times New Roman" w:cs="Times New Roman"/>
              </w:rPr>
            </w:pPr>
          </w:p>
          <w:p w:rsidR="00C73FBD" w:rsidRDefault="00C73FBD" w:rsidP="00B36A9B">
            <w:pPr>
              <w:jc w:val="center"/>
              <w:rPr>
                <w:rFonts w:ascii="Times New Roman" w:hAnsi="Times New Roman" w:cs="Times New Roman"/>
              </w:rPr>
            </w:pPr>
          </w:p>
          <w:p w:rsidR="00C73FBD" w:rsidRDefault="00C73FBD" w:rsidP="00B36A9B">
            <w:pPr>
              <w:jc w:val="center"/>
              <w:rPr>
                <w:rFonts w:ascii="Times New Roman" w:hAnsi="Times New Roman" w:cs="Times New Roman"/>
              </w:rPr>
            </w:pPr>
          </w:p>
          <w:p w:rsidR="00C73FBD" w:rsidRDefault="00C73FBD" w:rsidP="00B36A9B">
            <w:pPr>
              <w:jc w:val="center"/>
              <w:rPr>
                <w:rFonts w:ascii="Times New Roman" w:hAnsi="Times New Roman" w:cs="Times New Roman"/>
              </w:rPr>
            </w:pPr>
          </w:p>
          <w:p w:rsidR="00C73FBD" w:rsidRDefault="00C73FBD" w:rsidP="00B36A9B">
            <w:pPr>
              <w:jc w:val="center"/>
              <w:rPr>
                <w:rFonts w:ascii="Times New Roman" w:hAnsi="Times New Roman" w:cs="Times New Roman"/>
              </w:rPr>
            </w:pPr>
          </w:p>
          <w:p w:rsidR="00C73FBD" w:rsidRDefault="00C73FBD" w:rsidP="00B36A9B">
            <w:pPr>
              <w:jc w:val="center"/>
              <w:rPr>
                <w:rFonts w:ascii="Times New Roman" w:hAnsi="Times New Roman" w:cs="Times New Roman"/>
              </w:rPr>
            </w:pPr>
          </w:p>
          <w:p w:rsidR="00C73FBD" w:rsidRDefault="00C73FBD" w:rsidP="00B36A9B">
            <w:pPr>
              <w:jc w:val="center"/>
              <w:rPr>
                <w:rFonts w:ascii="Times New Roman" w:hAnsi="Times New Roman" w:cs="Times New Roman"/>
              </w:rPr>
            </w:pPr>
          </w:p>
          <w:p w:rsidR="00C73FBD" w:rsidRDefault="00C73FBD" w:rsidP="00B36A9B">
            <w:pPr>
              <w:jc w:val="center"/>
              <w:rPr>
                <w:rFonts w:ascii="Times New Roman" w:hAnsi="Times New Roman" w:cs="Times New Roman"/>
              </w:rPr>
            </w:pPr>
          </w:p>
          <w:p w:rsidR="007840AB" w:rsidRPr="00C32A9E" w:rsidRDefault="007840AB" w:rsidP="00B36A9B">
            <w:pPr>
              <w:jc w:val="center"/>
              <w:rPr>
                <w:rFonts w:ascii="Times New Roman" w:hAnsi="Times New Roman" w:cs="Times New Roman"/>
              </w:rPr>
            </w:pPr>
            <w:r w:rsidRPr="00C32A9E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557" w:type="dxa"/>
            <w:vMerge w:val="restart"/>
          </w:tcPr>
          <w:p w:rsidR="007840AB" w:rsidRPr="00C32A9E" w:rsidRDefault="007840AB" w:rsidP="00B36A9B">
            <w:pPr>
              <w:jc w:val="center"/>
              <w:rPr>
                <w:rFonts w:ascii="Times New Roman" w:hAnsi="Times New Roman" w:cs="Times New Roman"/>
              </w:rPr>
            </w:pPr>
          </w:p>
          <w:p w:rsidR="007840AB" w:rsidRDefault="007840AB" w:rsidP="00B36A9B">
            <w:pPr>
              <w:jc w:val="center"/>
              <w:rPr>
                <w:rFonts w:ascii="Times New Roman" w:hAnsi="Times New Roman" w:cs="Times New Roman"/>
              </w:rPr>
            </w:pPr>
          </w:p>
          <w:p w:rsidR="007840AB" w:rsidRDefault="007840AB" w:rsidP="00B36A9B">
            <w:pPr>
              <w:jc w:val="center"/>
              <w:rPr>
                <w:rFonts w:ascii="Times New Roman" w:hAnsi="Times New Roman" w:cs="Times New Roman"/>
              </w:rPr>
            </w:pPr>
          </w:p>
          <w:p w:rsidR="007840AB" w:rsidRDefault="007840AB" w:rsidP="00B36A9B">
            <w:pPr>
              <w:jc w:val="center"/>
              <w:rPr>
                <w:rFonts w:ascii="Times New Roman" w:hAnsi="Times New Roman" w:cs="Times New Roman"/>
              </w:rPr>
            </w:pPr>
          </w:p>
          <w:p w:rsidR="007840AB" w:rsidRPr="00C32A9E" w:rsidRDefault="007840AB" w:rsidP="007840AB">
            <w:pPr>
              <w:rPr>
                <w:rFonts w:ascii="Times New Roman" w:hAnsi="Times New Roman" w:cs="Times New Roman"/>
              </w:rPr>
            </w:pPr>
            <w:r w:rsidRPr="007840AB">
              <w:rPr>
                <w:rFonts w:ascii="Times New Roman" w:hAnsi="Times New Roman" w:cs="Times New Roman"/>
              </w:rPr>
              <w:t>Выездное обследование без взаимодействия с контролируемым лицом 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025C9">
              <w:rPr>
                <w:rFonts w:ascii="Times New Roman" w:hAnsi="Times New Roman" w:cs="Times New Roman"/>
              </w:rPr>
              <w:t>402</w:t>
            </w:r>
          </w:p>
          <w:p w:rsidR="007840AB" w:rsidRPr="00C32A9E" w:rsidRDefault="007840AB" w:rsidP="00B36A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5" w:type="dxa"/>
            <w:tcBorders>
              <w:bottom w:val="single" w:sz="4" w:space="0" w:color="auto"/>
            </w:tcBorders>
          </w:tcPr>
          <w:p w:rsidR="007840AB" w:rsidRDefault="007840AB" w:rsidP="007840AB">
            <w:pPr>
              <w:jc w:val="center"/>
              <w:rPr>
                <w:rFonts w:ascii="Times New Roman" w:hAnsi="Times New Roman" w:cs="Times New Roman"/>
              </w:rPr>
            </w:pPr>
          </w:p>
          <w:p w:rsidR="007840AB" w:rsidRDefault="007840AB" w:rsidP="007840AB">
            <w:pPr>
              <w:jc w:val="center"/>
              <w:rPr>
                <w:rFonts w:ascii="Times New Roman" w:hAnsi="Times New Roman" w:cs="Times New Roman"/>
              </w:rPr>
            </w:pPr>
          </w:p>
          <w:p w:rsidR="007840AB" w:rsidRDefault="007840AB" w:rsidP="007840AB">
            <w:pPr>
              <w:jc w:val="center"/>
              <w:rPr>
                <w:rFonts w:ascii="Times New Roman" w:hAnsi="Times New Roman" w:cs="Times New Roman"/>
              </w:rPr>
            </w:pPr>
          </w:p>
          <w:p w:rsidR="007840AB" w:rsidRDefault="007840AB" w:rsidP="007840AB">
            <w:pPr>
              <w:jc w:val="center"/>
              <w:rPr>
                <w:rFonts w:ascii="Times New Roman" w:hAnsi="Times New Roman" w:cs="Times New Roman"/>
              </w:rPr>
            </w:pPr>
          </w:p>
          <w:p w:rsidR="007840AB" w:rsidRDefault="007840AB" w:rsidP="007840AB">
            <w:pPr>
              <w:jc w:val="center"/>
              <w:rPr>
                <w:rFonts w:ascii="Times New Roman" w:hAnsi="Times New Roman" w:cs="Times New Roman"/>
              </w:rPr>
            </w:pPr>
          </w:p>
          <w:p w:rsidR="007840AB" w:rsidRPr="00C32A9E" w:rsidRDefault="007840AB" w:rsidP="007840AB">
            <w:pPr>
              <w:jc w:val="center"/>
              <w:rPr>
                <w:rFonts w:ascii="Times New Roman" w:hAnsi="Times New Roman" w:cs="Times New Roman"/>
              </w:rPr>
            </w:pPr>
            <w:r w:rsidRPr="00C32A9E">
              <w:rPr>
                <w:rFonts w:ascii="Times New Roman" w:hAnsi="Times New Roman" w:cs="Times New Roman"/>
              </w:rPr>
              <w:t>Физические лица</w:t>
            </w:r>
          </w:p>
          <w:p w:rsidR="007840AB" w:rsidRPr="00C32A9E" w:rsidRDefault="007840AB" w:rsidP="001525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tcBorders>
              <w:bottom w:val="single" w:sz="4" w:space="0" w:color="auto"/>
            </w:tcBorders>
          </w:tcPr>
          <w:p w:rsidR="007840AB" w:rsidRDefault="007840AB" w:rsidP="001D76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Самовольное занятие земельного участка – </w:t>
            </w:r>
            <w:r w:rsidR="0052516A">
              <w:rPr>
                <w:rFonts w:ascii="Times New Roman" w:hAnsi="Times New Roman" w:cs="Times New Roman"/>
              </w:rPr>
              <w:t>122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7840AB" w:rsidRDefault="007840AB" w:rsidP="001D76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Неиспользование земельного участка, предназначенного для жилищного или иного строительства, садоводства, огородничества -17</w:t>
            </w:r>
          </w:p>
          <w:p w:rsidR="007840AB" w:rsidRPr="00C32A9E" w:rsidRDefault="007840AB" w:rsidP="005251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Неиспользование земельного участка из земель сельскохозяйственного назначения, оборот которого регулируется Федеральным </w:t>
            </w:r>
            <w:hyperlink r:id="rId4" w:history="1">
              <w:r w:rsidRPr="003C36CD">
                <w:rPr>
                  <w:rFonts w:ascii="Times New Roman" w:hAnsi="Times New Roman" w:cs="Times New Roman"/>
                  <w:color w:val="000000" w:themeColor="text1"/>
                </w:rPr>
                <w:t>законом</w:t>
              </w:r>
            </w:hyperlink>
            <w:r w:rsidRPr="003C36C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от 24 июля 2002 года № 101-ФЗ «Об обороте земель сельскохозяйственного назначения», для ведения сельскохозяйственного производства или осуществления иной связанной с сельскохозяйственным производством деятельности – </w:t>
            </w:r>
            <w:r w:rsidR="0052516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91" w:type="dxa"/>
            <w:tcBorders>
              <w:bottom w:val="single" w:sz="4" w:space="0" w:color="auto"/>
            </w:tcBorders>
          </w:tcPr>
          <w:p w:rsidR="007840AB" w:rsidRPr="00C32A9E" w:rsidRDefault="007840AB" w:rsidP="0052516A">
            <w:pPr>
              <w:rPr>
                <w:rFonts w:ascii="Times New Roman" w:hAnsi="Times New Roman" w:cs="Times New Roman"/>
              </w:rPr>
            </w:pPr>
            <w:r w:rsidRPr="002E683C">
              <w:rPr>
                <w:rFonts w:ascii="Times New Roman" w:hAnsi="Times New Roman" w:cs="Times New Roman"/>
              </w:rPr>
              <w:t xml:space="preserve">Объявлено предостережений - </w:t>
            </w:r>
            <w:r w:rsidR="0052516A">
              <w:rPr>
                <w:rFonts w:ascii="Times New Roman" w:hAnsi="Times New Roman" w:cs="Times New Roman"/>
              </w:rPr>
              <w:t>151</w:t>
            </w:r>
          </w:p>
        </w:tc>
      </w:tr>
      <w:tr w:rsidR="007840AB" w:rsidRPr="00C32A9E" w:rsidTr="00EC6AD3">
        <w:trPr>
          <w:trHeight w:val="488"/>
        </w:trPr>
        <w:tc>
          <w:tcPr>
            <w:tcW w:w="2040" w:type="dxa"/>
            <w:vMerge/>
          </w:tcPr>
          <w:p w:rsidR="007840AB" w:rsidRPr="00C32A9E" w:rsidRDefault="007840AB" w:rsidP="00B36A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7" w:type="dxa"/>
            <w:vMerge/>
          </w:tcPr>
          <w:p w:rsidR="007840AB" w:rsidRPr="00C32A9E" w:rsidRDefault="007840AB" w:rsidP="00B36A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5" w:type="dxa"/>
            <w:tcBorders>
              <w:top w:val="single" w:sz="4" w:space="0" w:color="auto"/>
              <w:bottom w:val="single" w:sz="4" w:space="0" w:color="auto"/>
            </w:tcBorders>
          </w:tcPr>
          <w:p w:rsidR="007840AB" w:rsidRDefault="007840AB" w:rsidP="007840AB">
            <w:pPr>
              <w:jc w:val="center"/>
              <w:rPr>
                <w:rFonts w:ascii="Times New Roman" w:hAnsi="Times New Roman" w:cs="Times New Roman"/>
              </w:rPr>
            </w:pPr>
          </w:p>
          <w:p w:rsidR="007840AB" w:rsidRDefault="007840AB" w:rsidP="007840AB">
            <w:pPr>
              <w:jc w:val="center"/>
              <w:rPr>
                <w:rFonts w:ascii="Times New Roman" w:hAnsi="Times New Roman" w:cs="Times New Roman"/>
              </w:rPr>
            </w:pPr>
          </w:p>
          <w:p w:rsidR="007840AB" w:rsidRDefault="007840AB" w:rsidP="007840AB">
            <w:pPr>
              <w:jc w:val="center"/>
              <w:rPr>
                <w:rFonts w:ascii="Times New Roman" w:hAnsi="Times New Roman" w:cs="Times New Roman"/>
              </w:rPr>
            </w:pPr>
          </w:p>
          <w:p w:rsidR="007840AB" w:rsidRPr="00C32A9E" w:rsidRDefault="007840AB" w:rsidP="007840AB">
            <w:pPr>
              <w:jc w:val="center"/>
              <w:rPr>
                <w:rFonts w:ascii="Times New Roman" w:hAnsi="Times New Roman" w:cs="Times New Roman"/>
              </w:rPr>
            </w:pPr>
            <w:r w:rsidRPr="00C32A9E">
              <w:rPr>
                <w:rFonts w:ascii="Times New Roman" w:hAnsi="Times New Roman" w:cs="Times New Roman"/>
              </w:rPr>
              <w:t>Юридические лица</w:t>
            </w:r>
          </w:p>
          <w:p w:rsidR="007840AB" w:rsidRPr="00C32A9E" w:rsidRDefault="007840AB" w:rsidP="007840AB">
            <w:pPr>
              <w:jc w:val="center"/>
              <w:rPr>
                <w:rFonts w:ascii="Times New Roman" w:hAnsi="Times New Roman" w:cs="Times New Roman"/>
              </w:rPr>
            </w:pPr>
          </w:p>
          <w:p w:rsidR="007840AB" w:rsidRPr="00C32A9E" w:rsidRDefault="007840AB" w:rsidP="007840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tcBorders>
              <w:top w:val="single" w:sz="4" w:space="0" w:color="auto"/>
              <w:bottom w:val="single" w:sz="4" w:space="0" w:color="auto"/>
            </w:tcBorders>
          </w:tcPr>
          <w:p w:rsidR="007840AB" w:rsidRDefault="007840AB" w:rsidP="005E46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Самовольное занятие земельного участка </w:t>
            </w:r>
            <w:r w:rsidRPr="007A6025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5;</w:t>
            </w:r>
          </w:p>
          <w:p w:rsidR="007840AB" w:rsidRPr="00C32A9E" w:rsidRDefault="007840AB" w:rsidP="000817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земельного участка не по целевому назначению в соответствии с его принадлежностью к той или иной категории и (или) виду разрешенного использования -3.</w:t>
            </w:r>
          </w:p>
        </w:tc>
        <w:tc>
          <w:tcPr>
            <w:tcW w:w="3891" w:type="dxa"/>
            <w:tcBorders>
              <w:top w:val="single" w:sz="4" w:space="0" w:color="auto"/>
              <w:bottom w:val="single" w:sz="4" w:space="0" w:color="auto"/>
            </w:tcBorders>
          </w:tcPr>
          <w:p w:rsidR="007840AB" w:rsidRPr="00C32A9E" w:rsidRDefault="007840AB" w:rsidP="005251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Объявлено предостережений - </w:t>
            </w:r>
            <w:r w:rsidR="0052516A">
              <w:rPr>
                <w:rFonts w:ascii="Times New Roman" w:hAnsi="Times New Roman" w:cs="Times New Roman"/>
              </w:rPr>
              <w:t>8</w:t>
            </w:r>
          </w:p>
        </w:tc>
      </w:tr>
      <w:tr w:rsidR="007840AB" w:rsidRPr="00C32A9E" w:rsidTr="00EC6AD3">
        <w:trPr>
          <w:trHeight w:val="626"/>
        </w:trPr>
        <w:tc>
          <w:tcPr>
            <w:tcW w:w="2040" w:type="dxa"/>
            <w:vMerge/>
          </w:tcPr>
          <w:p w:rsidR="007840AB" w:rsidRPr="00C32A9E" w:rsidRDefault="007840AB" w:rsidP="00B36A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7" w:type="dxa"/>
            <w:vMerge/>
          </w:tcPr>
          <w:p w:rsidR="007840AB" w:rsidRPr="00C32A9E" w:rsidRDefault="007840AB" w:rsidP="00B36A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5" w:type="dxa"/>
            <w:tcBorders>
              <w:top w:val="single" w:sz="4" w:space="0" w:color="auto"/>
            </w:tcBorders>
          </w:tcPr>
          <w:p w:rsidR="007840AB" w:rsidRDefault="007840AB" w:rsidP="0015257C">
            <w:pPr>
              <w:rPr>
                <w:rFonts w:ascii="Times New Roman" w:hAnsi="Times New Roman" w:cs="Times New Roman"/>
              </w:rPr>
            </w:pPr>
          </w:p>
          <w:p w:rsidR="007840AB" w:rsidRDefault="007840AB" w:rsidP="0015257C">
            <w:pPr>
              <w:rPr>
                <w:rFonts w:ascii="Times New Roman" w:hAnsi="Times New Roman" w:cs="Times New Roman"/>
              </w:rPr>
            </w:pPr>
          </w:p>
          <w:p w:rsidR="007840AB" w:rsidRDefault="007840AB" w:rsidP="0015257C">
            <w:pPr>
              <w:rPr>
                <w:rFonts w:ascii="Times New Roman" w:hAnsi="Times New Roman" w:cs="Times New Roman"/>
              </w:rPr>
            </w:pPr>
          </w:p>
          <w:p w:rsidR="007840AB" w:rsidRDefault="007840AB" w:rsidP="0015257C">
            <w:pPr>
              <w:rPr>
                <w:rFonts w:ascii="Times New Roman" w:hAnsi="Times New Roman" w:cs="Times New Roman"/>
              </w:rPr>
            </w:pPr>
          </w:p>
          <w:p w:rsidR="007840AB" w:rsidRDefault="007840AB" w:rsidP="0015257C">
            <w:pPr>
              <w:rPr>
                <w:rFonts w:ascii="Times New Roman" w:hAnsi="Times New Roman" w:cs="Times New Roman"/>
              </w:rPr>
            </w:pPr>
          </w:p>
          <w:p w:rsidR="007840AB" w:rsidRPr="00C32A9E" w:rsidRDefault="007840AB" w:rsidP="007840AB">
            <w:pPr>
              <w:jc w:val="center"/>
              <w:rPr>
                <w:rFonts w:ascii="Times New Roman" w:hAnsi="Times New Roman" w:cs="Times New Roman"/>
              </w:rPr>
            </w:pPr>
            <w:r w:rsidRPr="00C32A9E">
              <w:rPr>
                <w:rFonts w:ascii="Times New Roman" w:hAnsi="Times New Roman" w:cs="Times New Roman"/>
              </w:rPr>
              <w:t>Индивидуальные предприниматели</w:t>
            </w:r>
          </w:p>
        </w:tc>
        <w:tc>
          <w:tcPr>
            <w:tcW w:w="3239" w:type="dxa"/>
            <w:tcBorders>
              <w:top w:val="single" w:sz="4" w:space="0" w:color="auto"/>
            </w:tcBorders>
          </w:tcPr>
          <w:p w:rsidR="007840AB" w:rsidRDefault="007840AB" w:rsidP="000932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Самовольное занятие земельного участка </w:t>
            </w:r>
            <w:r w:rsidRPr="007A6025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7;</w:t>
            </w:r>
          </w:p>
          <w:p w:rsidR="007840AB" w:rsidRDefault="007840AB" w:rsidP="000932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Неиспользование земельного участка из земель сельскохозяйственного назначения, оборот которого регулируется Федеральным </w:t>
            </w:r>
            <w:hyperlink r:id="rId5" w:history="1">
              <w:r w:rsidRPr="003C36CD">
                <w:rPr>
                  <w:rFonts w:ascii="Times New Roman" w:hAnsi="Times New Roman" w:cs="Times New Roman"/>
                  <w:color w:val="000000" w:themeColor="text1"/>
                </w:rPr>
                <w:t>законом</w:t>
              </w:r>
            </w:hyperlink>
            <w:r w:rsidRPr="003C36C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 24 июля 2002 года № 101-ФЗ «Об обороте земель сельскохозяйственного назначения», для ведения сельскохозяйственного производства или осуществления иной связанной с сельскохозяйственным производством деятельности – 1;</w:t>
            </w:r>
          </w:p>
          <w:p w:rsidR="007840AB" w:rsidRPr="00C32A9E" w:rsidRDefault="007840AB" w:rsidP="000817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земельного участка не по целевому назначению в соответствии с его принадлежностью к той или иной категории и (или) виду разрешенного использования - 3</w:t>
            </w:r>
          </w:p>
        </w:tc>
        <w:tc>
          <w:tcPr>
            <w:tcW w:w="3891" w:type="dxa"/>
            <w:tcBorders>
              <w:top w:val="single" w:sz="4" w:space="0" w:color="auto"/>
            </w:tcBorders>
          </w:tcPr>
          <w:p w:rsidR="007840AB" w:rsidRPr="00C32A9E" w:rsidRDefault="007840AB" w:rsidP="005251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Объявлено предостережений - </w:t>
            </w:r>
            <w:r w:rsidR="0052516A">
              <w:rPr>
                <w:rFonts w:ascii="Times New Roman" w:hAnsi="Times New Roman" w:cs="Times New Roman"/>
              </w:rPr>
              <w:t>11</w:t>
            </w:r>
          </w:p>
        </w:tc>
      </w:tr>
    </w:tbl>
    <w:p w:rsidR="00B36A9B" w:rsidRPr="00C32A9E" w:rsidRDefault="00B36A9B" w:rsidP="00C32A9E">
      <w:pPr>
        <w:jc w:val="center"/>
        <w:rPr>
          <w:rFonts w:ascii="Times New Roman" w:hAnsi="Times New Roman" w:cs="Times New Roman"/>
        </w:rPr>
      </w:pPr>
    </w:p>
    <w:sectPr w:rsidR="00B36A9B" w:rsidRPr="00C32A9E" w:rsidSect="00B36A9B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36A9B"/>
    <w:rsid w:val="00030286"/>
    <w:rsid w:val="000817F5"/>
    <w:rsid w:val="000932AE"/>
    <w:rsid w:val="00140E2E"/>
    <w:rsid w:val="0015257C"/>
    <w:rsid w:val="001D7647"/>
    <w:rsid w:val="002621AA"/>
    <w:rsid w:val="002E683C"/>
    <w:rsid w:val="00353595"/>
    <w:rsid w:val="003B0F03"/>
    <w:rsid w:val="003C36CD"/>
    <w:rsid w:val="00432609"/>
    <w:rsid w:val="00434332"/>
    <w:rsid w:val="004408EA"/>
    <w:rsid w:val="0052516A"/>
    <w:rsid w:val="005E1A90"/>
    <w:rsid w:val="005E461A"/>
    <w:rsid w:val="00623AD1"/>
    <w:rsid w:val="006708EF"/>
    <w:rsid w:val="006921BD"/>
    <w:rsid w:val="006949F0"/>
    <w:rsid w:val="006E5BB4"/>
    <w:rsid w:val="007840AB"/>
    <w:rsid w:val="007A6025"/>
    <w:rsid w:val="007D5EF5"/>
    <w:rsid w:val="00820883"/>
    <w:rsid w:val="00897DD4"/>
    <w:rsid w:val="009246E5"/>
    <w:rsid w:val="00AE254B"/>
    <w:rsid w:val="00B36A9B"/>
    <w:rsid w:val="00B57C8D"/>
    <w:rsid w:val="00B644A1"/>
    <w:rsid w:val="00B74E37"/>
    <w:rsid w:val="00BD4068"/>
    <w:rsid w:val="00C02F6F"/>
    <w:rsid w:val="00C32A9E"/>
    <w:rsid w:val="00C55AA7"/>
    <w:rsid w:val="00C73FBD"/>
    <w:rsid w:val="00C85696"/>
    <w:rsid w:val="00D025C9"/>
    <w:rsid w:val="00D470EB"/>
    <w:rsid w:val="00D82D64"/>
    <w:rsid w:val="00D86816"/>
    <w:rsid w:val="00DB62D1"/>
    <w:rsid w:val="00DE2059"/>
    <w:rsid w:val="00DF7C8C"/>
    <w:rsid w:val="00E468EE"/>
    <w:rsid w:val="00E51EE9"/>
    <w:rsid w:val="00E83C8D"/>
    <w:rsid w:val="00E851A9"/>
    <w:rsid w:val="00EB719B"/>
    <w:rsid w:val="00EE0CD1"/>
    <w:rsid w:val="00F67AD9"/>
    <w:rsid w:val="00F70A10"/>
    <w:rsid w:val="00FA50DA"/>
    <w:rsid w:val="00FF5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5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6A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82850" TargetMode="External"/><Relationship Id="rId4" Type="http://schemas.openxmlformats.org/officeDocument/2006/relationships/hyperlink" Target="https://login.consultant.ru/link/?req=doc&amp;base=LAW&amp;n=4828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belonogova_yi</dc:creator>
  <cp:lastModifiedBy>belonogova_yi</cp:lastModifiedBy>
  <cp:revision>2</cp:revision>
  <cp:lastPrinted>2024-12-25T13:59:00Z</cp:lastPrinted>
  <dcterms:created xsi:type="dcterms:W3CDTF">2025-01-15T09:50:00Z</dcterms:created>
  <dcterms:modified xsi:type="dcterms:W3CDTF">2025-01-15T09:50:00Z</dcterms:modified>
</cp:coreProperties>
</file>