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6E3DF" w14:textId="77777777" w:rsidR="00466BA8" w:rsidRPr="00466BA8" w:rsidRDefault="00466BA8" w:rsidP="00466BA8">
      <w:pPr>
        <w:jc w:val="both"/>
        <w:rPr>
          <w:sz w:val="24"/>
          <w:szCs w:val="24"/>
        </w:rPr>
      </w:pPr>
    </w:p>
    <w:p w14:paraId="3A10B39C" w14:textId="77777777" w:rsidR="00466BA8" w:rsidRDefault="00466BA8" w:rsidP="00466BA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E289C64" wp14:editId="57049C04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C73A18" w14:textId="77777777" w:rsidR="00466BA8" w:rsidRDefault="00466BA8" w:rsidP="00466BA8">
      <w:pPr>
        <w:jc w:val="center"/>
      </w:pPr>
    </w:p>
    <w:p w14:paraId="4F0C7D10" w14:textId="77777777" w:rsidR="00466BA8" w:rsidRDefault="00466BA8" w:rsidP="00466BA8">
      <w:pPr>
        <w:jc w:val="center"/>
      </w:pPr>
    </w:p>
    <w:p w14:paraId="2D26C08E" w14:textId="77777777" w:rsidR="00466BA8" w:rsidRPr="00466BA8" w:rsidRDefault="00466BA8" w:rsidP="00BD5A6F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BA8">
        <w:rPr>
          <w:rFonts w:ascii="Times New Roman" w:hAnsi="Times New Roman" w:cs="Times New Roman"/>
          <w:sz w:val="24"/>
          <w:szCs w:val="24"/>
        </w:rPr>
        <w:t>СОВЕТ ДЕПУТАТОВ КИРОВСКОГО МУНИЦИПАЛЬНОГО РАЙОНА</w:t>
      </w:r>
      <w:r w:rsidR="00BD5A6F">
        <w:rPr>
          <w:rFonts w:ascii="Times New Roman" w:hAnsi="Times New Roman" w:cs="Times New Roman"/>
          <w:sz w:val="24"/>
          <w:szCs w:val="24"/>
        </w:rPr>
        <w:t xml:space="preserve"> </w:t>
      </w:r>
      <w:r w:rsidRPr="00466BA8">
        <w:rPr>
          <w:rFonts w:ascii="Times New Roman" w:hAnsi="Times New Roman" w:cs="Times New Roman"/>
          <w:sz w:val="24"/>
          <w:szCs w:val="24"/>
        </w:rPr>
        <w:t>ЛЕНИНГРАДСКОЙ ОБЛАСТИ ПЯТОГО СОЗЫВА</w:t>
      </w:r>
    </w:p>
    <w:p w14:paraId="42B5D716" w14:textId="77777777" w:rsidR="00466BA8" w:rsidRDefault="00466BA8" w:rsidP="00466BA8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466BA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Р Е Ш Е Н И Е</w:t>
      </w:r>
    </w:p>
    <w:p w14:paraId="5509361E" w14:textId="77777777" w:rsidR="00E36609" w:rsidRDefault="00E36609" w:rsidP="00466BA8">
      <w:pPr>
        <w:jc w:val="center"/>
        <w:rPr>
          <w:rFonts w:ascii="Times New Roman" w:hAnsi="Times New Roman" w:cs="Times New Roman"/>
        </w:rPr>
      </w:pPr>
    </w:p>
    <w:p w14:paraId="5D6DEF8B" w14:textId="77777777" w:rsidR="00466BA8" w:rsidRPr="00E36609" w:rsidRDefault="00466BA8" w:rsidP="00466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609">
        <w:rPr>
          <w:rFonts w:ascii="Times New Roman" w:hAnsi="Times New Roman" w:cs="Times New Roman"/>
          <w:sz w:val="28"/>
          <w:szCs w:val="28"/>
        </w:rPr>
        <w:t>от 19 февраля 2025 года  №  56</w:t>
      </w:r>
    </w:p>
    <w:p w14:paraId="5D8B8EBF" w14:textId="77777777" w:rsidR="00D5626A" w:rsidRDefault="00D5626A" w:rsidP="00D5626A">
      <w:pPr>
        <w:pStyle w:val="ConsPlusNormal"/>
        <w:ind w:left="709" w:right="5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01AC4" w14:textId="77777777" w:rsidR="00D5626A" w:rsidRPr="00CA4825" w:rsidRDefault="00D5626A" w:rsidP="00D5626A">
      <w:pPr>
        <w:pStyle w:val="ConsPlusNormal"/>
        <w:ind w:left="709" w:right="5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FC6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</w:t>
      </w:r>
      <w:r w:rsidRPr="00D518CB">
        <w:rPr>
          <w:rFonts w:ascii="Times New Roman" w:hAnsi="Times New Roman" w:cs="Times New Roman"/>
          <w:b/>
          <w:sz w:val="24"/>
          <w:szCs w:val="28"/>
        </w:rPr>
        <w:t>Положение «О межбюджетных отношениях в Кировском муниципальном районе Ленинградской области», утвержденное решением совета депутатов Кировского муниципального района Ленинградской области от 04.12.2019 № 41 «Об утверждении Положения о межбюджетных отношениях в Кировском муниципальном</w:t>
      </w:r>
      <w:r w:rsidRPr="00D518CB">
        <w:rPr>
          <w:rFonts w:ascii="Times New Roman" w:hAnsi="Times New Roman" w:cs="Times New Roman"/>
          <w:sz w:val="24"/>
          <w:szCs w:val="28"/>
        </w:rPr>
        <w:t xml:space="preserve"> </w:t>
      </w:r>
      <w:r w:rsidRPr="00D518CB">
        <w:rPr>
          <w:rFonts w:ascii="Times New Roman" w:hAnsi="Times New Roman" w:cs="Times New Roman"/>
          <w:b/>
          <w:sz w:val="24"/>
          <w:szCs w:val="28"/>
        </w:rPr>
        <w:t>районе Ленинградской области»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3FA1D4" w14:textId="77777777" w:rsidR="00D5626A" w:rsidRPr="004218CE" w:rsidRDefault="00D5626A" w:rsidP="00D5626A">
      <w:pPr>
        <w:pStyle w:val="ConsPlusTitle"/>
        <w:widowControl/>
        <w:ind w:firstLine="709"/>
        <w:jc w:val="center"/>
        <w:outlineLvl w:val="0"/>
        <w:rPr>
          <w:b w:val="0"/>
          <w:bCs w:val="0"/>
        </w:rPr>
      </w:pPr>
    </w:p>
    <w:p w14:paraId="17300694" w14:textId="77777777" w:rsidR="00D5626A" w:rsidRPr="004218CE" w:rsidRDefault="00D5626A" w:rsidP="00D5626A">
      <w:pPr>
        <w:pStyle w:val="ConsPlusTitle"/>
        <w:widowControl/>
        <w:ind w:firstLine="709"/>
        <w:jc w:val="both"/>
        <w:rPr>
          <w:b w:val="0"/>
          <w:bCs w:val="0"/>
        </w:rPr>
      </w:pPr>
    </w:p>
    <w:p w14:paraId="287916F6" w14:textId="77777777"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</w:t>
      </w:r>
      <w:r w:rsidRPr="006354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ст. 18 Устава Кировского муниципального района Ленинградской области, </w:t>
      </w:r>
      <w:r w:rsidRPr="0063547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Pr="0063547B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547B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547B">
        <w:rPr>
          <w:rFonts w:ascii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547B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547B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63547B">
        <w:rPr>
          <w:rFonts w:ascii="Times New Roman" w:hAnsi="Times New Roman" w:cs="Times New Roman"/>
          <w:sz w:val="28"/>
          <w:szCs w:val="28"/>
        </w:rPr>
        <w:t>:</w:t>
      </w:r>
    </w:p>
    <w:p w14:paraId="4872A1E0" w14:textId="77777777" w:rsidR="00D5626A" w:rsidRPr="0063547B" w:rsidRDefault="00D5626A" w:rsidP="00D5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1. Внести в Положение «О межбюджетных отношениях в Кировском муниципальном районе Ленинградской области», утвержденное решением совета депутатов Кировского муниципального района Ленинградской области от 04.12.2019 № 41 «Об утверждении Положения о межбюджетных отношениях в Кировском муниципальном районе Ленинградской области»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47B">
        <w:rPr>
          <w:rFonts w:ascii="Times New Roman" w:hAnsi="Times New Roman" w:cs="Times New Roman"/>
          <w:sz w:val="28"/>
          <w:szCs w:val="28"/>
        </w:rPr>
        <w:t>Положение) следующие изменения:</w:t>
      </w:r>
    </w:p>
    <w:p w14:paraId="70B8E54A" w14:textId="77777777" w:rsidR="00D5626A" w:rsidRPr="0063547B" w:rsidRDefault="00D5626A" w:rsidP="00D5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3547B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3547B">
        <w:rPr>
          <w:rFonts w:ascii="Times New Roman" w:hAnsi="Times New Roman" w:cs="Times New Roman"/>
          <w:sz w:val="28"/>
          <w:szCs w:val="28"/>
        </w:rPr>
        <w:t xml:space="preserve"> Положения изложить</w:t>
      </w:r>
      <w:r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</w:t>
      </w:r>
      <w:r w:rsidRPr="0063547B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14:paraId="00413CB3" w14:textId="77777777" w:rsidR="00D5626A" w:rsidRDefault="00D5626A" w:rsidP="00D5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>
        <w:rPr>
          <w:rFonts w:ascii="Times New Roman" w:hAnsi="Times New Roman" w:cs="Times New Roman"/>
          <w:sz w:val="28"/>
          <w:szCs w:val="28"/>
        </w:rPr>
        <w:t>подлежит  официальному</w:t>
      </w:r>
      <w:r w:rsidRPr="009B2C40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9B2C40">
        <w:rPr>
          <w:rFonts w:ascii="Times New Roman" w:hAnsi="Times New Roman" w:cs="Times New Roman"/>
          <w:sz w:val="28"/>
          <w:szCs w:val="28"/>
        </w:rPr>
        <w:t xml:space="preserve"> в средстве массовой информации газете «Ладога», размещению на официальном сайте администрации Кировского муниципального района Ленинградской области, на сайте совета депутатов Кировского муниципального района Ленинградской области,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63547B">
        <w:rPr>
          <w:rFonts w:ascii="Times New Roman" w:hAnsi="Times New Roman" w:cs="Times New Roman"/>
          <w:sz w:val="28"/>
          <w:szCs w:val="28"/>
        </w:rPr>
        <w:t xml:space="preserve">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654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41A">
        <w:rPr>
          <w:rFonts w:ascii="Times New Roman" w:hAnsi="Times New Roman" w:cs="Times New Roman"/>
          <w:sz w:val="28"/>
          <w:szCs w:val="28"/>
        </w:rPr>
        <w:t>17.03.2025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1C25965" w14:textId="77777777" w:rsidR="00D5626A" w:rsidRPr="00B6541A" w:rsidRDefault="00D5626A" w:rsidP="00D5626A">
      <w:pPr>
        <w:pStyle w:val="ConsPlusNormal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7EC64A3" w14:textId="77777777"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DDAD7D" w14:textId="77777777" w:rsidR="00D5626A" w:rsidRDefault="00D5626A" w:rsidP="00D5626A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C6718B">
        <w:rPr>
          <w:rFonts w:ascii="Times New Roman" w:hAnsi="Times New Roman" w:cs="Times New Roman"/>
          <w:sz w:val="28"/>
          <w:szCs w:val="28"/>
        </w:rPr>
        <w:tab/>
      </w:r>
      <w:r w:rsidRPr="0063547B">
        <w:rPr>
          <w:rFonts w:ascii="Times New Roman" w:hAnsi="Times New Roman" w:cs="Times New Roman"/>
          <w:sz w:val="28"/>
          <w:szCs w:val="28"/>
        </w:rPr>
        <w:t>Ю.С. Ибрагимов</w:t>
      </w:r>
    </w:p>
    <w:p w14:paraId="4D555A05" w14:textId="77777777" w:rsidR="00D5626A" w:rsidRDefault="00D5626A" w:rsidP="00D5626A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6B41D7" w14:textId="77777777" w:rsidR="00D5626A" w:rsidRDefault="00D5626A" w:rsidP="00D5626A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C9AEA5" w14:textId="77777777" w:rsidR="00D5626A" w:rsidRPr="005927F0" w:rsidRDefault="00D5626A" w:rsidP="00D562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27F0">
        <w:rPr>
          <w:rFonts w:ascii="Times New Roman" w:hAnsi="Times New Roman" w:cs="Times New Roman"/>
          <w:sz w:val="20"/>
          <w:szCs w:val="20"/>
        </w:rPr>
        <w:t>Разослано: дело, Комитет финансов, КУМИ, Администрация Шумского СП, Администрация Суховского СП, Администрация Путиловского СП</w:t>
      </w:r>
      <w:r w:rsidRPr="005927F0">
        <w:rPr>
          <w:rFonts w:ascii="Times New Roman" w:hAnsi="Times New Roman" w:cs="Times New Roman"/>
          <w:sz w:val="20"/>
          <w:szCs w:val="20"/>
        </w:rPr>
        <w:br w:type="page"/>
      </w:r>
    </w:p>
    <w:p w14:paraId="7B3DCC1A" w14:textId="77777777" w:rsidR="00D5626A" w:rsidRPr="0063547B" w:rsidRDefault="00D5626A" w:rsidP="00D5626A">
      <w:pPr>
        <w:pStyle w:val="3"/>
        <w:shd w:val="clear" w:color="auto" w:fill="auto"/>
        <w:spacing w:after="0" w:line="298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5626A" w:rsidRPr="0063547B" w:rsidSect="00D5626A">
          <w:headerReference w:type="even" r:id="rId9"/>
          <w:pgSz w:w="11909" w:h="16838"/>
          <w:pgMar w:top="1134" w:right="1134" w:bottom="426" w:left="1418" w:header="0" w:footer="6" w:gutter="459"/>
          <w:cols w:space="720"/>
          <w:noEndnote/>
          <w:docGrid w:linePitch="360"/>
        </w:sectPr>
      </w:pPr>
    </w:p>
    <w:p w14:paraId="0CCBEB53" w14:textId="77777777" w:rsidR="00D5626A" w:rsidRPr="0063547B" w:rsidRDefault="00D5626A" w:rsidP="00D5626A">
      <w:pPr>
        <w:pStyle w:val="ConsPlusNormal"/>
        <w:tabs>
          <w:tab w:val="left" w:pos="4820"/>
        </w:tabs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60F7598" w14:textId="77777777" w:rsidR="00D5626A" w:rsidRPr="0063547B" w:rsidRDefault="00D5626A" w:rsidP="00D56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в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47B">
        <w:rPr>
          <w:rFonts w:ascii="Times New Roman" w:hAnsi="Times New Roman" w:cs="Times New Roman"/>
          <w:sz w:val="28"/>
          <w:szCs w:val="28"/>
        </w:rPr>
        <w:t>решения совета депутатов</w:t>
      </w:r>
    </w:p>
    <w:p w14:paraId="1A1F02AA" w14:textId="77777777" w:rsidR="00D5626A" w:rsidRDefault="00D5626A" w:rsidP="00D56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</w:p>
    <w:p w14:paraId="32B6014F" w14:textId="77777777" w:rsidR="00D5626A" w:rsidRPr="0063547B" w:rsidRDefault="00D5626A" w:rsidP="00D56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0B5D0D78" w14:textId="77777777" w:rsidR="00D5626A" w:rsidRPr="0063547B" w:rsidRDefault="00D5626A" w:rsidP="00D56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От</w:t>
      </w:r>
      <w:r w:rsidR="005927F0">
        <w:rPr>
          <w:rFonts w:ascii="Times New Roman" w:hAnsi="Times New Roman" w:cs="Times New Roman"/>
          <w:sz w:val="28"/>
          <w:szCs w:val="28"/>
        </w:rPr>
        <w:t xml:space="preserve"> 19 февраля 2025 </w:t>
      </w:r>
      <w:r w:rsidRPr="0063547B">
        <w:rPr>
          <w:rFonts w:ascii="Times New Roman" w:hAnsi="Times New Roman" w:cs="Times New Roman"/>
          <w:sz w:val="28"/>
          <w:szCs w:val="28"/>
        </w:rPr>
        <w:t xml:space="preserve">№ </w:t>
      </w:r>
      <w:r w:rsidR="005927F0">
        <w:rPr>
          <w:rFonts w:ascii="Times New Roman" w:hAnsi="Times New Roman" w:cs="Times New Roman"/>
          <w:sz w:val="28"/>
          <w:szCs w:val="28"/>
        </w:rPr>
        <w:t>56</w:t>
      </w:r>
    </w:p>
    <w:p w14:paraId="0BDA58F0" w14:textId="77777777" w:rsidR="00D5626A" w:rsidRPr="0063547B" w:rsidRDefault="00D5626A" w:rsidP="00D5626A">
      <w:pPr>
        <w:pStyle w:val="ConsPlusNormal"/>
        <w:tabs>
          <w:tab w:val="left" w:pos="48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292A655" w14:textId="77777777" w:rsidR="00D5626A" w:rsidRPr="0063547B" w:rsidRDefault="00D5626A" w:rsidP="00D5626A">
      <w:pPr>
        <w:pStyle w:val="ConsPlusNormal"/>
        <w:tabs>
          <w:tab w:val="left" w:pos="4820"/>
        </w:tabs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«Приложение 9</w:t>
      </w:r>
    </w:p>
    <w:p w14:paraId="5F03FF17" w14:textId="77777777" w:rsidR="00D5626A" w:rsidRPr="0063547B" w:rsidRDefault="00D5626A" w:rsidP="00D5626A">
      <w:pPr>
        <w:pStyle w:val="ConsPlusNormal"/>
        <w:tabs>
          <w:tab w:val="left" w:pos="4820"/>
        </w:tabs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к Положению о межбюджетных отношениях в Кировском муниципальном районе </w:t>
      </w:r>
    </w:p>
    <w:p w14:paraId="375E0AFE" w14:textId="77777777" w:rsidR="00D5626A" w:rsidRPr="0063547B" w:rsidRDefault="00D5626A" w:rsidP="00D5626A">
      <w:pPr>
        <w:pStyle w:val="ConsPlusNormal"/>
        <w:tabs>
          <w:tab w:val="left" w:pos="4820"/>
        </w:tabs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Ленинградской области»</w:t>
      </w:r>
    </w:p>
    <w:p w14:paraId="2DD892DC" w14:textId="77777777" w:rsidR="00D5626A" w:rsidRPr="0063547B" w:rsidRDefault="00D5626A" w:rsidP="00D562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86BA91" w14:textId="77777777" w:rsidR="00D5626A" w:rsidRPr="0063547B" w:rsidRDefault="00D5626A" w:rsidP="00D562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7B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14:paraId="13B032CE" w14:textId="77777777" w:rsidR="00D5626A" w:rsidRPr="0063547B" w:rsidRDefault="00D5626A" w:rsidP="00D562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7B">
        <w:rPr>
          <w:rFonts w:ascii="Times New Roman" w:hAnsi="Times New Roman" w:cs="Times New Roman"/>
          <w:b/>
          <w:sz w:val="24"/>
          <w:szCs w:val="24"/>
        </w:rPr>
        <w:t>предоставления, распределения и методика расчета иных межбюджетных трансфертов</w:t>
      </w:r>
      <w:r w:rsidRPr="0063547B">
        <w:rPr>
          <w:rFonts w:ascii="Times New Roman" w:hAnsi="Times New Roman"/>
          <w:b/>
          <w:sz w:val="24"/>
          <w:szCs w:val="24"/>
        </w:rPr>
        <w:t xml:space="preserve">, </w:t>
      </w:r>
      <w:r w:rsidRPr="0063547B">
        <w:rPr>
          <w:rFonts w:ascii="Times New Roman" w:hAnsi="Times New Roman" w:cs="Times New Roman"/>
          <w:b/>
          <w:sz w:val="24"/>
          <w:szCs w:val="24"/>
        </w:rPr>
        <w:t>передаваемых из бюджета Кировского муниципального района Ленинградской области бюджетам поселений на поддержку мер по обеспечению сбалансированности бюджетов поселений</w:t>
      </w:r>
      <w:r w:rsidRPr="0063547B">
        <w:rPr>
          <w:rFonts w:ascii="Times New Roman" w:hAnsi="Times New Roman"/>
          <w:b/>
          <w:sz w:val="24"/>
          <w:szCs w:val="24"/>
        </w:rPr>
        <w:t xml:space="preserve"> в целях реализации полномочий по решению вопросов местного значения, </w:t>
      </w:r>
      <w:r w:rsidRPr="0063547B">
        <w:rPr>
          <w:rFonts w:ascii="Times New Roman" w:hAnsi="Times New Roman" w:cs="Times New Roman"/>
          <w:b/>
          <w:sz w:val="24"/>
          <w:szCs w:val="24"/>
        </w:rPr>
        <w:t>установленных законом Ленинградской области № 48-оз от 10.07.2014 «Об от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63547B">
        <w:rPr>
          <w:rFonts w:ascii="Times New Roman" w:hAnsi="Times New Roman" w:cs="Times New Roman"/>
          <w:b/>
          <w:sz w:val="24"/>
          <w:szCs w:val="24"/>
        </w:rPr>
        <w:t>ельных вопросах местного значения сельских поселений Ленинградской области»</w:t>
      </w:r>
    </w:p>
    <w:p w14:paraId="6999D26A" w14:textId="77777777" w:rsidR="00D5626A" w:rsidRPr="0063547B" w:rsidRDefault="00D5626A" w:rsidP="00D5626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2A1495" w14:textId="77777777"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1. Предоставление иных межбюджетных трансфертов передаваемых из бюджета Кировского муниципального района Ленинградской области бюджетам поселений на поддержку мер по обеспечению сбалансированности бюджетов поселений в целях реализации полномочий по решению вопросов местного значения, установленных законом Ленинградской области от 10.07.2014 № 48-оз «Об от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3547B">
        <w:rPr>
          <w:rFonts w:ascii="Times New Roman" w:hAnsi="Times New Roman" w:cs="Times New Roman"/>
          <w:sz w:val="28"/>
          <w:szCs w:val="28"/>
        </w:rPr>
        <w:t>ельных вопросах местного значения сельских поселений Ленинградской области» (далее – иные межбюджетные трансферты в целях реализации полномочий по решению вопросов местного значения, установленных законом № 48-оз), производится за счет собственных доходов бюджета Кировского муниципального района Ленинградской области (далее - бюджет муниципального района).</w:t>
      </w:r>
    </w:p>
    <w:p w14:paraId="62647D6E" w14:textId="77777777" w:rsidR="00D5626A" w:rsidRPr="0063547B" w:rsidRDefault="00D5626A" w:rsidP="00D562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47B">
        <w:rPr>
          <w:sz w:val="28"/>
          <w:szCs w:val="28"/>
        </w:rPr>
        <w:t xml:space="preserve">2. Иные межбюджетные трансферты в целях реализации полномочий по решению вопросов местного значения, установленных законом № 48-оз, предоставляются муниципальным образованиям сельских поселений  Кировского муниципального района Ленинградской области (далее – муниципальные образования сельских поселений) Комитетом </w:t>
      </w:r>
      <w:r>
        <w:rPr>
          <w:sz w:val="28"/>
          <w:szCs w:val="28"/>
        </w:rPr>
        <w:t>финансов</w:t>
      </w:r>
      <w:r w:rsidRPr="0063547B">
        <w:rPr>
          <w:sz w:val="28"/>
          <w:szCs w:val="28"/>
        </w:rPr>
        <w:t xml:space="preserve"> администрации Кировского муниципального района Ленинградской области (далее – </w:t>
      </w:r>
      <w:r>
        <w:rPr>
          <w:sz w:val="28"/>
          <w:szCs w:val="28"/>
        </w:rPr>
        <w:t>Комитет финансов</w:t>
      </w:r>
      <w:r w:rsidRPr="0063547B">
        <w:rPr>
          <w:sz w:val="28"/>
          <w:szCs w:val="28"/>
        </w:rPr>
        <w:t xml:space="preserve">) в пределах объемов бюджетных ассигнований, предусмотренных на данные цели в рамках </w:t>
      </w:r>
      <w:r>
        <w:rPr>
          <w:sz w:val="28"/>
          <w:szCs w:val="28"/>
        </w:rPr>
        <w:t>реализации муниципальной программы развитие с</w:t>
      </w:r>
      <w:r w:rsidRPr="00B6541A">
        <w:rPr>
          <w:sz w:val="28"/>
          <w:szCs w:val="28"/>
        </w:rPr>
        <w:t>ельского хозяйства</w:t>
      </w:r>
      <w:r>
        <w:rPr>
          <w:sz w:val="28"/>
          <w:szCs w:val="28"/>
        </w:rPr>
        <w:t xml:space="preserve"> </w:t>
      </w:r>
      <w:r w:rsidRPr="00426D90">
        <w:rPr>
          <w:sz w:val="28"/>
          <w:szCs w:val="28"/>
        </w:rPr>
        <w:t>Кировского района Ленинградской области</w:t>
      </w:r>
      <w:r w:rsidRPr="0063547B">
        <w:rPr>
          <w:sz w:val="28"/>
          <w:szCs w:val="28"/>
        </w:rPr>
        <w:t>, в случае:</w:t>
      </w:r>
    </w:p>
    <w:p w14:paraId="442CD4FB" w14:textId="77777777"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фактического поступления в бюджет муниципального района доходов от продажи земельных участков, государственная собственность </w:t>
      </w:r>
      <w:r w:rsidRPr="0063547B">
        <w:rPr>
          <w:rFonts w:ascii="Times New Roman" w:hAnsi="Times New Roman" w:cs="Times New Roman"/>
          <w:sz w:val="28"/>
          <w:szCs w:val="28"/>
        </w:rPr>
        <w:lastRenderedPageBreak/>
        <w:t xml:space="preserve">на которые не разграничена и которые расположены в границах сельских поселений и межселенных территорий муниципальных районов, и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образований сельских поселений (далее – неналоговые доходы). </w:t>
      </w:r>
    </w:p>
    <w:p w14:paraId="06F369DE" w14:textId="77777777"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3. Иные межбюджетные трансферты в целях реализации полномочий по решению вопросов местного значения, установленных законом № 48-оз, предусматриваются в бюджете муниципального района в виде нераспределенного резерва и распределяются между бюджетами муниципальных образований сельских поселений в течение текущего финансового года в соответствии с постановлениями администрации Кировского муниципального района Ленинградской области.</w:t>
      </w:r>
    </w:p>
    <w:p w14:paraId="43312478" w14:textId="77777777" w:rsidR="00D5626A" w:rsidRDefault="00D5626A" w:rsidP="00D56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выделении иных межбюджетных трансфертов в целях реализации полномочий по решению вопросов местного значения, установленных законом № 48-оз, бюджетам муниципальных образований сельских поселений из бюджета муниципального района является поступившее на имя главы администрации Кировского муниципального района Ленинградской области мотивированное обращение от муниципального образования сельского поселения </w:t>
      </w:r>
      <w:bookmarkStart w:id="0" w:name="_Hlk112752320"/>
      <w:r w:rsidRPr="0063547B">
        <w:rPr>
          <w:rFonts w:ascii="Times New Roman" w:hAnsi="Times New Roman" w:cs="Times New Roman"/>
          <w:sz w:val="28"/>
          <w:szCs w:val="28"/>
        </w:rPr>
        <w:t xml:space="preserve">о выделении средств в целях частичного финансирования расходных обязательств, возникших при выполнении полномочий органов местного самоуправления поселения по вопросам местного значения, установленных законом № 48-оз. </w:t>
      </w:r>
    </w:p>
    <w:p w14:paraId="4F50D99F" w14:textId="77777777" w:rsidR="00D5626A" w:rsidRDefault="00D5626A" w:rsidP="00D56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Информация о поступлении неналоговых доходов, в размере пятидесяти процентов от фактически поступивших неналоговых доходов, доводится </w:t>
      </w:r>
      <w:r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администрации Кировского муниципального района Ленинградской области</w:t>
      </w:r>
      <w:r w:rsidRPr="0063547B">
        <w:rPr>
          <w:rFonts w:ascii="Times New Roman" w:hAnsi="Times New Roman" w:cs="Times New Roman"/>
          <w:sz w:val="28"/>
          <w:szCs w:val="28"/>
        </w:rPr>
        <w:t xml:space="preserve"> до администрации муниципального образования сельского поселения </w:t>
      </w:r>
      <w:bookmarkStart w:id="1" w:name="_Hlk128491804"/>
      <w:r w:rsidRPr="0063547B">
        <w:rPr>
          <w:rFonts w:ascii="Times New Roman" w:hAnsi="Times New Roman" w:cs="Times New Roman"/>
          <w:sz w:val="28"/>
          <w:szCs w:val="28"/>
        </w:rPr>
        <w:t xml:space="preserve">не позднее 10 числа следующего </w:t>
      </w:r>
      <w:bookmarkEnd w:id="1"/>
      <w:r>
        <w:rPr>
          <w:rFonts w:ascii="Times New Roman" w:hAnsi="Times New Roman" w:cs="Times New Roman"/>
          <w:sz w:val="28"/>
          <w:szCs w:val="28"/>
        </w:rPr>
        <w:t>месяца.</w:t>
      </w:r>
    </w:p>
    <w:p w14:paraId="6BB99448" w14:textId="77777777" w:rsidR="00D5626A" w:rsidRDefault="00D5626A" w:rsidP="00D56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B6541A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6541A">
        <w:rPr>
          <w:rFonts w:ascii="Times New Roman" w:hAnsi="Times New Roman" w:cs="Times New Roman"/>
          <w:sz w:val="28"/>
          <w:szCs w:val="28"/>
        </w:rPr>
        <w:t xml:space="preserve"> межбюджетных трансфертов в целях реализации полномочий по решению вопросов местного значения, установленных законом № 48-оз</w:t>
      </w:r>
      <w:r>
        <w:rPr>
          <w:rFonts w:ascii="Times New Roman" w:hAnsi="Times New Roman" w:cs="Times New Roman"/>
          <w:sz w:val="28"/>
          <w:szCs w:val="28"/>
        </w:rPr>
        <w:t xml:space="preserve"> за декабрь месяц отчетного финансового года осуществляется за счет остатков денежных средств бюджета </w:t>
      </w:r>
      <w:bookmarkEnd w:id="0"/>
      <w:r w:rsidRPr="00B6541A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начало очередного финансового года, утвержденных решением совета </w:t>
      </w:r>
      <w:r w:rsidRPr="00B6541A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очередном финансовом году.</w:t>
      </w:r>
    </w:p>
    <w:p w14:paraId="497A8119" w14:textId="77777777" w:rsidR="00D5626A" w:rsidRPr="0063547B" w:rsidRDefault="00D5626A" w:rsidP="00D56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 </w:t>
      </w:r>
      <w:r>
        <w:rPr>
          <w:rFonts w:ascii="Times New Roman" w:hAnsi="Times New Roman" w:cs="Times New Roman"/>
          <w:sz w:val="28"/>
          <w:szCs w:val="28"/>
        </w:rPr>
        <w:t>Комитет финансов</w:t>
      </w:r>
      <w:r w:rsidRPr="0063547B"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администрации Кировского муниципального района Ленинградской области о выделении муниципальному образованию сельского поселения иных межбюджетных трансфертов в целях реализации полномочий по решению вопросов </w:t>
      </w:r>
      <w:r w:rsidRPr="0063547B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значения, установленных законом № 48-оз, и проект соглашения с получателем иного межбюджетного трансферта в целях реализации полномочий по решению вопросов местного значения, установленных законом № 48-оз. </w:t>
      </w:r>
    </w:p>
    <w:p w14:paraId="7BB76822" w14:textId="77777777"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3547B">
        <w:rPr>
          <w:rFonts w:ascii="Times New Roman" w:hAnsi="Times New Roman" w:cs="Times New Roman"/>
          <w:sz w:val="28"/>
          <w:szCs w:val="28"/>
        </w:rPr>
        <w:t>. Перечисление иных межбюджетных трансфертов в целях реализации полномочий по решению вопросов местного значения, установленных законом № 48-оз, осуществляется при обеспечении органом местного самоуправления муниципального образования сельского поселения выполнения следующих условий:</w:t>
      </w:r>
    </w:p>
    <w:p w14:paraId="4622C834" w14:textId="77777777" w:rsidR="00D5626A" w:rsidRPr="00C14271" w:rsidRDefault="00D5626A" w:rsidP="00D5626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14271">
        <w:rPr>
          <w:sz w:val="28"/>
          <w:szCs w:val="28"/>
        </w:rPr>
        <w:t xml:space="preserve">наличие заявки от администрации муниципального образования сельского поселения на перечисление иных межбюджетных трансфертов в целях реализации полномочий по решению вопросов местного значения, установленных законом № 48-оз; </w:t>
      </w:r>
    </w:p>
    <w:p w14:paraId="3F674370" w14:textId="77777777" w:rsidR="00D5626A" w:rsidRPr="00C14271" w:rsidRDefault="00D5626A" w:rsidP="00D5626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14271">
        <w:rPr>
          <w:sz w:val="28"/>
          <w:szCs w:val="28"/>
        </w:rPr>
        <w:t>наличие соглашения между органом местного самоуправления Кировского муниципального района Ленинградской области и администрацией муниципального образования сельского поселения;</w:t>
      </w:r>
    </w:p>
    <w:p w14:paraId="779303A4" w14:textId="77777777" w:rsidR="00D5626A" w:rsidRPr="00C14271" w:rsidRDefault="00D5626A" w:rsidP="00D5626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14271">
        <w:rPr>
          <w:sz w:val="28"/>
          <w:szCs w:val="28"/>
        </w:rPr>
        <w:t>наличие заключенных муниципальных контрактов (договоров) и(или) контрактов на поставку товаров, выполнение работ, оказание услуг, связанных с реализацией полномочий по решению вопросов местного значения источником финансового обеспечения расходов по которым являются иные межбюджетные трансферты в целях реализации полномочий по решению вопросов местного значения, установленных законом № 48-оз.</w:t>
      </w:r>
    </w:p>
    <w:p w14:paraId="5DFF9041" w14:textId="77777777"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сельского поселения представляет в </w:t>
      </w:r>
      <w:r>
        <w:rPr>
          <w:rFonts w:ascii="Times New Roman" w:hAnsi="Times New Roman" w:cs="Times New Roman"/>
          <w:sz w:val="28"/>
          <w:szCs w:val="28"/>
        </w:rPr>
        <w:t>Комитет финансов</w:t>
      </w:r>
      <w:r w:rsidRPr="0063547B">
        <w:rPr>
          <w:rFonts w:ascii="Times New Roman" w:hAnsi="Times New Roman" w:cs="Times New Roman"/>
          <w:sz w:val="28"/>
          <w:szCs w:val="28"/>
        </w:rPr>
        <w:t xml:space="preserve"> документы, подтверждающие потребность в осуществлении расходов.</w:t>
      </w:r>
    </w:p>
    <w:p w14:paraId="304DFA30" w14:textId="77777777" w:rsidR="00D5626A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  <w:r>
        <w:rPr>
          <w:rFonts w:ascii="Times New Roman" w:hAnsi="Times New Roman" w:cs="Times New Roman"/>
          <w:sz w:val="28"/>
          <w:szCs w:val="28"/>
        </w:rPr>
        <w:t>Комитета финансов</w:t>
      </w:r>
      <w:r w:rsidRPr="0063547B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представления указанных документов проверяет их полноту и достоверность. По результатам проведенной проверки ответственный специалист </w:t>
      </w:r>
      <w:r>
        <w:rPr>
          <w:rFonts w:ascii="Times New Roman" w:hAnsi="Times New Roman" w:cs="Times New Roman"/>
          <w:sz w:val="28"/>
          <w:szCs w:val="28"/>
        </w:rPr>
        <w:t>Комитета финансов</w:t>
      </w:r>
      <w:r w:rsidRPr="0063547B">
        <w:rPr>
          <w:rFonts w:ascii="Times New Roman" w:hAnsi="Times New Roman" w:cs="Times New Roman"/>
          <w:sz w:val="28"/>
          <w:szCs w:val="28"/>
        </w:rPr>
        <w:t xml:space="preserve"> готовит заключение на перечисление иных межбюджетных трансфертов в целях реализации полномочий по решению вопросов местного значения, установленных законом № 48-оз. </w:t>
      </w:r>
    </w:p>
    <w:p w14:paraId="3A83BE7B" w14:textId="77777777"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Комитета финансов</w:t>
      </w:r>
      <w:r w:rsidRPr="0063547B">
        <w:rPr>
          <w:rFonts w:ascii="Times New Roman" w:hAnsi="Times New Roman" w:cs="Times New Roman"/>
          <w:sz w:val="28"/>
          <w:szCs w:val="28"/>
        </w:rPr>
        <w:t xml:space="preserve"> принимает решение о перечислении иных межбюджетных трансфертов в целях реализации полномочий по решению вопросов местного значения, установленных законом № 48-оз, из бюджета муниципального района не позднее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54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63547B">
        <w:rPr>
          <w:rFonts w:ascii="Times New Roman" w:hAnsi="Times New Roman" w:cs="Times New Roman"/>
          <w:sz w:val="28"/>
          <w:szCs w:val="28"/>
        </w:rPr>
        <w:t>) рабочего дня с даты поступления документов, подтверждающих потребность в осуществлении расходов.</w:t>
      </w:r>
    </w:p>
    <w:p w14:paraId="6B2F539E" w14:textId="77777777"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Перечисление иных межбюджетных трансфертов в целях реализации полномочий по решению вопросов местного значения, установленных законом № 48-оз, осуществляется исходя из потребности в оплате денежных обязательств по расходам, источником финансового обеспечения которых являются иные межбюджетные трансферты в целях </w:t>
      </w:r>
      <w:r w:rsidRPr="0063547B">
        <w:rPr>
          <w:rFonts w:ascii="Times New Roman" w:hAnsi="Times New Roman" w:cs="Times New Roman"/>
          <w:sz w:val="28"/>
          <w:szCs w:val="28"/>
        </w:rPr>
        <w:lastRenderedPageBreak/>
        <w:t>реализации полномочий по решению вопросов местного значения, на счета главных администраторов доходов бюджетов поселений, открытые в Управлении Федерального казначейства по Ленинградской области.</w:t>
      </w:r>
    </w:p>
    <w:p w14:paraId="11A7B38F" w14:textId="77777777"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3547B">
        <w:rPr>
          <w:rFonts w:ascii="Times New Roman" w:hAnsi="Times New Roman" w:cs="Times New Roman"/>
          <w:sz w:val="28"/>
          <w:szCs w:val="28"/>
        </w:rPr>
        <w:t>. Иные межбюджетные трансферты в целях реализации полномочий по решению вопросов местного значения, установленных законом № 48-оз, носят целевой характер и не могут быть использованы на другие цели.</w:t>
      </w:r>
    </w:p>
    <w:p w14:paraId="69A042CC" w14:textId="77777777" w:rsidR="00D5626A" w:rsidRPr="0063547B" w:rsidRDefault="00D5626A" w:rsidP="00D5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3547B">
        <w:rPr>
          <w:rFonts w:ascii="Times New Roman" w:hAnsi="Times New Roman" w:cs="Times New Roman"/>
          <w:sz w:val="28"/>
          <w:szCs w:val="28"/>
        </w:rPr>
        <w:t>. Не использованные до конца текущего финансового года остатки иных межбюджетных трансфертов в целях реализации полномочий по решению вопросов местного значения, установленных законом № 48-оз, подлежат возврату в бюджет муниципального района в установленном бюджетным законодательством порядке.</w:t>
      </w:r>
    </w:p>
    <w:p w14:paraId="442F81BF" w14:textId="77777777" w:rsidR="00D5626A" w:rsidRPr="0063547B" w:rsidRDefault="00D5626A" w:rsidP="00D5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3547B">
        <w:rPr>
          <w:rFonts w:ascii="Times New Roman" w:hAnsi="Times New Roman" w:cs="Times New Roman"/>
          <w:sz w:val="28"/>
          <w:szCs w:val="28"/>
        </w:rPr>
        <w:t xml:space="preserve">. Администрации муниципальных образований сельских поселений представляют в </w:t>
      </w:r>
      <w:r>
        <w:rPr>
          <w:rFonts w:ascii="Times New Roman" w:hAnsi="Times New Roman" w:cs="Times New Roman"/>
          <w:sz w:val="28"/>
          <w:szCs w:val="28"/>
        </w:rPr>
        <w:t>Комитет финансов</w:t>
      </w:r>
      <w:r w:rsidRPr="0063547B">
        <w:rPr>
          <w:rFonts w:ascii="Times New Roman" w:hAnsi="Times New Roman" w:cs="Times New Roman"/>
          <w:sz w:val="28"/>
          <w:szCs w:val="28"/>
        </w:rPr>
        <w:t xml:space="preserve"> отчеты о расходах бюджета поселения, источником финансового обеспечения которых являются иные межбюджетные трансферты в целях реализации полномочий по решению вопросов местного значения, установленных законом № 48-оз, по периодичности </w:t>
      </w:r>
      <w:r w:rsidRPr="0063547B">
        <w:rPr>
          <w:rFonts w:ascii="Times New Roman" w:hAnsi="Times New Roman"/>
          <w:sz w:val="28"/>
          <w:szCs w:val="28"/>
        </w:rPr>
        <w:t xml:space="preserve">предоставления отчетности </w:t>
      </w:r>
      <w:r w:rsidRPr="0063547B">
        <w:rPr>
          <w:rFonts w:ascii="Times New Roman" w:hAnsi="Times New Roman" w:cs="Times New Roman"/>
          <w:sz w:val="28"/>
          <w:szCs w:val="28"/>
        </w:rPr>
        <w:t>и форме, определенной типовой формой соглашения, установленной Комитетом финансов.</w:t>
      </w:r>
    </w:p>
    <w:p w14:paraId="6D915CF8" w14:textId="77777777" w:rsidR="00D5626A" w:rsidRPr="0063547B" w:rsidRDefault="00D5626A" w:rsidP="00D5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Иная отчетность об использовании иных межбюджетных трансфертов в целях реализации полномочий по решению вопросов местного значения, установленных законом № 48-оз, по форме и в сроки, определяется правовым актом Комитета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Pr="006354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A87519" w14:textId="77777777" w:rsidR="00D5626A" w:rsidRPr="0063547B" w:rsidRDefault="00D5626A" w:rsidP="00D5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При неосвоении средств иных межбюджетных трансфертов в целях реализации полномочий по решению вопросов местного значения, установленных законом № 48-оз, за отчетный период в примечаниях к отчету администрацией муниципального образования сельского поселения указываются причины неосвоения.</w:t>
      </w:r>
    </w:p>
    <w:p w14:paraId="65A14C92" w14:textId="77777777" w:rsidR="00D5626A" w:rsidRPr="0063547B" w:rsidRDefault="00D5626A" w:rsidP="00D5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3547B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представляемых в </w:t>
      </w:r>
      <w:r>
        <w:rPr>
          <w:rFonts w:ascii="Times New Roman" w:hAnsi="Times New Roman" w:cs="Times New Roman"/>
          <w:sz w:val="28"/>
          <w:szCs w:val="28"/>
        </w:rPr>
        <w:t>Комитет финансов</w:t>
      </w:r>
      <w:r w:rsidRPr="0063547B">
        <w:rPr>
          <w:rFonts w:ascii="Times New Roman" w:hAnsi="Times New Roman" w:cs="Times New Roman"/>
          <w:sz w:val="28"/>
          <w:szCs w:val="28"/>
        </w:rPr>
        <w:t xml:space="preserve"> сведений и целевое использование средств иных межбюджетных трансфертов в целях реализации полномочий по решению вопросов местного значения, установленных законом № 48-оз, несет администрация муниципального образования сельского поселения в соответствии с заключенным соглашением, федеральным и областным законодательством, муниципальными правовыми актами.</w:t>
      </w:r>
    </w:p>
    <w:p w14:paraId="78036D0E" w14:textId="77777777" w:rsidR="00D5626A" w:rsidRPr="0063547B" w:rsidRDefault="00D5626A" w:rsidP="00D5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3547B">
        <w:rPr>
          <w:rFonts w:ascii="Times New Roman" w:hAnsi="Times New Roman" w:cs="Times New Roman"/>
          <w:sz w:val="28"/>
          <w:szCs w:val="28"/>
        </w:rPr>
        <w:t xml:space="preserve">. Обеспечение соблюдения администрациями муниципальных образований сельских поселений целей, порядка и условий предоставления иных межбюджетных трансфертов в целях реализации полномочий по решению вопросов местного значения, установленных законом № 48-оз, осуществляется </w:t>
      </w:r>
      <w:r>
        <w:rPr>
          <w:rFonts w:ascii="Times New Roman" w:hAnsi="Times New Roman" w:cs="Times New Roman"/>
          <w:sz w:val="28"/>
          <w:szCs w:val="28"/>
        </w:rPr>
        <w:t>Комитетом финансов</w:t>
      </w:r>
      <w:r w:rsidRPr="0063547B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14:paraId="367BA121" w14:textId="77777777" w:rsidR="00D5626A" w:rsidRPr="0063547B" w:rsidRDefault="00D5626A" w:rsidP="00D5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 xml:space="preserve">Контроль за соблюдением целей, порядка и условий предоставления иных межбюджетных трансфертов в целях реализации полномочий по решению вопросов местного значения, установленных законом № 48-оз, </w:t>
      </w:r>
      <w:r>
        <w:rPr>
          <w:rFonts w:ascii="Times New Roman" w:hAnsi="Times New Roman" w:cs="Times New Roman"/>
          <w:sz w:val="28"/>
          <w:szCs w:val="28"/>
        </w:rPr>
        <w:t xml:space="preserve">а также за соблюдением условий соглашений и условий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контрактов (договоров, соглашений), источником финансового обеспечения которых являются </w:t>
      </w:r>
      <w:r w:rsidRPr="0063547B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547B">
        <w:rPr>
          <w:rFonts w:ascii="Times New Roman" w:hAnsi="Times New Roman" w:cs="Times New Roman"/>
          <w:sz w:val="28"/>
          <w:szCs w:val="28"/>
        </w:rPr>
        <w:t xml:space="preserve"> межбюджетн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3547B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 xml:space="preserve">ы в целях реализации полномочий </w:t>
      </w:r>
      <w:r w:rsidRPr="0063547B">
        <w:rPr>
          <w:rFonts w:ascii="Times New Roman" w:hAnsi="Times New Roman" w:cs="Times New Roman"/>
          <w:sz w:val="28"/>
          <w:szCs w:val="28"/>
        </w:rPr>
        <w:t>по решению вопросов местного значения, установленных законом № 48-оз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547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63547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3547B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3547B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547B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в соответствии с бюджетным законодательством Российской Федерации.</w:t>
      </w:r>
    </w:p>
    <w:p w14:paraId="3FE15052" w14:textId="77777777" w:rsidR="00D5626A" w:rsidRPr="0063547B" w:rsidRDefault="00D5626A" w:rsidP="00D5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3547B">
        <w:rPr>
          <w:rFonts w:ascii="Times New Roman" w:hAnsi="Times New Roman" w:cs="Times New Roman"/>
          <w:sz w:val="28"/>
          <w:szCs w:val="28"/>
        </w:rPr>
        <w:t>. Средства иных межбюджетных трансфертов в целях реализации полномочий по решению вопросов местного значения, установленных законом № 48-оз, использованные администрацией муниципального образования сельского поселения не по целевому назначению, подлежат возврату в бюджет муниципального района в месячный срок с момента выявления нарушений.</w:t>
      </w:r>
    </w:p>
    <w:p w14:paraId="41D331C1" w14:textId="77777777" w:rsidR="00130821" w:rsidRDefault="00130821" w:rsidP="00466BA8">
      <w:pPr>
        <w:pStyle w:val="ConsPlusNormal"/>
        <w:ind w:right="534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30821" w:rsidSect="00D73C26">
      <w:pgSz w:w="11909" w:h="16838"/>
      <w:pgMar w:top="1134" w:right="1134" w:bottom="1134" w:left="1418" w:header="0" w:footer="6" w:gutter="45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1388E" w14:textId="77777777" w:rsidR="00C54F39" w:rsidRDefault="00C54F39">
      <w:pPr>
        <w:spacing w:after="0" w:line="240" w:lineRule="auto"/>
      </w:pPr>
      <w:r>
        <w:separator/>
      </w:r>
    </w:p>
  </w:endnote>
  <w:endnote w:type="continuationSeparator" w:id="0">
    <w:p w14:paraId="6FAB9FF2" w14:textId="77777777" w:rsidR="00C54F39" w:rsidRDefault="00C5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ABB0C" w14:textId="77777777" w:rsidR="00C54F39" w:rsidRDefault="00C54F39">
      <w:pPr>
        <w:spacing w:after="0" w:line="240" w:lineRule="auto"/>
      </w:pPr>
      <w:r>
        <w:separator/>
      </w:r>
    </w:p>
  </w:footnote>
  <w:footnote w:type="continuationSeparator" w:id="0">
    <w:p w14:paraId="5EFE37FA" w14:textId="77777777" w:rsidR="00C54F39" w:rsidRDefault="00C54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68999" w14:textId="539D60E5" w:rsidR="00D5626A" w:rsidRDefault="00D73C2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9C56231" wp14:editId="23D8EA33">
              <wp:simplePos x="0" y="0"/>
              <wp:positionH relativeFrom="page">
                <wp:posOffset>3909060</wp:posOffset>
              </wp:positionH>
              <wp:positionV relativeFrom="page">
                <wp:posOffset>734695</wp:posOffset>
              </wp:positionV>
              <wp:extent cx="67310" cy="175895"/>
              <wp:effectExtent l="0" t="0" r="0" b="0"/>
              <wp:wrapNone/>
              <wp:docPr id="177211202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4B5FC" w14:textId="77777777" w:rsidR="00D5626A" w:rsidRDefault="00D5626A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5623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7.8pt;margin-top:57.85pt;width:5.3pt;height:13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" filled="f" stroked="f">
              <v:textbox style="mso-fit-shape-to-text:t" inset="0,0,0,0">
                <w:txbxContent>
                  <w:p w14:paraId="7454B5FC" w14:textId="77777777" w:rsidR="00D5626A" w:rsidRDefault="00D5626A">
                    <w:pPr>
                      <w:pStyle w:val="ab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7FA"/>
    <w:multiLevelType w:val="hybridMultilevel"/>
    <w:tmpl w:val="9DB0CF98"/>
    <w:lvl w:ilvl="0" w:tplc="50FC2E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DA"/>
    <w:rsid w:val="00012A91"/>
    <w:rsid w:val="00013358"/>
    <w:rsid w:val="00013D9E"/>
    <w:rsid w:val="00024FC6"/>
    <w:rsid w:val="000254E1"/>
    <w:rsid w:val="00032859"/>
    <w:rsid w:val="0004268D"/>
    <w:rsid w:val="00042B5E"/>
    <w:rsid w:val="00047D0A"/>
    <w:rsid w:val="00050A73"/>
    <w:rsid w:val="00052D84"/>
    <w:rsid w:val="00055D0F"/>
    <w:rsid w:val="00062230"/>
    <w:rsid w:val="00063456"/>
    <w:rsid w:val="00070179"/>
    <w:rsid w:val="000754CF"/>
    <w:rsid w:val="00077958"/>
    <w:rsid w:val="0008585D"/>
    <w:rsid w:val="00086C4A"/>
    <w:rsid w:val="00095592"/>
    <w:rsid w:val="000B1DD3"/>
    <w:rsid w:val="000D24D0"/>
    <w:rsid w:val="000E5E53"/>
    <w:rsid w:val="000E745D"/>
    <w:rsid w:val="000F1F23"/>
    <w:rsid w:val="0011001C"/>
    <w:rsid w:val="00115FAA"/>
    <w:rsid w:val="0012513D"/>
    <w:rsid w:val="00130821"/>
    <w:rsid w:val="001349FF"/>
    <w:rsid w:val="00135706"/>
    <w:rsid w:val="001378B8"/>
    <w:rsid w:val="001529D0"/>
    <w:rsid w:val="00154021"/>
    <w:rsid w:val="00160BF2"/>
    <w:rsid w:val="00161D8E"/>
    <w:rsid w:val="00167F56"/>
    <w:rsid w:val="001707DA"/>
    <w:rsid w:val="0017370F"/>
    <w:rsid w:val="001818D9"/>
    <w:rsid w:val="001861F8"/>
    <w:rsid w:val="00197AEE"/>
    <w:rsid w:val="001A00E0"/>
    <w:rsid w:val="001A2970"/>
    <w:rsid w:val="001C00FD"/>
    <w:rsid w:val="001C5C86"/>
    <w:rsid w:val="001C7A98"/>
    <w:rsid w:val="001D3D5C"/>
    <w:rsid w:val="001D5C34"/>
    <w:rsid w:val="001F1D9E"/>
    <w:rsid w:val="001F2356"/>
    <w:rsid w:val="001F6098"/>
    <w:rsid w:val="00201041"/>
    <w:rsid w:val="002036E1"/>
    <w:rsid w:val="00213FE0"/>
    <w:rsid w:val="0022075A"/>
    <w:rsid w:val="00222D9D"/>
    <w:rsid w:val="00226DE3"/>
    <w:rsid w:val="00227D74"/>
    <w:rsid w:val="00233F76"/>
    <w:rsid w:val="002340FB"/>
    <w:rsid w:val="00235D75"/>
    <w:rsid w:val="002376F1"/>
    <w:rsid w:val="00245387"/>
    <w:rsid w:val="00252737"/>
    <w:rsid w:val="0026041D"/>
    <w:rsid w:val="00262BD0"/>
    <w:rsid w:val="00272257"/>
    <w:rsid w:val="0029703C"/>
    <w:rsid w:val="002A28D6"/>
    <w:rsid w:val="002B6D98"/>
    <w:rsid w:val="002C26C5"/>
    <w:rsid w:val="002C2D08"/>
    <w:rsid w:val="002C75D8"/>
    <w:rsid w:val="002E7E87"/>
    <w:rsid w:val="0030126C"/>
    <w:rsid w:val="003035C6"/>
    <w:rsid w:val="00303D52"/>
    <w:rsid w:val="00311B27"/>
    <w:rsid w:val="003217E5"/>
    <w:rsid w:val="00335234"/>
    <w:rsid w:val="00340093"/>
    <w:rsid w:val="00345142"/>
    <w:rsid w:val="00365109"/>
    <w:rsid w:val="003936F9"/>
    <w:rsid w:val="0039580E"/>
    <w:rsid w:val="00395F48"/>
    <w:rsid w:val="003A3E02"/>
    <w:rsid w:val="003B0161"/>
    <w:rsid w:val="003B698F"/>
    <w:rsid w:val="003C0094"/>
    <w:rsid w:val="003D5EC7"/>
    <w:rsid w:val="003E302D"/>
    <w:rsid w:val="003E33B7"/>
    <w:rsid w:val="0041181B"/>
    <w:rsid w:val="00411ADC"/>
    <w:rsid w:val="004218CE"/>
    <w:rsid w:val="004237F6"/>
    <w:rsid w:val="004275C0"/>
    <w:rsid w:val="00432508"/>
    <w:rsid w:val="00456341"/>
    <w:rsid w:val="004605BC"/>
    <w:rsid w:val="0046315C"/>
    <w:rsid w:val="0046324C"/>
    <w:rsid w:val="00466653"/>
    <w:rsid w:val="00466BA8"/>
    <w:rsid w:val="00472BE3"/>
    <w:rsid w:val="004741D4"/>
    <w:rsid w:val="004773F3"/>
    <w:rsid w:val="0047740E"/>
    <w:rsid w:val="00491C22"/>
    <w:rsid w:val="00494BF5"/>
    <w:rsid w:val="00494EAB"/>
    <w:rsid w:val="00497BE8"/>
    <w:rsid w:val="004B19D1"/>
    <w:rsid w:val="004B5475"/>
    <w:rsid w:val="004B580F"/>
    <w:rsid w:val="004C3B52"/>
    <w:rsid w:val="004D18CD"/>
    <w:rsid w:val="004E0F31"/>
    <w:rsid w:val="004E5734"/>
    <w:rsid w:val="004E5B5E"/>
    <w:rsid w:val="004E5EC4"/>
    <w:rsid w:val="004F453C"/>
    <w:rsid w:val="004F5E8B"/>
    <w:rsid w:val="004F7069"/>
    <w:rsid w:val="0050101B"/>
    <w:rsid w:val="00503BEB"/>
    <w:rsid w:val="00521199"/>
    <w:rsid w:val="005240E4"/>
    <w:rsid w:val="00525F90"/>
    <w:rsid w:val="0053298C"/>
    <w:rsid w:val="00540D1A"/>
    <w:rsid w:val="005602F2"/>
    <w:rsid w:val="00565126"/>
    <w:rsid w:val="005715C5"/>
    <w:rsid w:val="005927F0"/>
    <w:rsid w:val="005A1091"/>
    <w:rsid w:val="005C2B72"/>
    <w:rsid w:val="005D1585"/>
    <w:rsid w:val="005D5A82"/>
    <w:rsid w:val="005F3186"/>
    <w:rsid w:val="00614B0E"/>
    <w:rsid w:val="00624E2F"/>
    <w:rsid w:val="0063547B"/>
    <w:rsid w:val="006452AA"/>
    <w:rsid w:val="00645301"/>
    <w:rsid w:val="00664807"/>
    <w:rsid w:val="006663AD"/>
    <w:rsid w:val="0067153E"/>
    <w:rsid w:val="006725F6"/>
    <w:rsid w:val="006740EC"/>
    <w:rsid w:val="00681F50"/>
    <w:rsid w:val="006824A0"/>
    <w:rsid w:val="00686C91"/>
    <w:rsid w:val="0069627A"/>
    <w:rsid w:val="00697B58"/>
    <w:rsid w:val="006B4334"/>
    <w:rsid w:val="006B602D"/>
    <w:rsid w:val="006D078D"/>
    <w:rsid w:val="006E44E0"/>
    <w:rsid w:val="006F1004"/>
    <w:rsid w:val="006F170A"/>
    <w:rsid w:val="006F7F59"/>
    <w:rsid w:val="007059FD"/>
    <w:rsid w:val="0072419F"/>
    <w:rsid w:val="007307CC"/>
    <w:rsid w:val="00752950"/>
    <w:rsid w:val="007668EF"/>
    <w:rsid w:val="007714F3"/>
    <w:rsid w:val="00784263"/>
    <w:rsid w:val="007962EE"/>
    <w:rsid w:val="007A2374"/>
    <w:rsid w:val="007B11CD"/>
    <w:rsid w:val="007C202A"/>
    <w:rsid w:val="007C59DB"/>
    <w:rsid w:val="007E58FE"/>
    <w:rsid w:val="007E6005"/>
    <w:rsid w:val="007F2488"/>
    <w:rsid w:val="007F432C"/>
    <w:rsid w:val="00811ED5"/>
    <w:rsid w:val="0082234B"/>
    <w:rsid w:val="0082721F"/>
    <w:rsid w:val="0083072F"/>
    <w:rsid w:val="00834D06"/>
    <w:rsid w:val="00837B1E"/>
    <w:rsid w:val="00840043"/>
    <w:rsid w:val="008412AF"/>
    <w:rsid w:val="0084647F"/>
    <w:rsid w:val="00854F2A"/>
    <w:rsid w:val="00864044"/>
    <w:rsid w:val="00875934"/>
    <w:rsid w:val="008918BF"/>
    <w:rsid w:val="008A10AE"/>
    <w:rsid w:val="008A6179"/>
    <w:rsid w:val="008D57A0"/>
    <w:rsid w:val="008D5F78"/>
    <w:rsid w:val="008F16FB"/>
    <w:rsid w:val="008F3035"/>
    <w:rsid w:val="0093004B"/>
    <w:rsid w:val="0093065B"/>
    <w:rsid w:val="00932CD5"/>
    <w:rsid w:val="00932CE0"/>
    <w:rsid w:val="009546BE"/>
    <w:rsid w:val="00954FE3"/>
    <w:rsid w:val="00961B66"/>
    <w:rsid w:val="0097374E"/>
    <w:rsid w:val="009A119E"/>
    <w:rsid w:val="009A7543"/>
    <w:rsid w:val="009B2C40"/>
    <w:rsid w:val="009B565C"/>
    <w:rsid w:val="009B5CBD"/>
    <w:rsid w:val="009B7960"/>
    <w:rsid w:val="009B7BCA"/>
    <w:rsid w:val="009B7FFA"/>
    <w:rsid w:val="009D39C5"/>
    <w:rsid w:val="009F5EB7"/>
    <w:rsid w:val="00A045BC"/>
    <w:rsid w:val="00A14DBB"/>
    <w:rsid w:val="00A21B65"/>
    <w:rsid w:val="00A31E07"/>
    <w:rsid w:val="00A52735"/>
    <w:rsid w:val="00A5580E"/>
    <w:rsid w:val="00A56C78"/>
    <w:rsid w:val="00A57408"/>
    <w:rsid w:val="00A71EFD"/>
    <w:rsid w:val="00A74850"/>
    <w:rsid w:val="00A750AA"/>
    <w:rsid w:val="00A76B4B"/>
    <w:rsid w:val="00A855AA"/>
    <w:rsid w:val="00A915F0"/>
    <w:rsid w:val="00A95125"/>
    <w:rsid w:val="00AA065D"/>
    <w:rsid w:val="00AA0B0B"/>
    <w:rsid w:val="00AA60F5"/>
    <w:rsid w:val="00AB324C"/>
    <w:rsid w:val="00AB3E9A"/>
    <w:rsid w:val="00AD03ED"/>
    <w:rsid w:val="00AD473E"/>
    <w:rsid w:val="00AD4ADA"/>
    <w:rsid w:val="00AE06CA"/>
    <w:rsid w:val="00AE6332"/>
    <w:rsid w:val="00AE6CA3"/>
    <w:rsid w:val="00AF1327"/>
    <w:rsid w:val="00AF31A4"/>
    <w:rsid w:val="00AF4A7F"/>
    <w:rsid w:val="00B000BB"/>
    <w:rsid w:val="00B0678F"/>
    <w:rsid w:val="00B071C1"/>
    <w:rsid w:val="00B207D1"/>
    <w:rsid w:val="00B23466"/>
    <w:rsid w:val="00B27722"/>
    <w:rsid w:val="00B27EA5"/>
    <w:rsid w:val="00B31B68"/>
    <w:rsid w:val="00B6541A"/>
    <w:rsid w:val="00B84BD0"/>
    <w:rsid w:val="00B87C69"/>
    <w:rsid w:val="00B925A9"/>
    <w:rsid w:val="00B95F4D"/>
    <w:rsid w:val="00BA0DAC"/>
    <w:rsid w:val="00BA38E7"/>
    <w:rsid w:val="00BA4A26"/>
    <w:rsid w:val="00BB3DB5"/>
    <w:rsid w:val="00BC69B7"/>
    <w:rsid w:val="00BD5A6F"/>
    <w:rsid w:val="00BD776B"/>
    <w:rsid w:val="00BE4B44"/>
    <w:rsid w:val="00BE4D7F"/>
    <w:rsid w:val="00BE64DD"/>
    <w:rsid w:val="00C14271"/>
    <w:rsid w:val="00C27947"/>
    <w:rsid w:val="00C40CF7"/>
    <w:rsid w:val="00C44798"/>
    <w:rsid w:val="00C51991"/>
    <w:rsid w:val="00C54F39"/>
    <w:rsid w:val="00C6297F"/>
    <w:rsid w:val="00C64794"/>
    <w:rsid w:val="00C64B48"/>
    <w:rsid w:val="00C6718B"/>
    <w:rsid w:val="00C70109"/>
    <w:rsid w:val="00C716B8"/>
    <w:rsid w:val="00C778E5"/>
    <w:rsid w:val="00C77C30"/>
    <w:rsid w:val="00C83F7C"/>
    <w:rsid w:val="00C871FD"/>
    <w:rsid w:val="00C92B59"/>
    <w:rsid w:val="00C932D4"/>
    <w:rsid w:val="00CA4825"/>
    <w:rsid w:val="00CA4A38"/>
    <w:rsid w:val="00CA7A13"/>
    <w:rsid w:val="00CC2877"/>
    <w:rsid w:val="00CC6BD0"/>
    <w:rsid w:val="00CD5A90"/>
    <w:rsid w:val="00CE0B08"/>
    <w:rsid w:val="00CF1CDC"/>
    <w:rsid w:val="00D13B49"/>
    <w:rsid w:val="00D21D8B"/>
    <w:rsid w:val="00D3014B"/>
    <w:rsid w:val="00D33E1E"/>
    <w:rsid w:val="00D36EE1"/>
    <w:rsid w:val="00D47578"/>
    <w:rsid w:val="00D518CB"/>
    <w:rsid w:val="00D55A12"/>
    <w:rsid w:val="00D5626A"/>
    <w:rsid w:val="00D57DA3"/>
    <w:rsid w:val="00D57E93"/>
    <w:rsid w:val="00D61BBC"/>
    <w:rsid w:val="00D61BCD"/>
    <w:rsid w:val="00D714F3"/>
    <w:rsid w:val="00D729B1"/>
    <w:rsid w:val="00D73C26"/>
    <w:rsid w:val="00D978E7"/>
    <w:rsid w:val="00DB2E4E"/>
    <w:rsid w:val="00DB5191"/>
    <w:rsid w:val="00DC2EF1"/>
    <w:rsid w:val="00DE704F"/>
    <w:rsid w:val="00DF131C"/>
    <w:rsid w:val="00DF4337"/>
    <w:rsid w:val="00E11901"/>
    <w:rsid w:val="00E2361D"/>
    <w:rsid w:val="00E24D31"/>
    <w:rsid w:val="00E2682E"/>
    <w:rsid w:val="00E34A44"/>
    <w:rsid w:val="00E36609"/>
    <w:rsid w:val="00E43314"/>
    <w:rsid w:val="00E50156"/>
    <w:rsid w:val="00E501CA"/>
    <w:rsid w:val="00E5050D"/>
    <w:rsid w:val="00E60974"/>
    <w:rsid w:val="00E67BA6"/>
    <w:rsid w:val="00E76EF8"/>
    <w:rsid w:val="00E835AD"/>
    <w:rsid w:val="00E84C08"/>
    <w:rsid w:val="00EA1701"/>
    <w:rsid w:val="00EA5E63"/>
    <w:rsid w:val="00EA6A4B"/>
    <w:rsid w:val="00EC7179"/>
    <w:rsid w:val="00ED1A65"/>
    <w:rsid w:val="00ED20E6"/>
    <w:rsid w:val="00ED28F6"/>
    <w:rsid w:val="00EF57E0"/>
    <w:rsid w:val="00EF63EC"/>
    <w:rsid w:val="00F01218"/>
    <w:rsid w:val="00F04EFC"/>
    <w:rsid w:val="00F32F53"/>
    <w:rsid w:val="00F52190"/>
    <w:rsid w:val="00F64966"/>
    <w:rsid w:val="00F65B59"/>
    <w:rsid w:val="00F92A4F"/>
    <w:rsid w:val="00F930CB"/>
    <w:rsid w:val="00F93545"/>
    <w:rsid w:val="00F93859"/>
    <w:rsid w:val="00FA5269"/>
    <w:rsid w:val="00FB3039"/>
    <w:rsid w:val="00FB6D25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3B3C9"/>
  <w15:docId w15:val="{5E6FA63C-F418-4F8E-9685-4CC8A397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78F"/>
  </w:style>
  <w:style w:type="paragraph" w:styleId="1">
    <w:name w:val="heading 1"/>
    <w:basedOn w:val="a"/>
    <w:next w:val="a"/>
    <w:link w:val="10"/>
    <w:uiPriority w:val="9"/>
    <w:qFormat/>
    <w:rsid w:val="00C64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B433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A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3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styleId="a3">
    <w:name w:val="Body Text"/>
    <w:basedOn w:val="a"/>
    <w:link w:val="a4"/>
    <w:rsid w:val="008F16FB"/>
    <w:pPr>
      <w:spacing w:after="120" w:line="240" w:lineRule="auto"/>
    </w:pPr>
    <w:rPr>
      <w:rFonts w:ascii="Times New Roman" w:eastAsia="Times New Roman" w:hAnsi="Times New Roman" w:cs="Times New Roman"/>
      <w:kern w:val="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6FB"/>
    <w:rPr>
      <w:rFonts w:ascii="Times New Roman" w:eastAsia="Times New Roman" w:hAnsi="Times New Roman" w:cs="Times New Roman"/>
      <w:kern w:val="0"/>
      <w:sz w:val="28"/>
      <w:szCs w:val="24"/>
    </w:rPr>
  </w:style>
  <w:style w:type="paragraph" w:styleId="a5">
    <w:name w:val="List Paragraph"/>
    <w:basedOn w:val="a"/>
    <w:uiPriority w:val="34"/>
    <w:qFormat/>
    <w:rsid w:val="00AD03E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ConsNonformat">
    <w:name w:val="ConsNonformat"/>
    <w:rsid w:val="006824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Pro-List1">
    <w:name w:val="Pro-List #1"/>
    <w:basedOn w:val="a"/>
    <w:uiPriority w:val="99"/>
    <w:qFormat/>
    <w:rsid w:val="003B0161"/>
    <w:pPr>
      <w:tabs>
        <w:tab w:val="left" w:pos="1134"/>
      </w:tabs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a6">
    <w:name w:val="Normal (Web)"/>
    <w:basedOn w:val="a"/>
    <w:uiPriority w:val="99"/>
    <w:rsid w:val="00C6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B4334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6B4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B4334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7">
    <w:name w:val="Основной текст_"/>
    <w:basedOn w:val="a0"/>
    <w:link w:val="3"/>
    <w:locked/>
    <w:rsid w:val="00FB6D25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7"/>
    <w:rsid w:val="00FB6D25"/>
    <w:pPr>
      <w:widowControl w:val="0"/>
      <w:shd w:val="clear" w:color="auto" w:fill="FFFFFF"/>
      <w:spacing w:after="360" w:line="0" w:lineRule="atLeast"/>
      <w:jc w:val="center"/>
    </w:pPr>
    <w:rPr>
      <w:rFonts w:ascii="Sylfaen" w:eastAsia="Sylfaen" w:hAnsi="Sylfaen" w:cs="Sylfaen"/>
    </w:rPr>
  </w:style>
  <w:style w:type="character" w:customStyle="1" w:styleId="21">
    <w:name w:val="Основной текст (2)"/>
    <w:basedOn w:val="a0"/>
    <w:rsid w:val="00FB6D25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1">
    <w:name w:val="Основной текст1"/>
    <w:basedOn w:val="a7"/>
    <w:rsid w:val="00FB6D25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FB6D25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qFormat/>
    <w:rsid w:val="001349FF"/>
    <w:rPr>
      <w:b/>
      <w:bCs/>
    </w:rPr>
  </w:style>
  <w:style w:type="character" w:customStyle="1" w:styleId="22">
    <w:name w:val="Основной текст (2)_"/>
    <w:basedOn w:val="a0"/>
    <w:rsid w:val="003E302D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aa">
    <w:name w:val="Колонтитул_"/>
    <w:basedOn w:val="a0"/>
    <w:link w:val="ab"/>
    <w:rsid w:val="003E302D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ab">
    <w:name w:val="Колонтитул"/>
    <w:basedOn w:val="a"/>
    <w:link w:val="aa"/>
    <w:rsid w:val="003E302D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C64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1C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0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4AD07-9801-413D-BA8D-76D05638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Лапшина</dc:creator>
  <cp:lastModifiedBy>Ольга Лапшина</cp:lastModifiedBy>
  <cp:revision>2</cp:revision>
  <cp:lastPrinted>2025-02-23T08:15:00Z</cp:lastPrinted>
  <dcterms:created xsi:type="dcterms:W3CDTF">2025-02-23T08:16:00Z</dcterms:created>
  <dcterms:modified xsi:type="dcterms:W3CDTF">2025-02-23T08:16:00Z</dcterms:modified>
</cp:coreProperties>
</file>