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BC956" w14:textId="5CF7C2BC" w:rsidR="00D72AE2" w:rsidRDefault="000332C9" w:rsidP="00D72AE2">
      <w:pPr>
        <w:jc w:val="both"/>
      </w:pPr>
      <w:r>
        <w:rPr>
          <w:noProof/>
        </w:rPr>
        <w:drawing>
          <wp:anchor distT="0" distB="0" distL="114300" distR="114300" simplePos="0" relativeHeight="251659264" behindDoc="0" locked="0" layoutInCell="1" allowOverlap="1" wp14:anchorId="563F9631" wp14:editId="03149F1D">
            <wp:simplePos x="0" y="0"/>
            <wp:positionH relativeFrom="column">
              <wp:posOffset>2527935</wp:posOffset>
            </wp:positionH>
            <wp:positionV relativeFrom="paragraph">
              <wp:posOffset>208915</wp:posOffset>
            </wp:positionV>
            <wp:extent cx="571500" cy="695325"/>
            <wp:effectExtent l="19050" t="0" r="0" b="0"/>
            <wp:wrapNone/>
            <wp:docPr id="9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lum bright="-2000"/>
                    </a:blip>
                    <a:srcRect/>
                    <a:stretch>
                      <a:fillRect/>
                    </a:stretch>
                  </pic:blipFill>
                  <pic:spPr bwMode="auto">
                    <a:xfrm>
                      <a:off x="0" y="0"/>
                      <a:ext cx="571500" cy="695325"/>
                    </a:xfrm>
                    <a:prstGeom prst="rect">
                      <a:avLst/>
                    </a:prstGeom>
                    <a:noFill/>
                    <a:ln w="9525">
                      <a:noFill/>
                      <a:miter lim="800000"/>
                      <a:headEnd/>
                      <a:tailEnd/>
                    </a:ln>
                  </pic:spPr>
                </pic:pic>
              </a:graphicData>
            </a:graphic>
          </wp:anchor>
        </w:drawing>
      </w:r>
    </w:p>
    <w:p w14:paraId="78F7CC45" w14:textId="5EF7A167" w:rsidR="00D72AE2" w:rsidRDefault="00D72AE2" w:rsidP="00D72AE2">
      <w:pPr>
        <w:jc w:val="center"/>
      </w:pPr>
    </w:p>
    <w:p w14:paraId="55645FB6" w14:textId="77777777" w:rsidR="00D72AE2" w:rsidRDefault="00D72AE2" w:rsidP="00D72AE2">
      <w:pPr>
        <w:jc w:val="center"/>
      </w:pPr>
    </w:p>
    <w:p w14:paraId="06B8B1A5" w14:textId="77777777" w:rsidR="00D72AE2" w:rsidRDefault="00D72AE2" w:rsidP="00D72AE2">
      <w:pPr>
        <w:jc w:val="center"/>
      </w:pPr>
    </w:p>
    <w:p w14:paraId="7683C953" w14:textId="77777777" w:rsidR="00D72AE2" w:rsidRDefault="00D72AE2" w:rsidP="00D72AE2">
      <w:pPr>
        <w:jc w:val="center"/>
      </w:pPr>
    </w:p>
    <w:p w14:paraId="08F12DB9" w14:textId="77777777" w:rsidR="000332C9" w:rsidRDefault="000332C9" w:rsidP="00D72AE2">
      <w:pPr>
        <w:jc w:val="center"/>
        <w:rPr>
          <w:szCs w:val="28"/>
        </w:rPr>
      </w:pPr>
    </w:p>
    <w:p w14:paraId="09743A35" w14:textId="4EFADCB0" w:rsidR="00D72AE2" w:rsidRPr="00EA5CF0" w:rsidRDefault="00D72AE2" w:rsidP="00D72AE2">
      <w:pPr>
        <w:jc w:val="center"/>
        <w:rPr>
          <w:szCs w:val="28"/>
        </w:rPr>
      </w:pPr>
      <w:r w:rsidRPr="00EA5CF0">
        <w:rPr>
          <w:szCs w:val="28"/>
        </w:rPr>
        <w:t xml:space="preserve">СОВЕТ ДЕПУТАТОВ КИРОВСКОГО МУНИЦИПАЛЬНОГО РАЙОНА </w:t>
      </w:r>
    </w:p>
    <w:p w14:paraId="4AE9AFE9" w14:textId="77777777" w:rsidR="00D72AE2" w:rsidRPr="00EA5CF0" w:rsidRDefault="00D72AE2" w:rsidP="00D72AE2">
      <w:pPr>
        <w:jc w:val="center"/>
        <w:rPr>
          <w:szCs w:val="28"/>
        </w:rPr>
      </w:pPr>
      <w:r w:rsidRPr="00EA5CF0">
        <w:rPr>
          <w:szCs w:val="28"/>
        </w:rPr>
        <w:t>ЛЕНИНГРАДСКОЙ ОБЛАСТИ ПЯТОГО СОЗЫВА</w:t>
      </w:r>
    </w:p>
    <w:p w14:paraId="2683A11D" w14:textId="77777777" w:rsidR="000332C9" w:rsidRDefault="000332C9" w:rsidP="00D72AE2">
      <w:pPr>
        <w:pStyle w:val="1"/>
        <w:rPr>
          <w:sz w:val="32"/>
          <w:szCs w:val="32"/>
        </w:rPr>
      </w:pPr>
    </w:p>
    <w:p w14:paraId="7CBA70A5" w14:textId="5C1ED94F" w:rsidR="00D72AE2" w:rsidRPr="000332C9" w:rsidRDefault="00D72AE2" w:rsidP="00D72AE2">
      <w:pPr>
        <w:pStyle w:val="1"/>
        <w:rPr>
          <w:sz w:val="32"/>
          <w:szCs w:val="32"/>
        </w:rPr>
      </w:pPr>
      <w:r w:rsidRPr="000332C9">
        <w:rPr>
          <w:sz w:val="32"/>
          <w:szCs w:val="32"/>
        </w:rPr>
        <w:t>Р Е Ш Е Н И Е</w:t>
      </w:r>
    </w:p>
    <w:p w14:paraId="178062CE" w14:textId="77777777" w:rsidR="00D72AE2" w:rsidRPr="00336A11" w:rsidRDefault="00D72AE2" w:rsidP="00D72AE2"/>
    <w:p w14:paraId="335B42CB" w14:textId="0248E1C1" w:rsidR="00706B67" w:rsidRDefault="00D72AE2" w:rsidP="00D72AE2">
      <w:pPr>
        <w:jc w:val="center"/>
        <w:rPr>
          <w:szCs w:val="28"/>
        </w:rPr>
      </w:pPr>
      <w:r w:rsidRPr="00EA5CF0">
        <w:rPr>
          <w:szCs w:val="28"/>
        </w:rPr>
        <w:t xml:space="preserve">от </w:t>
      </w:r>
      <w:r w:rsidR="002A6370">
        <w:rPr>
          <w:szCs w:val="28"/>
        </w:rPr>
        <w:t>01 октября 2025 г.</w:t>
      </w:r>
      <w:r w:rsidRPr="00EA5CF0">
        <w:rPr>
          <w:szCs w:val="28"/>
        </w:rPr>
        <w:t xml:space="preserve">  №  </w:t>
      </w:r>
      <w:r w:rsidR="002A6370">
        <w:rPr>
          <w:szCs w:val="28"/>
        </w:rPr>
        <w:t>108</w:t>
      </w:r>
    </w:p>
    <w:p w14:paraId="4F1E23F0" w14:textId="77777777" w:rsidR="00D72AE2" w:rsidRPr="00D72AE2" w:rsidRDefault="00D72AE2" w:rsidP="00D72AE2">
      <w:pPr>
        <w:jc w:val="center"/>
        <w:rPr>
          <w:szCs w:val="28"/>
        </w:rPr>
      </w:pPr>
    </w:p>
    <w:p w14:paraId="0F306762" w14:textId="77777777" w:rsidR="000332C9" w:rsidRDefault="000332C9" w:rsidP="00A8155E">
      <w:pPr>
        <w:pStyle w:val="ConsPlusTitle"/>
        <w:jc w:val="center"/>
        <w:rPr>
          <w:rFonts w:ascii="Times New Roman" w:hAnsi="Times New Roman" w:cs="Times New Roman"/>
          <w:sz w:val="24"/>
          <w:szCs w:val="24"/>
        </w:rPr>
      </w:pPr>
    </w:p>
    <w:p w14:paraId="52557EE2" w14:textId="3D4EB2DC" w:rsidR="00531C82" w:rsidRPr="00895271" w:rsidRDefault="00531C82" w:rsidP="00A8155E">
      <w:pPr>
        <w:pStyle w:val="ConsPlusTitle"/>
        <w:jc w:val="center"/>
        <w:rPr>
          <w:rFonts w:ascii="Times New Roman" w:hAnsi="Times New Roman" w:cs="Times New Roman"/>
          <w:sz w:val="24"/>
          <w:szCs w:val="24"/>
        </w:rPr>
      </w:pPr>
      <w:r w:rsidRPr="00895271">
        <w:rPr>
          <w:rFonts w:ascii="Times New Roman" w:hAnsi="Times New Roman" w:cs="Times New Roman"/>
          <w:sz w:val="24"/>
          <w:szCs w:val="24"/>
        </w:rPr>
        <w:t>О внесении изменений в решение совета депутатов</w:t>
      </w:r>
    </w:p>
    <w:p w14:paraId="34F195FE" w14:textId="77777777" w:rsidR="00531C82" w:rsidRPr="00895271" w:rsidRDefault="00531C82" w:rsidP="00A8155E">
      <w:pPr>
        <w:pStyle w:val="ConsPlusTitle"/>
        <w:jc w:val="center"/>
        <w:rPr>
          <w:rFonts w:ascii="Times New Roman" w:hAnsi="Times New Roman" w:cs="Times New Roman"/>
          <w:sz w:val="24"/>
          <w:szCs w:val="24"/>
        </w:rPr>
      </w:pPr>
      <w:r w:rsidRPr="00895271">
        <w:rPr>
          <w:rFonts w:ascii="Times New Roman" w:hAnsi="Times New Roman" w:cs="Times New Roman"/>
          <w:sz w:val="24"/>
          <w:szCs w:val="24"/>
        </w:rPr>
        <w:t>Кировского муниципального района Ленинградской области от 04.12.2019 № 41 «Об утверждении Положения о межбюджетных отношениях</w:t>
      </w:r>
    </w:p>
    <w:p w14:paraId="33140EB6" w14:textId="77777777" w:rsidR="00A8155E" w:rsidRPr="00895271" w:rsidRDefault="006A0C76" w:rsidP="00A8155E">
      <w:pPr>
        <w:pStyle w:val="ConsPlusTitle"/>
        <w:jc w:val="center"/>
        <w:rPr>
          <w:rFonts w:ascii="Times New Roman" w:hAnsi="Times New Roman" w:cs="Times New Roman"/>
          <w:sz w:val="24"/>
          <w:szCs w:val="24"/>
        </w:rPr>
      </w:pPr>
      <w:r w:rsidRPr="00895271">
        <w:rPr>
          <w:rFonts w:ascii="Times New Roman" w:hAnsi="Times New Roman" w:cs="Times New Roman"/>
          <w:sz w:val="24"/>
          <w:szCs w:val="24"/>
        </w:rPr>
        <w:t>в</w:t>
      </w:r>
      <w:r w:rsidR="00531C82" w:rsidRPr="00895271">
        <w:rPr>
          <w:rFonts w:ascii="Times New Roman" w:hAnsi="Times New Roman" w:cs="Times New Roman"/>
          <w:sz w:val="24"/>
          <w:szCs w:val="24"/>
        </w:rPr>
        <w:t xml:space="preserve"> Кировском муниципальном районе Ленинградской области» </w:t>
      </w:r>
    </w:p>
    <w:p w14:paraId="23852300" w14:textId="77777777" w:rsidR="00DC430A" w:rsidRDefault="00DC430A">
      <w:pPr>
        <w:pStyle w:val="ConsPlusNormal"/>
        <w:ind w:firstLine="540"/>
        <w:jc w:val="both"/>
        <w:rPr>
          <w:rFonts w:ascii="Times New Roman" w:hAnsi="Times New Roman" w:cs="Times New Roman"/>
          <w:sz w:val="28"/>
          <w:szCs w:val="28"/>
          <w:highlight w:val="lightGray"/>
        </w:rPr>
      </w:pPr>
    </w:p>
    <w:p w14:paraId="0CB4964C" w14:textId="77777777" w:rsidR="00B614E2" w:rsidRDefault="00B614E2">
      <w:pPr>
        <w:pStyle w:val="ConsPlusNormal"/>
        <w:ind w:firstLine="540"/>
        <w:jc w:val="both"/>
        <w:rPr>
          <w:rFonts w:ascii="Times New Roman" w:hAnsi="Times New Roman" w:cs="Times New Roman"/>
          <w:sz w:val="28"/>
          <w:szCs w:val="28"/>
          <w:highlight w:val="lightGray"/>
        </w:rPr>
      </w:pPr>
    </w:p>
    <w:p w14:paraId="459C8A65" w14:textId="77777777" w:rsidR="00531C82" w:rsidRPr="000332C9" w:rsidRDefault="00531C82" w:rsidP="0063361E">
      <w:pPr>
        <w:pStyle w:val="ConsPlusNormal"/>
        <w:ind w:firstLine="709"/>
        <w:jc w:val="both"/>
        <w:rPr>
          <w:rFonts w:ascii="Times New Roman" w:hAnsi="Times New Roman" w:cs="Times New Roman"/>
          <w:sz w:val="28"/>
          <w:szCs w:val="28"/>
        </w:rPr>
      </w:pPr>
      <w:r w:rsidRPr="000332C9">
        <w:rPr>
          <w:rFonts w:ascii="Times New Roman" w:hAnsi="Times New Roman" w:cs="Times New Roman"/>
          <w:sz w:val="28"/>
          <w:szCs w:val="28"/>
        </w:rPr>
        <w:t>В целях приведения муниципальных правовых актов Кировского муниципального района Ленинградской области в соответствие с действующим законодательством, совет депутатов решил:</w:t>
      </w:r>
    </w:p>
    <w:p w14:paraId="217624E7" w14:textId="77777777" w:rsidR="00531C82" w:rsidRPr="000332C9" w:rsidRDefault="00531C82" w:rsidP="0063361E">
      <w:pPr>
        <w:pStyle w:val="ConsPlusNormal"/>
        <w:ind w:firstLine="709"/>
        <w:jc w:val="both"/>
        <w:rPr>
          <w:rFonts w:ascii="Times New Roman" w:hAnsi="Times New Roman" w:cs="Times New Roman"/>
          <w:sz w:val="28"/>
          <w:szCs w:val="28"/>
        </w:rPr>
      </w:pPr>
      <w:r w:rsidRPr="000332C9">
        <w:rPr>
          <w:rFonts w:ascii="Times New Roman" w:hAnsi="Times New Roman" w:cs="Times New Roman"/>
          <w:sz w:val="28"/>
          <w:szCs w:val="28"/>
        </w:rPr>
        <w:t xml:space="preserve">1. Внести в Положение </w:t>
      </w:r>
      <w:r w:rsidR="00E52D51" w:rsidRPr="000332C9">
        <w:rPr>
          <w:rFonts w:ascii="Times New Roman" w:hAnsi="Times New Roman" w:cs="Times New Roman"/>
          <w:sz w:val="28"/>
          <w:szCs w:val="28"/>
        </w:rPr>
        <w:t>о</w:t>
      </w:r>
      <w:r w:rsidRPr="000332C9">
        <w:rPr>
          <w:rFonts w:ascii="Times New Roman" w:hAnsi="Times New Roman" w:cs="Times New Roman"/>
          <w:sz w:val="28"/>
          <w:szCs w:val="28"/>
        </w:rPr>
        <w:t xml:space="preserve"> межбюджетных отношениях в Кировском муниципальном районе Ленинградской области, утвержденное решением совета депутатов Кировского муниципального района Ленинградской области от 04.12.2019 № 41 (далее – Положение) следующие изменения:</w:t>
      </w:r>
    </w:p>
    <w:p w14:paraId="4C726E16" w14:textId="1A173DE6" w:rsidR="002B2E1A" w:rsidRPr="000332C9" w:rsidRDefault="002B2E1A" w:rsidP="002B2E1A">
      <w:pPr>
        <w:pStyle w:val="3"/>
        <w:shd w:val="clear" w:color="auto" w:fill="auto"/>
        <w:spacing w:after="0" w:line="240" w:lineRule="auto"/>
        <w:ind w:firstLine="709"/>
        <w:jc w:val="both"/>
        <w:rPr>
          <w:rStyle w:val="11"/>
          <w:rFonts w:ascii="Times New Roman" w:hAnsi="Times New Roman" w:cs="Times New Roman"/>
          <w:sz w:val="28"/>
          <w:szCs w:val="28"/>
        </w:rPr>
      </w:pPr>
      <w:r w:rsidRPr="000332C9">
        <w:rPr>
          <w:rFonts w:ascii="Times New Roman" w:hAnsi="Times New Roman" w:cs="Times New Roman"/>
          <w:sz w:val="28"/>
          <w:szCs w:val="28"/>
        </w:rPr>
        <w:t xml:space="preserve">1.1. </w:t>
      </w:r>
      <w:r w:rsidR="008F469C" w:rsidRPr="000332C9">
        <w:rPr>
          <w:rFonts w:ascii="Times New Roman" w:hAnsi="Times New Roman" w:cs="Times New Roman"/>
          <w:sz w:val="28"/>
          <w:szCs w:val="28"/>
        </w:rPr>
        <w:t>П</w:t>
      </w:r>
      <w:r w:rsidRPr="000332C9">
        <w:rPr>
          <w:rFonts w:ascii="Times New Roman" w:hAnsi="Times New Roman" w:cs="Times New Roman"/>
          <w:sz w:val="28"/>
          <w:szCs w:val="28"/>
        </w:rPr>
        <w:t>риложени</w:t>
      </w:r>
      <w:r w:rsidR="008F469C" w:rsidRPr="000332C9">
        <w:rPr>
          <w:rFonts w:ascii="Times New Roman" w:hAnsi="Times New Roman" w:cs="Times New Roman"/>
          <w:sz w:val="28"/>
          <w:szCs w:val="28"/>
        </w:rPr>
        <w:t>е</w:t>
      </w:r>
      <w:r w:rsidRPr="000332C9">
        <w:rPr>
          <w:rFonts w:ascii="Times New Roman" w:hAnsi="Times New Roman" w:cs="Times New Roman"/>
          <w:sz w:val="28"/>
          <w:szCs w:val="28"/>
        </w:rPr>
        <w:t xml:space="preserve"> № 4 </w:t>
      </w:r>
      <w:r w:rsidR="0082519A">
        <w:rPr>
          <w:rFonts w:ascii="Times New Roman" w:hAnsi="Times New Roman" w:cs="Times New Roman"/>
          <w:sz w:val="28"/>
          <w:szCs w:val="28"/>
        </w:rPr>
        <w:t xml:space="preserve">к </w:t>
      </w:r>
      <w:r w:rsidR="008F469C" w:rsidRPr="000332C9">
        <w:rPr>
          <w:rFonts w:ascii="Times New Roman" w:hAnsi="Times New Roman" w:cs="Times New Roman"/>
          <w:sz w:val="28"/>
          <w:szCs w:val="28"/>
        </w:rPr>
        <w:t>Положени</w:t>
      </w:r>
      <w:r w:rsidR="0082519A">
        <w:rPr>
          <w:rFonts w:ascii="Times New Roman" w:hAnsi="Times New Roman" w:cs="Times New Roman"/>
          <w:sz w:val="28"/>
          <w:szCs w:val="28"/>
        </w:rPr>
        <w:t>ю</w:t>
      </w:r>
      <w:r w:rsidR="008F469C" w:rsidRPr="000332C9">
        <w:rPr>
          <w:rFonts w:ascii="Times New Roman" w:hAnsi="Times New Roman" w:cs="Times New Roman"/>
          <w:sz w:val="28"/>
          <w:szCs w:val="28"/>
        </w:rPr>
        <w:t xml:space="preserve"> изложить в редакции согласно приложению к настоящему решению. </w:t>
      </w:r>
    </w:p>
    <w:p w14:paraId="6FECBBB5" w14:textId="7FE7C1D1" w:rsidR="00484F4A" w:rsidRPr="000332C9" w:rsidRDefault="001B680A" w:rsidP="001B680A">
      <w:pPr>
        <w:pStyle w:val="3"/>
        <w:shd w:val="clear" w:color="auto" w:fill="auto"/>
        <w:spacing w:after="0" w:line="240" w:lineRule="auto"/>
        <w:ind w:firstLine="709"/>
        <w:jc w:val="both"/>
        <w:rPr>
          <w:rFonts w:ascii="Times New Roman" w:hAnsi="Times New Roman" w:cs="Times New Roman"/>
          <w:sz w:val="28"/>
          <w:szCs w:val="28"/>
        </w:rPr>
      </w:pPr>
      <w:r w:rsidRPr="000332C9">
        <w:rPr>
          <w:rFonts w:ascii="Times New Roman" w:hAnsi="Times New Roman" w:cs="Times New Roman"/>
          <w:sz w:val="28"/>
          <w:szCs w:val="28"/>
        </w:rPr>
        <w:t xml:space="preserve">1.2. В приложении № 5 </w:t>
      </w:r>
      <w:r w:rsidR="0082519A">
        <w:rPr>
          <w:rFonts w:ascii="Times New Roman" w:hAnsi="Times New Roman" w:cs="Times New Roman"/>
          <w:sz w:val="28"/>
          <w:szCs w:val="28"/>
        </w:rPr>
        <w:t xml:space="preserve">к </w:t>
      </w:r>
      <w:r w:rsidR="00484F4A" w:rsidRPr="000332C9">
        <w:rPr>
          <w:rFonts w:ascii="Times New Roman" w:hAnsi="Times New Roman" w:cs="Times New Roman"/>
          <w:sz w:val="28"/>
          <w:szCs w:val="28"/>
        </w:rPr>
        <w:t>Положени</w:t>
      </w:r>
      <w:r w:rsidR="0082519A">
        <w:rPr>
          <w:rFonts w:ascii="Times New Roman" w:hAnsi="Times New Roman" w:cs="Times New Roman"/>
          <w:sz w:val="28"/>
          <w:szCs w:val="28"/>
        </w:rPr>
        <w:t>ю</w:t>
      </w:r>
      <w:r w:rsidR="00484F4A" w:rsidRPr="000332C9">
        <w:rPr>
          <w:rFonts w:ascii="Times New Roman" w:hAnsi="Times New Roman" w:cs="Times New Roman"/>
          <w:sz w:val="28"/>
          <w:szCs w:val="28"/>
        </w:rPr>
        <w:t>:</w:t>
      </w:r>
    </w:p>
    <w:p w14:paraId="0B530A4D" w14:textId="4EBC3F9D" w:rsidR="009F302D" w:rsidRPr="000332C9" w:rsidRDefault="009F302D" w:rsidP="001B680A">
      <w:pPr>
        <w:pStyle w:val="3"/>
        <w:shd w:val="clear" w:color="auto" w:fill="auto"/>
        <w:spacing w:after="0" w:line="240" w:lineRule="auto"/>
        <w:ind w:firstLine="709"/>
        <w:jc w:val="both"/>
        <w:rPr>
          <w:rFonts w:ascii="Times New Roman" w:hAnsi="Times New Roman" w:cs="Times New Roman"/>
          <w:color w:val="000000" w:themeColor="text1"/>
          <w:sz w:val="28"/>
          <w:szCs w:val="28"/>
        </w:rPr>
      </w:pPr>
      <w:r w:rsidRPr="000332C9">
        <w:rPr>
          <w:rFonts w:ascii="Times New Roman" w:hAnsi="Times New Roman" w:cs="Times New Roman"/>
          <w:color w:val="000000" w:themeColor="text1"/>
          <w:sz w:val="28"/>
          <w:szCs w:val="28"/>
        </w:rPr>
        <w:t>а) в пункте 2 слова «в текущем финансовом году решением о бюджете муниципального района на текущий финансовый год,» заменить словами «в рамках реализации муниципальной программы «Управление муниципальными финансами Кировского муниципального района Ленинградской области»,»;</w:t>
      </w:r>
    </w:p>
    <w:p w14:paraId="30D24DCA" w14:textId="79024806" w:rsidR="00062889" w:rsidRPr="000332C9" w:rsidRDefault="005B02B8" w:rsidP="001B680A">
      <w:pPr>
        <w:pStyle w:val="3"/>
        <w:shd w:val="clear" w:color="auto" w:fill="auto"/>
        <w:spacing w:after="0" w:line="240" w:lineRule="auto"/>
        <w:ind w:firstLine="709"/>
        <w:jc w:val="both"/>
        <w:rPr>
          <w:rFonts w:ascii="Times New Roman" w:hAnsi="Times New Roman" w:cs="Times New Roman"/>
          <w:color w:val="000000" w:themeColor="text1"/>
          <w:sz w:val="28"/>
          <w:szCs w:val="28"/>
        </w:rPr>
      </w:pPr>
      <w:r w:rsidRPr="000332C9">
        <w:rPr>
          <w:rFonts w:ascii="Times New Roman" w:hAnsi="Times New Roman" w:cs="Times New Roman"/>
          <w:color w:val="000000" w:themeColor="text1"/>
          <w:sz w:val="28"/>
          <w:szCs w:val="28"/>
        </w:rPr>
        <w:t>б</w:t>
      </w:r>
      <w:r w:rsidR="00484F4A" w:rsidRPr="000332C9">
        <w:rPr>
          <w:rFonts w:ascii="Times New Roman" w:hAnsi="Times New Roman" w:cs="Times New Roman"/>
          <w:color w:val="000000" w:themeColor="text1"/>
          <w:sz w:val="28"/>
          <w:szCs w:val="28"/>
        </w:rPr>
        <w:t xml:space="preserve">) </w:t>
      </w:r>
      <w:r w:rsidR="00062889" w:rsidRPr="000332C9">
        <w:rPr>
          <w:rFonts w:ascii="Times New Roman" w:hAnsi="Times New Roman" w:cs="Times New Roman"/>
          <w:color w:val="000000" w:themeColor="text1"/>
          <w:sz w:val="28"/>
          <w:szCs w:val="28"/>
        </w:rPr>
        <w:t>пункт 3 изложить в следующей редакции:</w:t>
      </w:r>
    </w:p>
    <w:p w14:paraId="0615B3FB" w14:textId="78721EE8" w:rsidR="00062889" w:rsidRPr="000332C9" w:rsidRDefault="00062889" w:rsidP="00062889">
      <w:pPr>
        <w:ind w:firstLine="709"/>
        <w:jc w:val="both"/>
        <w:rPr>
          <w:color w:val="000000" w:themeColor="text1"/>
          <w:szCs w:val="28"/>
        </w:rPr>
      </w:pPr>
      <w:r w:rsidRPr="000332C9">
        <w:rPr>
          <w:color w:val="000000" w:themeColor="text1"/>
          <w:szCs w:val="28"/>
        </w:rPr>
        <w:t>«3. Иные межбюджетные трансферты на оказание дополнительной финансовой помощи предоставляются бюджетам поселений из бюджета муниципального района при выполнении следующих условий:</w:t>
      </w:r>
    </w:p>
    <w:p w14:paraId="09A66287" w14:textId="77777777" w:rsidR="00062889" w:rsidRPr="000332C9" w:rsidRDefault="00062889" w:rsidP="00062889">
      <w:pPr>
        <w:ind w:firstLine="709"/>
        <w:jc w:val="both"/>
        <w:rPr>
          <w:color w:val="000000" w:themeColor="text1"/>
          <w:szCs w:val="28"/>
        </w:rPr>
      </w:pPr>
      <w:r w:rsidRPr="000332C9">
        <w:rPr>
          <w:color w:val="000000" w:themeColor="text1"/>
          <w:szCs w:val="28"/>
        </w:rPr>
        <w:t>1) соблюдение органами местного самоуправления поселений Кировского муниципального района Ленинградской области бюджетного законодательства Российской Федерации;</w:t>
      </w:r>
    </w:p>
    <w:p w14:paraId="4F1E8D50" w14:textId="79037738" w:rsidR="00062889" w:rsidRPr="000332C9" w:rsidRDefault="00062889" w:rsidP="00062889">
      <w:pPr>
        <w:ind w:firstLine="709"/>
        <w:jc w:val="both"/>
        <w:rPr>
          <w:color w:val="000000" w:themeColor="text1"/>
          <w:szCs w:val="28"/>
        </w:rPr>
      </w:pPr>
      <w:r w:rsidRPr="000332C9">
        <w:rPr>
          <w:color w:val="000000" w:themeColor="text1"/>
          <w:szCs w:val="28"/>
        </w:rPr>
        <w:t xml:space="preserve">2) принятие в течение текущего финансового года решений органов местного самоуправления муниципальных образований поселений об увеличении (индексации) размеров должностных окладов депутатов, выборных должностных лиц местного самоуправления, осуществляющих свои полномочия на постоянной основе, и муниципальных служащих не </w:t>
      </w:r>
      <w:r w:rsidRPr="000332C9">
        <w:rPr>
          <w:color w:val="000000" w:themeColor="text1"/>
          <w:szCs w:val="28"/>
        </w:rPr>
        <w:lastRenderedPageBreak/>
        <w:t>чаще принятия соответствующих решений органами местного самоуправления Кировского муниципального района Ленинградской области и в размерах, не превышающих размеров соответствующего увеличения (индексации);</w:t>
      </w:r>
    </w:p>
    <w:p w14:paraId="62201FB6" w14:textId="149CD58E" w:rsidR="00062889" w:rsidRPr="000332C9" w:rsidRDefault="00062889" w:rsidP="00062889">
      <w:pPr>
        <w:ind w:firstLine="709"/>
        <w:jc w:val="both"/>
        <w:rPr>
          <w:color w:val="000000" w:themeColor="text1"/>
          <w:szCs w:val="28"/>
        </w:rPr>
      </w:pPr>
      <w:r w:rsidRPr="000332C9">
        <w:rPr>
          <w:color w:val="000000" w:themeColor="text1"/>
          <w:szCs w:val="28"/>
        </w:rPr>
        <w:t>3) не установление и неисполнение в течение текущего финансового года расходных обязательств, не связанных с решением вопросов, отнесенных Конституцией Российской Федерации, федеральными законами, законами Ленинградской области к полномочиям органов местного самоуправления муниципальных образований поселений.»</w:t>
      </w:r>
      <w:r w:rsidR="00382857" w:rsidRPr="000332C9">
        <w:rPr>
          <w:color w:val="000000" w:themeColor="text1"/>
          <w:szCs w:val="28"/>
        </w:rPr>
        <w:t>;</w:t>
      </w:r>
      <w:r w:rsidRPr="000332C9">
        <w:rPr>
          <w:color w:val="000000" w:themeColor="text1"/>
          <w:szCs w:val="28"/>
        </w:rPr>
        <w:t xml:space="preserve"> </w:t>
      </w:r>
    </w:p>
    <w:p w14:paraId="63BB2AD5" w14:textId="698953FC" w:rsidR="00062889" w:rsidRPr="000332C9" w:rsidRDefault="005B02B8" w:rsidP="00D90971">
      <w:pPr>
        <w:pStyle w:val="3"/>
        <w:shd w:val="clear" w:color="auto" w:fill="auto"/>
        <w:spacing w:after="0" w:line="240" w:lineRule="auto"/>
        <w:ind w:firstLine="709"/>
        <w:jc w:val="both"/>
        <w:rPr>
          <w:rFonts w:ascii="Times New Roman" w:hAnsi="Times New Roman" w:cs="Times New Roman"/>
          <w:color w:val="000000" w:themeColor="text1"/>
          <w:sz w:val="28"/>
          <w:szCs w:val="28"/>
        </w:rPr>
      </w:pPr>
      <w:r w:rsidRPr="000332C9">
        <w:rPr>
          <w:rFonts w:ascii="Times New Roman" w:hAnsi="Times New Roman" w:cs="Times New Roman"/>
          <w:color w:val="000000" w:themeColor="text1"/>
          <w:sz w:val="28"/>
          <w:szCs w:val="28"/>
        </w:rPr>
        <w:t>в</w:t>
      </w:r>
      <w:r w:rsidR="0007220E" w:rsidRPr="000332C9">
        <w:rPr>
          <w:rFonts w:ascii="Times New Roman" w:hAnsi="Times New Roman" w:cs="Times New Roman"/>
          <w:color w:val="000000" w:themeColor="text1"/>
          <w:sz w:val="28"/>
          <w:szCs w:val="28"/>
        </w:rPr>
        <w:t>) в пункте 6 абзацы с пятого по восьмой исключить</w:t>
      </w:r>
      <w:r w:rsidR="00D90971" w:rsidRPr="000332C9">
        <w:rPr>
          <w:rFonts w:ascii="Times New Roman" w:hAnsi="Times New Roman" w:cs="Times New Roman"/>
          <w:color w:val="000000" w:themeColor="text1"/>
          <w:sz w:val="28"/>
          <w:szCs w:val="28"/>
        </w:rPr>
        <w:t>;</w:t>
      </w:r>
    </w:p>
    <w:p w14:paraId="7AAF87EE" w14:textId="2E10A2AE" w:rsidR="00D90971" w:rsidRPr="000332C9" w:rsidRDefault="005B02B8" w:rsidP="00D90971">
      <w:pPr>
        <w:pStyle w:val="3"/>
        <w:shd w:val="clear" w:color="auto" w:fill="auto"/>
        <w:spacing w:after="0" w:line="240" w:lineRule="auto"/>
        <w:ind w:firstLine="709"/>
        <w:jc w:val="both"/>
        <w:rPr>
          <w:rFonts w:ascii="Times New Roman" w:hAnsi="Times New Roman" w:cs="Times New Roman"/>
          <w:sz w:val="28"/>
          <w:szCs w:val="28"/>
        </w:rPr>
      </w:pPr>
      <w:r w:rsidRPr="000332C9">
        <w:rPr>
          <w:rFonts w:ascii="Times New Roman" w:hAnsi="Times New Roman" w:cs="Times New Roman"/>
          <w:color w:val="000000" w:themeColor="text1"/>
          <w:sz w:val="28"/>
          <w:szCs w:val="28"/>
        </w:rPr>
        <w:t>г</w:t>
      </w:r>
      <w:r w:rsidR="00D90971" w:rsidRPr="000332C9">
        <w:rPr>
          <w:rFonts w:ascii="Times New Roman" w:hAnsi="Times New Roman" w:cs="Times New Roman"/>
          <w:color w:val="000000" w:themeColor="text1"/>
          <w:sz w:val="28"/>
          <w:szCs w:val="28"/>
        </w:rPr>
        <w:t>) дополнить новым пунктом 7 следующего содержания</w:t>
      </w:r>
      <w:r w:rsidR="00D90971" w:rsidRPr="000332C9">
        <w:rPr>
          <w:rFonts w:ascii="Times New Roman" w:hAnsi="Times New Roman" w:cs="Times New Roman"/>
          <w:sz w:val="28"/>
          <w:szCs w:val="28"/>
        </w:rPr>
        <w:t>:</w:t>
      </w:r>
    </w:p>
    <w:p w14:paraId="5050DE9E" w14:textId="4495CBEC" w:rsidR="00D90971" w:rsidRPr="000332C9" w:rsidRDefault="00D90971" w:rsidP="00A94BB8">
      <w:pPr>
        <w:pStyle w:val="ConsPlusNormal"/>
        <w:ind w:firstLine="709"/>
        <w:jc w:val="both"/>
        <w:rPr>
          <w:rFonts w:ascii="Times New Roman" w:hAnsi="Times New Roman" w:cs="Times New Roman"/>
          <w:sz w:val="28"/>
          <w:szCs w:val="28"/>
        </w:rPr>
      </w:pPr>
      <w:r w:rsidRPr="000332C9">
        <w:rPr>
          <w:rFonts w:ascii="Times New Roman" w:hAnsi="Times New Roman" w:cs="Times New Roman"/>
          <w:sz w:val="28"/>
          <w:szCs w:val="28"/>
        </w:rPr>
        <w:t xml:space="preserve">«7. Администрация поселения Кировского муниципального района Ленинградской области направляет заявку и прилагаемые к ней документы с сопроводительным письмом посредством системы электронного документооборота Ленинградской области (далее – СЭД). </w:t>
      </w:r>
    </w:p>
    <w:p w14:paraId="497927B1" w14:textId="77777777" w:rsidR="00D90971" w:rsidRPr="000332C9" w:rsidRDefault="00D90971" w:rsidP="00A94BB8">
      <w:pPr>
        <w:pStyle w:val="ConsPlusNormal"/>
        <w:ind w:firstLine="709"/>
        <w:jc w:val="both"/>
        <w:rPr>
          <w:rFonts w:ascii="Times New Roman" w:hAnsi="Times New Roman" w:cs="Times New Roman"/>
          <w:sz w:val="28"/>
          <w:szCs w:val="28"/>
        </w:rPr>
      </w:pPr>
      <w:r w:rsidRPr="000332C9">
        <w:rPr>
          <w:rFonts w:ascii="Times New Roman" w:hAnsi="Times New Roman" w:cs="Times New Roman"/>
          <w:sz w:val="28"/>
          <w:szCs w:val="28"/>
        </w:rPr>
        <w:t>Ответственный специалист Комитета финансов в течение 3 рабочих дней со дня получения заявки и прилагаемых к ней документов посредством СЭД рассматривает заявку и прилагаемые к ней документы на предмет соответствия условиям, установленных пунктом 6 настоящего Порядка.</w:t>
      </w:r>
    </w:p>
    <w:p w14:paraId="47F49867" w14:textId="77777777" w:rsidR="00D90971" w:rsidRPr="000332C9" w:rsidRDefault="00D90971" w:rsidP="00A94BB8">
      <w:pPr>
        <w:ind w:firstLine="709"/>
        <w:jc w:val="both"/>
        <w:rPr>
          <w:szCs w:val="28"/>
        </w:rPr>
      </w:pPr>
      <w:r w:rsidRPr="000332C9">
        <w:rPr>
          <w:szCs w:val="28"/>
        </w:rPr>
        <w:t xml:space="preserve">По результатам проведенной проверки ответственный специалист Комитета финансов готовит заключение на перечисление иных межбюджетных трансфертов на оказание дополнительной финансовой помощи. </w:t>
      </w:r>
    </w:p>
    <w:p w14:paraId="71178731" w14:textId="77777777" w:rsidR="00D90971" w:rsidRPr="000332C9" w:rsidRDefault="00D90971" w:rsidP="00A94BB8">
      <w:pPr>
        <w:ind w:firstLine="709"/>
        <w:jc w:val="both"/>
        <w:rPr>
          <w:szCs w:val="28"/>
        </w:rPr>
      </w:pPr>
      <w:r w:rsidRPr="000332C9">
        <w:rPr>
          <w:szCs w:val="28"/>
        </w:rPr>
        <w:t xml:space="preserve">Руководитель Комитета финансов принимает решение о перечислении иных межбюджетных трансфертов из бюджета муниципального района </w:t>
      </w:r>
      <w:r w:rsidRPr="000332C9">
        <w:rPr>
          <w:szCs w:val="28"/>
          <w:lang w:bidi="ru-RU"/>
        </w:rPr>
        <w:t>не позднее 4 рабочего дня</w:t>
      </w:r>
      <w:r w:rsidRPr="000332C9">
        <w:rPr>
          <w:szCs w:val="28"/>
        </w:rPr>
        <w:t xml:space="preserve"> со дня получения заявки и прилагаемых к ней документов. </w:t>
      </w:r>
    </w:p>
    <w:p w14:paraId="561B77C6" w14:textId="77777777" w:rsidR="00D90971" w:rsidRPr="000332C9" w:rsidRDefault="00D90971" w:rsidP="00A94BB8">
      <w:pPr>
        <w:pStyle w:val="ConsPlusNormal"/>
        <w:ind w:firstLine="709"/>
        <w:jc w:val="both"/>
        <w:rPr>
          <w:rFonts w:ascii="Times New Roman" w:hAnsi="Times New Roman" w:cs="Times New Roman"/>
          <w:sz w:val="28"/>
          <w:szCs w:val="28"/>
        </w:rPr>
      </w:pPr>
      <w:r w:rsidRPr="000332C9">
        <w:rPr>
          <w:rFonts w:ascii="Times New Roman" w:hAnsi="Times New Roman" w:cs="Times New Roman"/>
          <w:sz w:val="28"/>
          <w:szCs w:val="28"/>
        </w:rPr>
        <w:t>В случае несоответствия заявки и прилагаемых к ней документов условиям, установленных пунктом 6 настоящего Порядка, Комитет финансов в течение 3 рабочих дней со дня окончания срока проверки, направляет заявку и прилагаемые к ней документы на доработку (с указанием замечаний).</w:t>
      </w:r>
    </w:p>
    <w:p w14:paraId="76CEBA19" w14:textId="77777777" w:rsidR="00D90971" w:rsidRPr="000332C9" w:rsidRDefault="00D90971" w:rsidP="00A94BB8">
      <w:pPr>
        <w:pStyle w:val="ConsPlusNormal"/>
        <w:ind w:firstLine="709"/>
        <w:jc w:val="both"/>
        <w:rPr>
          <w:rFonts w:ascii="Times New Roman" w:hAnsi="Times New Roman" w:cs="Times New Roman"/>
          <w:sz w:val="28"/>
          <w:szCs w:val="28"/>
        </w:rPr>
      </w:pPr>
      <w:r w:rsidRPr="000332C9">
        <w:rPr>
          <w:rFonts w:ascii="Times New Roman" w:hAnsi="Times New Roman" w:cs="Times New Roman"/>
          <w:sz w:val="28"/>
          <w:szCs w:val="28"/>
        </w:rPr>
        <w:t>Администрация поселения Кировского муниципального района Ленинградской области в срок не позднее 3 рабочих дней со дня получения на доработку заявки и прилагаемых к ней документов устраняет замечания и повторно направляет заявку в Комитет финансов.</w:t>
      </w:r>
    </w:p>
    <w:p w14:paraId="73C642BF" w14:textId="7350588F" w:rsidR="00D90971" w:rsidRPr="000332C9" w:rsidRDefault="00D90971" w:rsidP="00A94BB8">
      <w:pPr>
        <w:pStyle w:val="ConsPlusNormal"/>
        <w:ind w:firstLine="709"/>
        <w:jc w:val="both"/>
        <w:rPr>
          <w:rFonts w:ascii="Times New Roman" w:hAnsi="Times New Roman" w:cs="Times New Roman"/>
          <w:sz w:val="28"/>
          <w:szCs w:val="28"/>
        </w:rPr>
      </w:pPr>
      <w:r w:rsidRPr="000332C9">
        <w:rPr>
          <w:rFonts w:ascii="Times New Roman" w:hAnsi="Times New Roman" w:cs="Times New Roman"/>
          <w:sz w:val="28"/>
          <w:szCs w:val="28"/>
        </w:rPr>
        <w:t>Порядок повторного рассмотрения заявки и прилагаемых к ней документов аналогичен порядку рассмотрения заявки и прилагаемых к ней документов, направленных впервые.</w:t>
      </w:r>
      <w:r w:rsidR="00A94BB8" w:rsidRPr="000332C9">
        <w:rPr>
          <w:rFonts w:ascii="Times New Roman" w:hAnsi="Times New Roman" w:cs="Times New Roman"/>
          <w:sz w:val="28"/>
          <w:szCs w:val="28"/>
        </w:rPr>
        <w:t>»;</w:t>
      </w:r>
    </w:p>
    <w:p w14:paraId="663E528A" w14:textId="0BC2E0AC" w:rsidR="00FA4D04" w:rsidRPr="000332C9" w:rsidRDefault="005B02B8" w:rsidP="00FA4D04">
      <w:pPr>
        <w:pStyle w:val="3"/>
        <w:shd w:val="clear" w:color="auto" w:fill="auto"/>
        <w:spacing w:after="0" w:line="240" w:lineRule="auto"/>
        <w:ind w:firstLine="709"/>
        <w:jc w:val="both"/>
        <w:rPr>
          <w:rFonts w:ascii="Times New Roman" w:hAnsi="Times New Roman" w:cs="Times New Roman"/>
          <w:sz w:val="28"/>
          <w:szCs w:val="28"/>
        </w:rPr>
      </w:pPr>
      <w:r w:rsidRPr="000332C9">
        <w:rPr>
          <w:rFonts w:ascii="Times New Roman" w:hAnsi="Times New Roman" w:cs="Times New Roman"/>
          <w:sz w:val="28"/>
          <w:szCs w:val="28"/>
        </w:rPr>
        <w:t>д</w:t>
      </w:r>
      <w:r w:rsidR="00FA4D04" w:rsidRPr="000332C9">
        <w:rPr>
          <w:rFonts w:ascii="Times New Roman" w:hAnsi="Times New Roman" w:cs="Times New Roman"/>
          <w:sz w:val="28"/>
          <w:szCs w:val="28"/>
        </w:rPr>
        <w:t>) дополнить новым пунктом 8 следующего содержания:</w:t>
      </w:r>
    </w:p>
    <w:p w14:paraId="3B39A989" w14:textId="1AF2DFFD" w:rsidR="008D3360" w:rsidRPr="000332C9" w:rsidRDefault="008D3360" w:rsidP="008D3360">
      <w:pPr>
        <w:shd w:val="clear" w:color="auto" w:fill="FFFFFF"/>
        <w:ind w:firstLine="709"/>
        <w:jc w:val="both"/>
        <w:rPr>
          <w:color w:val="000000"/>
          <w:szCs w:val="28"/>
        </w:rPr>
      </w:pPr>
      <w:r w:rsidRPr="000332C9">
        <w:rPr>
          <w:szCs w:val="28"/>
        </w:rPr>
        <w:t xml:space="preserve">«8. </w:t>
      </w:r>
      <w:r w:rsidRPr="000332C9">
        <w:rPr>
          <w:color w:val="000000"/>
          <w:szCs w:val="28"/>
        </w:rPr>
        <w:t>Перечисление иных межбюджетных трансфертов осуществляется исходя из потребности в оплате денежных обязательств по расходам, источником финансового обеспечения которых являются иные межбюджетные трансферты на оказание дополнительной финансовой помощи, на счета главных администраторов доходов бюджетов поселений, открытые в Управлении Федерального казначейства по Ленинградской области.»;</w:t>
      </w:r>
    </w:p>
    <w:p w14:paraId="7AD0ECDD" w14:textId="10921125" w:rsidR="0045232E" w:rsidRPr="000332C9" w:rsidRDefault="005B02B8" w:rsidP="00D90971">
      <w:pPr>
        <w:pStyle w:val="3"/>
        <w:shd w:val="clear" w:color="auto" w:fill="auto"/>
        <w:spacing w:after="0" w:line="240" w:lineRule="auto"/>
        <w:ind w:firstLine="709"/>
        <w:jc w:val="both"/>
        <w:rPr>
          <w:rFonts w:ascii="Times New Roman" w:hAnsi="Times New Roman" w:cs="Times New Roman"/>
          <w:sz w:val="28"/>
          <w:szCs w:val="28"/>
        </w:rPr>
      </w:pPr>
      <w:r w:rsidRPr="000332C9">
        <w:rPr>
          <w:rFonts w:ascii="Times New Roman" w:hAnsi="Times New Roman" w:cs="Times New Roman"/>
          <w:sz w:val="28"/>
          <w:szCs w:val="28"/>
        </w:rPr>
        <w:lastRenderedPageBreak/>
        <w:t>е</w:t>
      </w:r>
      <w:r w:rsidR="00055ADC" w:rsidRPr="000332C9">
        <w:rPr>
          <w:rFonts w:ascii="Times New Roman" w:hAnsi="Times New Roman" w:cs="Times New Roman"/>
          <w:sz w:val="28"/>
          <w:szCs w:val="28"/>
        </w:rPr>
        <w:t xml:space="preserve">) пункты с 7 по 12 считать соответственно </w:t>
      </w:r>
      <w:r w:rsidR="0082519A">
        <w:rPr>
          <w:rFonts w:ascii="Times New Roman" w:hAnsi="Times New Roman" w:cs="Times New Roman"/>
          <w:sz w:val="28"/>
          <w:szCs w:val="28"/>
        </w:rPr>
        <w:t xml:space="preserve">пунктами </w:t>
      </w:r>
      <w:r w:rsidR="00055ADC" w:rsidRPr="000332C9">
        <w:rPr>
          <w:rFonts w:ascii="Times New Roman" w:hAnsi="Times New Roman" w:cs="Times New Roman"/>
          <w:sz w:val="28"/>
          <w:szCs w:val="28"/>
        </w:rPr>
        <w:t>с 9 по 14.</w:t>
      </w:r>
    </w:p>
    <w:p w14:paraId="22940AA1" w14:textId="17E5E5BD" w:rsidR="0045232E" w:rsidRPr="000332C9" w:rsidRDefault="0045232E" w:rsidP="0045232E">
      <w:pPr>
        <w:pStyle w:val="3"/>
        <w:shd w:val="clear" w:color="auto" w:fill="auto"/>
        <w:spacing w:after="0" w:line="240" w:lineRule="auto"/>
        <w:ind w:firstLine="709"/>
        <w:jc w:val="both"/>
        <w:rPr>
          <w:rFonts w:ascii="Times New Roman" w:hAnsi="Times New Roman" w:cs="Times New Roman"/>
          <w:sz w:val="28"/>
          <w:szCs w:val="28"/>
        </w:rPr>
      </w:pPr>
      <w:r w:rsidRPr="000332C9">
        <w:rPr>
          <w:rFonts w:ascii="Times New Roman" w:hAnsi="Times New Roman" w:cs="Times New Roman"/>
          <w:sz w:val="28"/>
          <w:szCs w:val="28"/>
        </w:rPr>
        <w:t>1.3. В приложении № 9</w:t>
      </w:r>
      <w:r w:rsidR="0082519A">
        <w:rPr>
          <w:rFonts w:ascii="Times New Roman" w:hAnsi="Times New Roman" w:cs="Times New Roman"/>
          <w:sz w:val="28"/>
          <w:szCs w:val="28"/>
        </w:rPr>
        <w:t xml:space="preserve"> к</w:t>
      </w:r>
      <w:r w:rsidRPr="000332C9">
        <w:rPr>
          <w:rFonts w:ascii="Times New Roman" w:hAnsi="Times New Roman" w:cs="Times New Roman"/>
          <w:sz w:val="28"/>
          <w:szCs w:val="28"/>
        </w:rPr>
        <w:t xml:space="preserve"> Положени</w:t>
      </w:r>
      <w:r w:rsidR="0082519A">
        <w:rPr>
          <w:rFonts w:ascii="Times New Roman" w:hAnsi="Times New Roman" w:cs="Times New Roman"/>
          <w:sz w:val="28"/>
          <w:szCs w:val="28"/>
        </w:rPr>
        <w:t>ю</w:t>
      </w:r>
      <w:r w:rsidRPr="000332C9">
        <w:rPr>
          <w:rFonts w:ascii="Times New Roman" w:hAnsi="Times New Roman" w:cs="Times New Roman"/>
          <w:sz w:val="28"/>
          <w:szCs w:val="28"/>
        </w:rPr>
        <w:t>:</w:t>
      </w:r>
    </w:p>
    <w:p w14:paraId="52D457FC" w14:textId="00E113B8" w:rsidR="00882A52" w:rsidRPr="000332C9" w:rsidRDefault="0045232E" w:rsidP="00882A52">
      <w:pPr>
        <w:pStyle w:val="3"/>
        <w:shd w:val="clear" w:color="auto" w:fill="auto"/>
        <w:spacing w:after="0" w:line="240" w:lineRule="auto"/>
        <w:ind w:firstLine="709"/>
        <w:jc w:val="both"/>
        <w:rPr>
          <w:rFonts w:ascii="Times New Roman" w:hAnsi="Times New Roman" w:cs="Times New Roman"/>
          <w:sz w:val="28"/>
          <w:szCs w:val="28"/>
        </w:rPr>
      </w:pPr>
      <w:r w:rsidRPr="000332C9">
        <w:rPr>
          <w:rFonts w:ascii="Times New Roman" w:hAnsi="Times New Roman" w:cs="Times New Roman"/>
          <w:sz w:val="28"/>
          <w:szCs w:val="28"/>
        </w:rPr>
        <w:t xml:space="preserve">а) </w:t>
      </w:r>
      <w:r w:rsidR="009D5ABF" w:rsidRPr="000332C9">
        <w:rPr>
          <w:rFonts w:ascii="Times New Roman" w:hAnsi="Times New Roman" w:cs="Times New Roman"/>
          <w:sz w:val="28"/>
          <w:szCs w:val="28"/>
        </w:rPr>
        <w:t xml:space="preserve">в пункте </w:t>
      </w:r>
      <w:r w:rsidR="0082519A">
        <w:rPr>
          <w:rFonts w:ascii="Times New Roman" w:hAnsi="Times New Roman" w:cs="Times New Roman"/>
          <w:sz w:val="28"/>
          <w:szCs w:val="28"/>
        </w:rPr>
        <w:t>4</w:t>
      </w:r>
      <w:r w:rsidRPr="000332C9">
        <w:rPr>
          <w:rFonts w:ascii="Times New Roman" w:hAnsi="Times New Roman" w:cs="Times New Roman"/>
          <w:sz w:val="28"/>
          <w:szCs w:val="28"/>
        </w:rPr>
        <w:t xml:space="preserve"> </w:t>
      </w:r>
      <w:r w:rsidR="00882A52" w:rsidRPr="000332C9">
        <w:rPr>
          <w:rFonts w:ascii="Times New Roman" w:hAnsi="Times New Roman" w:cs="Times New Roman"/>
          <w:sz w:val="28"/>
          <w:szCs w:val="28"/>
        </w:rPr>
        <w:t>абзацы с пятого по восьмой исключить;</w:t>
      </w:r>
    </w:p>
    <w:p w14:paraId="37404679" w14:textId="79149488" w:rsidR="00882A52" w:rsidRPr="000332C9" w:rsidRDefault="0082519A" w:rsidP="00882A52">
      <w:pPr>
        <w:pStyle w:val="3"/>
        <w:shd w:val="clear" w:color="auto" w:fill="auto"/>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882A52" w:rsidRPr="000332C9">
        <w:rPr>
          <w:rFonts w:ascii="Times New Roman" w:hAnsi="Times New Roman" w:cs="Times New Roman"/>
          <w:sz w:val="28"/>
          <w:szCs w:val="28"/>
        </w:rPr>
        <w:t>) дополнить новым пунктом 5 следующего содержания:</w:t>
      </w:r>
    </w:p>
    <w:p w14:paraId="67786ECC" w14:textId="53A8906C" w:rsidR="00882A52" w:rsidRPr="000332C9" w:rsidRDefault="00882A52" w:rsidP="00882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0332C9">
        <w:t>«5. Перечисление иных межбюджетных трансфертов в целях реализации полномочий по решению вопросов местного значения, установленных законом № 48-оз, осуществляется исходя из потребности в оплате денежных обязательств по расходам, источником финансового обеспечения которых являются иные межбюджетные трансферты в целях реализации полномочий по решению вопросов местного значения, на счета главных администраторов доходов бюджетов поселений, открытые в Управлении Федерального казначейства по Ленинградской области.»;</w:t>
      </w:r>
    </w:p>
    <w:p w14:paraId="07C80829" w14:textId="18AC4848" w:rsidR="00DF1619" w:rsidRPr="000332C9" w:rsidRDefault="0082519A" w:rsidP="00DF1619">
      <w:pPr>
        <w:pStyle w:val="3"/>
        <w:shd w:val="clear" w:color="auto" w:fill="auto"/>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F1619" w:rsidRPr="000332C9">
        <w:rPr>
          <w:rFonts w:ascii="Times New Roman" w:hAnsi="Times New Roman" w:cs="Times New Roman"/>
          <w:sz w:val="28"/>
          <w:szCs w:val="28"/>
        </w:rPr>
        <w:t>) дополнить новым пунктом 6 следующего содержания:</w:t>
      </w:r>
    </w:p>
    <w:p w14:paraId="7ED179B9" w14:textId="28D83292" w:rsidR="00DF1619" w:rsidRPr="000332C9" w:rsidRDefault="00DF1619" w:rsidP="00DF1619">
      <w:pPr>
        <w:pStyle w:val="ConsPlusNormal"/>
        <w:ind w:firstLine="709"/>
        <w:jc w:val="both"/>
        <w:rPr>
          <w:rFonts w:ascii="Times New Roman" w:hAnsi="Times New Roman" w:cs="Times New Roman"/>
          <w:sz w:val="28"/>
          <w:szCs w:val="28"/>
        </w:rPr>
      </w:pPr>
      <w:r w:rsidRPr="000332C9">
        <w:rPr>
          <w:rFonts w:ascii="Times New Roman" w:hAnsi="Times New Roman" w:cs="Times New Roman"/>
          <w:sz w:val="28"/>
          <w:szCs w:val="28"/>
        </w:rPr>
        <w:t xml:space="preserve">«6. Администрация муниципального образования сельского поселения направляет заявку и прилагаемые к ней документы с сопроводительным письмом посредством системы электронного документооборота Ленинградской области (далее – СЭД). </w:t>
      </w:r>
    </w:p>
    <w:p w14:paraId="4537ACB0" w14:textId="77777777" w:rsidR="00DF1619" w:rsidRPr="000332C9" w:rsidRDefault="00DF1619" w:rsidP="00DF1619">
      <w:pPr>
        <w:pStyle w:val="ConsPlusNormal"/>
        <w:ind w:firstLine="709"/>
        <w:jc w:val="both"/>
        <w:rPr>
          <w:rFonts w:ascii="Times New Roman" w:hAnsi="Times New Roman" w:cs="Times New Roman"/>
          <w:sz w:val="28"/>
          <w:szCs w:val="28"/>
        </w:rPr>
      </w:pPr>
      <w:r w:rsidRPr="000332C9">
        <w:rPr>
          <w:rFonts w:ascii="Times New Roman" w:hAnsi="Times New Roman" w:cs="Times New Roman"/>
          <w:sz w:val="28"/>
          <w:szCs w:val="28"/>
        </w:rPr>
        <w:t>Ответственный специалист Комитета финансов в течение 3 рабочих дней со дня получения заявки и прилагаемых к ней документов посредством СЭД рассматривает заявку и прилагаемые к ней документы на предмет соответствия условиям, установленных пунктом 4 настоящего Порядка.</w:t>
      </w:r>
    </w:p>
    <w:p w14:paraId="03E8A6CB" w14:textId="77777777" w:rsidR="00DF1619" w:rsidRPr="000332C9" w:rsidRDefault="00DF1619" w:rsidP="00DF1619">
      <w:pPr>
        <w:ind w:firstLine="709"/>
        <w:jc w:val="both"/>
        <w:rPr>
          <w:szCs w:val="28"/>
        </w:rPr>
      </w:pPr>
      <w:r w:rsidRPr="000332C9">
        <w:rPr>
          <w:szCs w:val="28"/>
        </w:rPr>
        <w:t xml:space="preserve">По результатам проведенной проверки ответственный специалист Комитета финансов готовит заключение на перечисление иных межбюджетных трансфертов в целях реализации полномочий по решению вопросов местного значения, установленных законом № 48-оз. </w:t>
      </w:r>
    </w:p>
    <w:p w14:paraId="0F537ED5" w14:textId="77777777" w:rsidR="00DF1619" w:rsidRPr="000332C9" w:rsidRDefault="00DF1619" w:rsidP="00DF1619">
      <w:pPr>
        <w:ind w:firstLine="709"/>
        <w:jc w:val="both"/>
        <w:rPr>
          <w:szCs w:val="28"/>
        </w:rPr>
      </w:pPr>
      <w:r w:rsidRPr="000332C9">
        <w:rPr>
          <w:szCs w:val="28"/>
        </w:rPr>
        <w:t xml:space="preserve">Руководитель Комитета финансов принимает решение о перечислении иных межбюджетных трансфертов из бюджета муниципального района </w:t>
      </w:r>
      <w:r w:rsidRPr="000332C9">
        <w:rPr>
          <w:szCs w:val="28"/>
          <w:lang w:bidi="ru-RU"/>
        </w:rPr>
        <w:t>не позднее 4 рабочего дня</w:t>
      </w:r>
      <w:r w:rsidRPr="000332C9">
        <w:rPr>
          <w:szCs w:val="28"/>
        </w:rPr>
        <w:t xml:space="preserve"> со дня получения заявки и прилагаемых к ней документов. </w:t>
      </w:r>
    </w:p>
    <w:p w14:paraId="113576FE" w14:textId="77777777" w:rsidR="00DF1619" w:rsidRPr="000332C9" w:rsidRDefault="00DF1619" w:rsidP="00DF1619">
      <w:pPr>
        <w:pStyle w:val="ConsPlusNormal"/>
        <w:ind w:firstLine="709"/>
        <w:jc w:val="both"/>
        <w:rPr>
          <w:rFonts w:ascii="Times New Roman" w:hAnsi="Times New Roman" w:cs="Times New Roman"/>
          <w:sz w:val="28"/>
          <w:szCs w:val="28"/>
        </w:rPr>
      </w:pPr>
      <w:r w:rsidRPr="000332C9">
        <w:rPr>
          <w:rFonts w:ascii="Times New Roman" w:hAnsi="Times New Roman" w:cs="Times New Roman"/>
          <w:sz w:val="28"/>
          <w:szCs w:val="28"/>
        </w:rPr>
        <w:t>В случае несоответствия заявки и прилагаемых к ней документов условиям, установленных пунктом 4 настоящего Порядка, Комитет финансов в течение 3 рабочих дней со дня окончания срока проверки, направляет заявку и прилагаемые к ней документы на доработку (с указанием замечаний).</w:t>
      </w:r>
    </w:p>
    <w:p w14:paraId="4B2297EF" w14:textId="77777777" w:rsidR="00DF1619" w:rsidRPr="000332C9" w:rsidRDefault="00DF1619" w:rsidP="00DF1619">
      <w:pPr>
        <w:pStyle w:val="ConsPlusNormal"/>
        <w:ind w:firstLine="709"/>
        <w:jc w:val="both"/>
        <w:rPr>
          <w:rFonts w:ascii="Times New Roman" w:hAnsi="Times New Roman" w:cs="Times New Roman"/>
          <w:sz w:val="28"/>
          <w:szCs w:val="28"/>
        </w:rPr>
      </w:pPr>
      <w:r w:rsidRPr="000332C9">
        <w:rPr>
          <w:rFonts w:ascii="Times New Roman" w:hAnsi="Times New Roman" w:cs="Times New Roman"/>
          <w:sz w:val="28"/>
          <w:szCs w:val="28"/>
        </w:rPr>
        <w:t>Администрация муниципального образования сельского поселения в срок не позднее 3 рабочих дней со дня получения на доработку заявки и прилагаемых к ней документов устраняет замечания и повторно направляет заявку в Комитет финансов.</w:t>
      </w:r>
    </w:p>
    <w:p w14:paraId="092B855E" w14:textId="7F6EBB12" w:rsidR="00DF1619" w:rsidRPr="000332C9" w:rsidRDefault="00DF1619" w:rsidP="00DF1619">
      <w:pPr>
        <w:pStyle w:val="ConsPlusNormal"/>
        <w:ind w:firstLine="709"/>
        <w:jc w:val="both"/>
        <w:rPr>
          <w:rFonts w:ascii="Times New Roman" w:hAnsi="Times New Roman" w:cs="Times New Roman"/>
          <w:sz w:val="28"/>
          <w:szCs w:val="28"/>
        </w:rPr>
      </w:pPr>
      <w:r w:rsidRPr="000332C9">
        <w:rPr>
          <w:rFonts w:ascii="Times New Roman" w:hAnsi="Times New Roman" w:cs="Times New Roman"/>
          <w:sz w:val="28"/>
          <w:szCs w:val="28"/>
        </w:rPr>
        <w:t>Порядок повторного рассмотрения заявки и прилагаемых к ней документов аналогичен порядку рассмотрения заявки и прилагаемых к ней документов, направленных впервые.»;</w:t>
      </w:r>
    </w:p>
    <w:p w14:paraId="132D3E11" w14:textId="74C09631" w:rsidR="00142A07" w:rsidRPr="000332C9" w:rsidRDefault="0082519A" w:rsidP="00142A07">
      <w:pPr>
        <w:pStyle w:val="3"/>
        <w:shd w:val="clear" w:color="auto" w:fill="auto"/>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142A07" w:rsidRPr="000332C9">
        <w:rPr>
          <w:rFonts w:ascii="Times New Roman" w:hAnsi="Times New Roman" w:cs="Times New Roman"/>
          <w:sz w:val="28"/>
          <w:szCs w:val="28"/>
        </w:rPr>
        <w:t xml:space="preserve">) пункты с 5 по 10 считать соответственно </w:t>
      </w:r>
      <w:r>
        <w:rPr>
          <w:rFonts w:ascii="Times New Roman" w:hAnsi="Times New Roman" w:cs="Times New Roman"/>
          <w:sz w:val="28"/>
          <w:szCs w:val="28"/>
        </w:rPr>
        <w:t xml:space="preserve">пунктами </w:t>
      </w:r>
      <w:r w:rsidR="00142A07" w:rsidRPr="000332C9">
        <w:rPr>
          <w:rFonts w:ascii="Times New Roman" w:hAnsi="Times New Roman" w:cs="Times New Roman"/>
          <w:sz w:val="28"/>
          <w:szCs w:val="28"/>
        </w:rPr>
        <w:t>с 7 по 12.</w:t>
      </w:r>
    </w:p>
    <w:p w14:paraId="70050E8B" w14:textId="77777777" w:rsidR="00E35C64" w:rsidRPr="000332C9" w:rsidRDefault="00E35C64" w:rsidP="0063361E">
      <w:pPr>
        <w:pStyle w:val="ConsPlusNormal"/>
        <w:ind w:firstLine="709"/>
        <w:jc w:val="both"/>
        <w:rPr>
          <w:rFonts w:ascii="Times New Roman" w:hAnsi="Times New Roman" w:cs="Times New Roman"/>
          <w:sz w:val="28"/>
          <w:szCs w:val="28"/>
        </w:rPr>
      </w:pPr>
      <w:r w:rsidRPr="000332C9">
        <w:rPr>
          <w:rFonts w:ascii="Times New Roman" w:hAnsi="Times New Roman" w:cs="Times New Roman"/>
          <w:sz w:val="28"/>
          <w:szCs w:val="28"/>
        </w:rPr>
        <w:t xml:space="preserve">2. </w:t>
      </w:r>
      <w:r w:rsidR="00966CBF" w:rsidRPr="000332C9">
        <w:rPr>
          <w:rFonts w:ascii="Times New Roman" w:hAnsi="Times New Roman" w:cs="Times New Roman"/>
          <w:sz w:val="28"/>
          <w:szCs w:val="28"/>
        </w:rPr>
        <w:t>Настоящее решение вступает в силу после официального опубликования в средстве массовой информации газете «Ладога», подлежит размещению на сайтах администрации, совета депутатов Кировского муниципального района Ленинградской области в сети «Интернет»</w:t>
      </w:r>
      <w:r w:rsidR="005C6EB3" w:rsidRPr="000332C9">
        <w:rPr>
          <w:rFonts w:ascii="Times New Roman" w:hAnsi="Times New Roman" w:cs="Times New Roman"/>
          <w:sz w:val="28"/>
          <w:szCs w:val="28"/>
        </w:rPr>
        <w:t>.</w:t>
      </w:r>
    </w:p>
    <w:p w14:paraId="5690EAEA" w14:textId="7DDE020C" w:rsidR="00EA5DCA" w:rsidRPr="000332C9" w:rsidRDefault="00EA5DCA" w:rsidP="00EA5DCA">
      <w:pPr>
        <w:autoSpaceDE w:val="0"/>
        <w:autoSpaceDN w:val="0"/>
        <w:adjustRightInd w:val="0"/>
        <w:ind w:firstLine="709"/>
        <w:jc w:val="both"/>
        <w:rPr>
          <w:color w:val="000000"/>
          <w:szCs w:val="28"/>
        </w:rPr>
      </w:pPr>
      <w:r w:rsidRPr="000332C9">
        <w:rPr>
          <w:color w:val="000000"/>
          <w:szCs w:val="28"/>
          <w:lang w:eastAsia="ar-SA"/>
        </w:rPr>
        <w:lastRenderedPageBreak/>
        <w:t xml:space="preserve">Действие пункта 1.1 настоящего решения </w:t>
      </w:r>
      <w:r w:rsidRPr="000332C9">
        <w:rPr>
          <w:color w:val="000000"/>
          <w:szCs w:val="28"/>
        </w:rPr>
        <w:t>распространя</w:t>
      </w:r>
      <w:r w:rsidR="006C4547">
        <w:rPr>
          <w:color w:val="000000"/>
          <w:szCs w:val="28"/>
        </w:rPr>
        <w:t>е</w:t>
      </w:r>
      <w:r w:rsidRPr="000332C9">
        <w:rPr>
          <w:color w:val="000000"/>
          <w:szCs w:val="28"/>
        </w:rPr>
        <w:t>тся на правоотношения, возникшие с 1 августа 2025 года.</w:t>
      </w:r>
    </w:p>
    <w:p w14:paraId="0758ABBB" w14:textId="77777777" w:rsidR="00EA5DCA" w:rsidRPr="000332C9" w:rsidRDefault="00EA5DCA" w:rsidP="0063361E">
      <w:pPr>
        <w:pStyle w:val="ConsPlusNormal"/>
        <w:ind w:firstLine="709"/>
        <w:jc w:val="both"/>
        <w:rPr>
          <w:sz w:val="24"/>
          <w:szCs w:val="24"/>
        </w:rPr>
      </w:pPr>
    </w:p>
    <w:p w14:paraId="0D0BE010" w14:textId="77777777" w:rsidR="0075352E" w:rsidRPr="000332C9" w:rsidRDefault="0075352E" w:rsidP="00E35C64">
      <w:pPr>
        <w:jc w:val="both"/>
        <w:rPr>
          <w:sz w:val="24"/>
        </w:rPr>
      </w:pPr>
    </w:p>
    <w:p w14:paraId="1B9F7924" w14:textId="77777777" w:rsidR="00C660D2" w:rsidRPr="000332C9" w:rsidRDefault="00C660D2" w:rsidP="00E35C64">
      <w:pPr>
        <w:jc w:val="both"/>
        <w:rPr>
          <w:sz w:val="24"/>
        </w:rPr>
      </w:pPr>
    </w:p>
    <w:p w14:paraId="4FF71DD0" w14:textId="693160E4" w:rsidR="00315A16" w:rsidRDefault="00E35C64" w:rsidP="00E35C64">
      <w:pPr>
        <w:jc w:val="both"/>
        <w:rPr>
          <w:szCs w:val="28"/>
        </w:rPr>
      </w:pPr>
      <w:r w:rsidRPr="000332C9">
        <w:rPr>
          <w:szCs w:val="28"/>
        </w:rPr>
        <w:t>Глава муниципального района</w:t>
      </w:r>
      <w:r w:rsidRPr="0063547B">
        <w:rPr>
          <w:szCs w:val="28"/>
        </w:rPr>
        <w:t xml:space="preserve">                                        </w:t>
      </w:r>
      <w:r w:rsidR="009D3DC1">
        <w:rPr>
          <w:szCs w:val="28"/>
        </w:rPr>
        <w:t xml:space="preserve">        </w:t>
      </w:r>
      <w:r w:rsidRPr="0063547B">
        <w:rPr>
          <w:szCs w:val="28"/>
        </w:rPr>
        <w:t>Ю.С.Ибрагимов</w:t>
      </w:r>
      <w:r w:rsidR="00315A16">
        <w:rPr>
          <w:szCs w:val="28"/>
        </w:rPr>
        <w:br w:type="page"/>
      </w:r>
    </w:p>
    <w:p w14:paraId="21D62187" w14:textId="77777777" w:rsidR="00315A16" w:rsidRPr="0063547B" w:rsidRDefault="00315A16" w:rsidP="00315A16">
      <w:pPr>
        <w:pStyle w:val="ConsPlusNormal"/>
        <w:tabs>
          <w:tab w:val="left" w:pos="4820"/>
        </w:tabs>
        <w:ind w:left="4820"/>
        <w:jc w:val="right"/>
        <w:rPr>
          <w:rFonts w:ascii="Times New Roman" w:hAnsi="Times New Roman" w:cs="Times New Roman"/>
          <w:sz w:val="28"/>
          <w:szCs w:val="28"/>
        </w:rPr>
      </w:pPr>
      <w:r w:rsidRPr="0063547B">
        <w:rPr>
          <w:rFonts w:ascii="Times New Roman" w:hAnsi="Times New Roman" w:cs="Times New Roman"/>
          <w:sz w:val="28"/>
          <w:szCs w:val="28"/>
        </w:rPr>
        <w:lastRenderedPageBreak/>
        <w:t>Приложение</w:t>
      </w:r>
    </w:p>
    <w:p w14:paraId="2ED0FC87" w14:textId="77777777" w:rsidR="00315A16" w:rsidRPr="0063547B" w:rsidRDefault="00315A16" w:rsidP="00315A16">
      <w:pPr>
        <w:jc w:val="right"/>
        <w:rPr>
          <w:szCs w:val="28"/>
        </w:rPr>
      </w:pPr>
      <w:r w:rsidRPr="0063547B">
        <w:rPr>
          <w:szCs w:val="28"/>
        </w:rPr>
        <w:t>в редакции</w:t>
      </w:r>
      <w:r>
        <w:rPr>
          <w:szCs w:val="28"/>
        </w:rPr>
        <w:t xml:space="preserve"> </w:t>
      </w:r>
      <w:r w:rsidRPr="0063547B">
        <w:rPr>
          <w:szCs w:val="28"/>
        </w:rPr>
        <w:t>решения совета депутатов</w:t>
      </w:r>
    </w:p>
    <w:p w14:paraId="2274A1A2" w14:textId="77777777" w:rsidR="00315A16" w:rsidRDefault="00315A16" w:rsidP="00315A16">
      <w:pPr>
        <w:jc w:val="right"/>
        <w:rPr>
          <w:szCs w:val="28"/>
        </w:rPr>
      </w:pPr>
      <w:r w:rsidRPr="0063547B">
        <w:rPr>
          <w:szCs w:val="28"/>
        </w:rPr>
        <w:t xml:space="preserve">Кировского муниципального района </w:t>
      </w:r>
    </w:p>
    <w:p w14:paraId="6F698E7A" w14:textId="77777777" w:rsidR="00315A16" w:rsidRPr="0063547B" w:rsidRDefault="00315A16" w:rsidP="00315A16">
      <w:pPr>
        <w:jc w:val="right"/>
        <w:rPr>
          <w:szCs w:val="28"/>
        </w:rPr>
      </w:pPr>
      <w:r w:rsidRPr="0063547B">
        <w:rPr>
          <w:szCs w:val="28"/>
        </w:rPr>
        <w:t>Ленинградской области</w:t>
      </w:r>
    </w:p>
    <w:p w14:paraId="3F8BDB3A" w14:textId="5A870D8B" w:rsidR="00315A16" w:rsidRPr="0063547B" w:rsidRDefault="00315A16" w:rsidP="00315A16">
      <w:pPr>
        <w:jc w:val="right"/>
        <w:rPr>
          <w:szCs w:val="28"/>
        </w:rPr>
      </w:pPr>
      <w:r>
        <w:rPr>
          <w:szCs w:val="28"/>
        </w:rPr>
        <w:t>о</w:t>
      </w:r>
      <w:r w:rsidRPr="0063547B">
        <w:rPr>
          <w:szCs w:val="28"/>
        </w:rPr>
        <w:t>т</w:t>
      </w:r>
      <w:r>
        <w:rPr>
          <w:szCs w:val="28"/>
        </w:rPr>
        <w:t xml:space="preserve"> </w:t>
      </w:r>
      <w:r w:rsidR="004D0471">
        <w:rPr>
          <w:szCs w:val="28"/>
        </w:rPr>
        <w:t>01 октября 2025 г.</w:t>
      </w:r>
      <w:r>
        <w:rPr>
          <w:szCs w:val="28"/>
        </w:rPr>
        <w:t xml:space="preserve"> </w:t>
      </w:r>
      <w:r w:rsidRPr="0063547B">
        <w:rPr>
          <w:szCs w:val="28"/>
        </w:rPr>
        <w:t xml:space="preserve">№ </w:t>
      </w:r>
      <w:r w:rsidR="004D0471">
        <w:rPr>
          <w:szCs w:val="28"/>
        </w:rPr>
        <w:t>108</w:t>
      </w:r>
    </w:p>
    <w:p w14:paraId="7366121D" w14:textId="77777777" w:rsidR="00315A16" w:rsidRPr="0063547B" w:rsidRDefault="00315A16" w:rsidP="00315A16">
      <w:pPr>
        <w:pStyle w:val="ConsPlusNormal"/>
        <w:tabs>
          <w:tab w:val="left" w:pos="4820"/>
        </w:tabs>
        <w:jc w:val="right"/>
        <w:rPr>
          <w:rFonts w:ascii="Times New Roman" w:hAnsi="Times New Roman" w:cs="Times New Roman"/>
          <w:sz w:val="28"/>
          <w:szCs w:val="28"/>
        </w:rPr>
      </w:pPr>
    </w:p>
    <w:p w14:paraId="2DD1DEC5" w14:textId="2072EC46" w:rsidR="00315A16" w:rsidRPr="0063547B" w:rsidRDefault="00315A16" w:rsidP="00315A16">
      <w:pPr>
        <w:pStyle w:val="ConsPlusNormal"/>
        <w:tabs>
          <w:tab w:val="left" w:pos="4820"/>
        </w:tabs>
        <w:ind w:left="4820"/>
        <w:jc w:val="right"/>
        <w:rPr>
          <w:rFonts w:ascii="Times New Roman" w:hAnsi="Times New Roman" w:cs="Times New Roman"/>
          <w:sz w:val="28"/>
          <w:szCs w:val="28"/>
        </w:rPr>
      </w:pPr>
      <w:r w:rsidRPr="0063547B">
        <w:rPr>
          <w:rFonts w:ascii="Times New Roman" w:hAnsi="Times New Roman" w:cs="Times New Roman"/>
          <w:sz w:val="28"/>
          <w:szCs w:val="28"/>
        </w:rPr>
        <w:t xml:space="preserve">«Приложение </w:t>
      </w:r>
      <w:r>
        <w:rPr>
          <w:rFonts w:ascii="Times New Roman" w:hAnsi="Times New Roman" w:cs="Times New Roman"/>
          <w:sz w:val="28"/>
          <w:szCs w:val="28"/>
        </w:rPr>
        <w:t>4</w:t>
      </w:r>
    </w:p>
    <w:p w14:paraId="675BE556" w14:textId="77777777" w:rsidR="00315A16" w:rsidRPr="0063547B" w:rsidRDefault="00315A16" w:rsidP="00315A16">
      <w:pPr>
        <w:pStyle w:val="ConsPlusNormal"/>
        <w:tabs>
          <w:tab w:val="left" w:pos="4820"/>
        </w:tabs>
        <w:ind w:left="4820"/>
        <w:jc w:val="right"/>
        <w:rPr>
          <w:rFonts w:ascii="Times New Roman" w:hAnsi="Times New Roman" w:cs="Times New Roman"/>
          <w:sz w:val="28"/>
          <w:szCs w:val="28"/>
        </w:rPr>
      </w:pPr>
      <w:r w:rsidRPr="0063547B">
        <w:rPr>
          <w:rFonts w:ascii="Times New Roman" w:hAnsi="Times New Roman" w:cs="Times New Roman"/>
          <w:sz w:val="28"/>
          <w:szCs w:val="28"/>
        </w:rPr>
        <w:t xml:space="preserve">к Положению о межбюджетных отношениях в Кировском муниципальном районе </w:t>
      </w:r>
    </w:p>
    <w:p w14:paraId="4B79EFCE" w14:textId="77777777" w:rsidR="00315A16" w:rsidRPr="0063547B" w:rsidRDefault="00315A16" w:rsidP="00315A16">
      <w:pPr>
        <w:pStyle w:val="ConsPlusNormal"/>
        <w:tabs>
          <w:tab w:val="left" w:pos="4820"/>
        </w:tabs>
        <w:ind w:left="4820"/>
        <w:jc w:val="right"/>
        <w:rPr>
          <w:rFonts w:ascii="Times New Roman" w:hAnsi="Times New Roman" w:cs="Times New Roman"/>
          <w:sz w:val="28"/>
          <w:szCs w:val="28"/>
        </w:rPr>
      </w:pPr>
      <w:r w:rsidRPr="0063547B">
        <w:rPr>
          <w:rFonts w:ascii="Times New Roman" w:hAnsi="Times New Roman" w:cs="Times New Roman"/>
          <w:sz w:val="28"/>
          <w:szCs w:val="28"/>
        </w:rPr>
        <w:t>Ленинградской области»</w:t>
      </w:r>
    </w:p>
    <w:p w14:paraId="1FF18A54" w14:textId="77777777" w:rsidR="00315A16" w:rsidRPr="0063547B" w:rsidRDefault="00315A16" w:rsidP="00315A16">
      <w:pPr>
        <w:jc w:val="both"/>
        <w:rPr>
          <w:szCs w:val="28"/>
        </w:rPr>
      </w:pPr>
    </w:p>
    <w:p w14:paraId="265EE724" w14:textId="77777777" w:rsidR="00DC430A" w:rsidRDefault="00DC430A" w:rsidP="00E35C64">
      <w:pPr>
        <w:jc w:val="both"/>
        <w:rPr>
          <w:szCs w:val="28"/>
        </w:rPr>
      </w:pPr>
    </w:p>
    <w:p w14:paraId="02C5A9CE" w14:textId="77777777" w:rsidR="00315A16" w:rsidRDefault="00315A16" w:rsidP="00E35C64">
      <w:pPr>
        <w:jc w:val="both"/>
        <w:rPr>
          <w:szCs w:val="28"/>
        </w:rPr>
      </w:pPr>
    </w:p>
    <w:p w14:paraId="7D8F951F" w14:textId="77777777" w:rsidR="00C77C03" w:rsidRPr="005A0E9F" w:rsidRDefault="00C77C03" w:rsidP="00C77C03">
      <w:pPr>
        <w:pStyle w:val="ConsPlusNormal"/>
        <w:ind w:firstLine="709"/>
        <w:jc w:val="center"/>
        <w:rPr>
          <w:rFonts w:ascii="Times New Roman" w:hAnsi="Times New Roman" w:cs="Times New Roman"/>
          <w:b/>
          <w:color w:val="000000" w:themeColor="text1"/>
          <w:sz w:val="24"/>
          <w:szCs w:val="24"/>
        </w:rPr>
      </w:pPr>
      <w:r w:rsidRPr="005A0E9F">
        <w:rPr>
          <w:rFonts w:ascii="Times New Roman" w:hAnsi="Times New Roman" w:cs="Times New Roman"/>
          <w:b/>
          <w:color w:val="000000" w:themeColor="text1"/>
          <w:sz w:val="24"/>
          <w:szCs w:val="24"/>
        </w:rPr>
        <w:t xml:space="preserve">Порядок </w:t>
      </w:r>
    </w:p>
    <w:p w14:paraId="0858BE13" w14:textId="77777777" w:rsidR="00C77C03" w:rsidRPr="005A0E9F" w:rsidRDefault="00C77C03" w:rsidP="00C77C03">
      <w:pPr>
        <w:pStyle w:val="ConsPlusNormal"/>
        <w:ind w:firstLine="709"/>
        <w:jc w:val="center"/>
        <w:rPr>
          <w:rFonts w:ascii="Times New Roman" w:hAnsi="Times New Roman" w:cs="Times New Roman"/>
          <w:b/>
          <w:color w:val="000000" w:themeColor="text1"/>
          <w:sz w:val="24"/>
          <w:szCs w:val="24"/>
        </w:rPr>
      </w:pPr>
      <w:r w:rsidRPr="005A0E9F">
        <w:rPr>
          <w:rFonts w:ascii="Times New Roman" w:hAnsi="Times New Roman" w:cs="Times New Roman"/>
          <w:b/>
          <w:color w:val="000000" w:themeColor="text1"/>
          <w:sz w:val="24"/>
          <w:szCs w:val="24"/>
        </w:rPr>
        <w:t>предоставления</w:t>
      </w:r>
      <w:r w:rsidRPr="005A0E9F">
        <w:rPr>
          <w:rFonts w:ascii="Times New Roman" w:hAnsi="Times New Roman" w:cs="Times New Roman"/>
          <w:b/>
          <w:bCs/>
          <w:color w:val="000000" w:themeColor="text1"/>
          <w:sz w:val="24"/>
          <w:szCs w:val="24"/>
        </w:rPr>
        <w:t>, распределения</w:t>
      </w:r>
      <w:r w:rsidRPr="005A0E9F">
        <w:rPr>
          <w:rFonts w:ascii="Times New Roman" w:hAnsi="Times New Roman" w:cs="Times New Roman"/>
          <w:b/>
          <w:color w:val="000000" w:themeColor="text1"/>
          <w:sz w:val="24"/>
          <w:szCs w:val="24"/>
        </w:rPr>
        <w:t xml:space="preserve"> и методика </w:t>
      </w:r>
      <w:r w:rsidRPr="005A0E9F">
        <w:rPr>
          <w:rFonts w:ascii="Times New Roman" w:hAnsi="Times New Roman" w:cs="Times New Roman"/>
          <w:b/>
          <w:bCs/>
          <w:color w:val="000000" w:themeColor="text1"/>
          <w:sz w:val="24"/>
          <w:szCs w:val="24"/>
        </w:rPr>
        <w:t xml:space="preserve">расчета </w:t>
      </w:r>
      <w:r w:rsidRPr="005A0E9F">
        <w:rPr>
          <w:rFonts w:ascii="Times New Roman" w:hAnsi="Times New Roman" w:cs="Times New Roman"/>
          <w:b/>
          <w:color w:val="000000" w:themeColor="text1"/>
          <w:sz w:val="24"/>
          <w:szCs w:val="24"/>
        </w:rPr>
        <w:t>иных межбюджетных трансфертов</w:t>
      </w:r>
      <w:r w:rsidRPr="005A0E9F">
        <w:rPr>
          <w:rFonts w:ascii="Times New Roman" w:hAnsi="Times New Roman"/>
          <w:b/>
          <w:color w:val="000000" w:themeColor="text1"/>
          <w:sz w:val="24"/>
          <w:szCs w:val="24"/>
        </w:rPr>
        <w:t xml:space="preserve">, </w:t>
      </w:r>
      <w:r w:rsidRPr="005A0E9F">
        <w:rPr>
          <w:rFonts w:ascii="Times New Roman" w:hAnsi="Times New Roman" w:cs="Times New Roman"/>
          <w:b/>
          <w:color w:val="000000" w:themeColor="text1"/>
          <w:sz w:val="24"/>
          <w:szCs w:val="24"/>
        </w:rPr>
        <w:t>передаваемых из бюджета Кировского муниципального района Ленинградской области бюджетам поселений на поддержку мер по обеспечению сбалансированности бюджетов поселений</w:t>
      </w:r>
      <w:r w:rsidRPr="005A0E9F">
        <w:rPr>
          <w:rFonts w:ascii="Times New Roman" w:hAnsi="Times New Roman"/>
          <w:b/>
          <w:color w:val="000000" w:themeColor="text1"/>
          <w:sz w:val="24"/>
          <w:szCs w:val="24"/>
        </w:rPr>
        <w:t xml:space="preserve"> в целях реализации полномочий по решению вопросов местного значения </w:t>
      </w:r>
    </w:p>
    <w:p w14:paraId="4F80A376" w14:textId="77777777" w:rsidR="00C77C03" w:rsidRPr="005A0E9F" w:rsidRDefault="00C77C03" w:rsidP="00C77C03">
      <w:pPr>
        <w:pStyle w:val="ConsPlusNormal"/>
        <w:ind w:firstLine="709"/>
        <w:jc w:val="center"/>
        <w:rPr>
          <w:rFonts w:ascii="Times New Roman" w:hAnsi="Times New Roman" w:cs="Times New Roman"/>
          <w:color w:val="000000" w:themeColor="text1"/>
          <w:sz w:val="24"/>
          <w:szCs w:val="24"/>
        </w:rPr>
      </w:pPr>
    </w:p>
    <w:p w14:paraId="150BC76D" w14:textId="77777777" w:rsidR="00C77C03" w:rsidRPr="005A0E9F" w:rsidRDefault="00C77C03" w:rsidP="00C77C03">
      <w:pPr>
        <w:autoSpaceDE w:val="0"/>
        <w:autoSpaceDN w:val="0"/>
        <w:adjustRightInd w:val="0"/>
        <w:ind w:firstLine="709"/>
        <w:jc w:val="both"/>
        <w:rPr>
          <w:color w:val="000000" w:themeColor="text1"/>
          <w:szCs w:val="28"/>
        </w:rPr>
      </w:pPr>
      <w:r w:rsidRPr="005A0E9F">
        <w:rPr>
          <w:color w:val="000000" w:themeColor="text1"/>
          <w:szCs w:val="28"/>
        </w:rPr>
        <w:t>1. Предоставление иных межбюджетных трансфертов передаваемых из бюджета Кировского муниципального района Ленинградской области бюджетам поселений на поддержку мер по обеспечению сбалансированности бюджетов поселений в целях реализации полномочий по решению вопросов местного значения (далее – иные межбюджетные трансферты в целях реализации полномочий по решению вопросов местного значения), производится за счет собственных доходов бюджета Кировского муниципального района Ленинградской области (далее - бюджет муниципального района).</w:t>
      </w:r>
    </w:p>
    <w:p w14:paraId="7FEE671A" w14:textId="77777777" w:rsidR="00C77C03" w:rsidRPr="005A0E9F" w:rsidRDefault="00C77C03" w:rsidP="00C77C03">
      <w:pPr>
        <w:pStyle w:val="a8"/>
        <w:shd w:val="clear" w:color="auto" w:fill="FFFFFF"/>
        <w:spacing w:before="0" w:beforeAutospacing="0" w:after="0" w:afterAutospacing="0"/>
        <w:ind w:firstLine="709"/>
        <w:jc w:val="both"/>
        <w:rPr>
          <w:color w:val="000000" w:themeColor="text1"/>
          <w:sz w:val="28"/>
          <w:szCs w:val="28"/>
        </w:rPr>
      </w:pPr>
      <w:r w:rsidRPr="005A0E9F">
        <w:rPr>
          <w:color w:val="000000" w:themeColor="text1"/>
          <w:sz w:val="28"/>
          <w:szCs w:val="28"/>
        </w:rPr>
        <w:t>2. Иные межбюджетные трансферты в целях реализации полномочий по решению вопросов местного значения предоставляются муниципальным образованиям городских и сельских поселений Кировского муниципального района Ленинградской области (далее – муниципальные образования поселений) Комитетом финансов администрации Кировского муниципального района Ленинградской области (далее – Комитет финансов) в пределах объемов бюджетных ассигнований, предусмотренных на данные цели в рамках реализации муниципальной программы «Управление муниципальными финансами Кировского муниципального района Ленинградской области», в случаях:</w:t>
      </w:r>
    </w:p>
    <w:p w14:paraId="77F64DB9" w14:textId="77777777" w:rsidR="00C77C03" w:rsidRPr="005A0E9F" w:rsidRDefault="00C77C03" w:rsidP="00C77C03">
      <w:pPr>
        <w:autoSpaceDE w:val="0"/>
        <w:autoSpaceDN w:val="0"/>
        <w:adjustRightInd w:val="0"/>
        <w:ind w:firstLine="709"/>
        <w:jc w:val="both"/>
        <w:rPr>
          <w:color w:val="000000" w:themeColor="text1"/>
          <w:szCs w:val="28"/>
        </w:rPr>
      </w:pPr>
      <w:r w:rsidRPr="005A0E9F">
        <w:rPr>
          <w:color w:val="000000" w:themeColor="text1"/>
          <w:szCs w:val="28"/>
        </w:rPr>
        <w:t>2.1 не достижения сбалансированности бюджетов поселений после распределения дотации из бюджета муниципального района на выравнивание бюджетной обеспеченности;</w:t>
      </w:r>
    </w:p>
    <w:p w14:paraId="3F10A705" w14:textId="77777777" w:rsidR="00C77C03" w:rsidRPr="005A0E9F" w:rsidRDefault="00C77C03" w:rsidP="00C77C03">
      <w:pPr>
        <w:ind w:firstLine="709"/>
        <w:jc w:val="both"/>
        <w:rPr>
          <w:color w:val="000000" w:themeColor="text1"/>
          <w:szCs w:val="28"/>
        </w:rPr>
      </w:pPr>
      <w:r w:rsidRPr="005A0E9F">
        <w:rPr>
          <w:color w:val="000000" w:themeColor="text1"/>
          <w:szCs w:val="28"/>
        </w:rPr>
        <w:t>2.2 недостатка собственных средств в бюджете поселения текущего финансового года для погашения кредиторской задолженности по бюджетным обязательствам прошлого финансового года, сложившейся в связи с неисполнением плана поступлений налоговых доходов в бюджет муниципального образования поселения;</w:t>
      </w:r>
    </w:p>
    <w:p w14:paraId="7CE44B8C" w14:textId="77777777" w:rsidR="00C77C03" w:rsidRPr="005A0E9F" w:rsidRDefault="00C77C03" w:rsidP="00C77C03">
      <w:pPr>
        <w:ind w:firstLine="709"/>
        <w:jc w:val="both"/>
        <w:rPr>
          <w:color w:val="000000" w:themeColor="text1"/>
          <w:szCs w:val="28"/>
        </w:rPr>
      </w:pPr>
      <w:r w:rsidRPr="005A0E9F">
        <w:rPr>
          <w:color w:val="000000" w:themeColor="text1"/>
          <w:szCs w:val="28"/>
        </w:rPr>
        <w:lastRenderedPageBreak/>
        <w:t>2.3 недостатка собственных средств в бюджете муниципального образования поселения на исполнение бюджетных обязательств текущего финансового года по данным прогноза неисполнения плана поступления налоговых доходов.</w:t>
      </w:r>
    </w:p>
    <w:p w14:paraId="5D3326CE" w14:textId="77777777" w:rsidR="00C77C03" w:rsidRPr="005A0E9F" w:rsidRDefault="00C77C03" w:rsidP="00C77C03">
      <w:pPr>
        <w:pStyle w:val="a8"/>
        <w:shd w:val="clear" w:color="auto" w:fill="FFFFFF"/>
        <w:spacing w:before="0" w:beforeAutospacing="0" w:after="0" w:afterAutospacing="0"/>
        <w:ind w:firstLine="709"/>
        <w:jc w:val="both"/>
        <w:rPr>
          <w:color w:val="000000" w:themeColor="text1"/>
          <w:sz w:val="28"/>
          <w:szCs w:val="28"/>
        </w:rPr>
      </w:pPr>
      <w:r w:rsidRPr="005A0E9F">
        <w:rPr>
          <w:color w:val="000000" w:themeColor="text1"/>
          <w:sz w:val="28"/>
          <w:szCs w:val="28"/>
        </w:rPr>
        <w:t>3. Иные межбюджетные трансферты в целях реализации полномочий по решению вопросов местного значения бюджетам поселений из бюджета муниципального района предоставляются при соблюдении следующих условий:</w:t>
      </w:r>
    </w:p>
    <w:p w14:paraId="0E648AE0" w14:textId="77777777" w:rsidR="00C77C03" w:rsidRPr="005A0E9F" w:rsidRDefault="00C77C03" w:rsidP="00C77C03">
      <w:pPr>
        <w:pStyle w:val="a8"/>
        <w:shd w:val="clear" w:color="auto" w:fill="FFFFFF"/>
        <w:spacing w:before="0" w:beforeAutospacing="0" w:after="0" w:afterAutospacing="0"/>
        <w:ind w:firstLine="709"/>
        <w:jc w:val="both"/>
        <w:rPr>
          <w:color w:val="000000" w:themeColor="text1"/>
          <w:sz w:val="28"/>
          <w:szCs w:val="28"/>
        </w:rPr>
      </w:pPr>
      <w:r w:rsidRPr="005A0E9F">
        <w:rPr>
          <w:color w:val="000000" w:themeColor="text1"/>
          <w:sz w:val="28"/>
          <w:szCs w:val="28"/>
        </w:rPr>
        <w:t>1) принятие в течение текущего финансового года решений органов местного самоуправления муниципальных образований поселений об увеличении (индексации) размеров должностных окладов депутатов, выборных должностных лиц местного самоуправления, осуществляющих свои полномочия на постоянной основе, и муниципальных служащих не чаще принятия соответствующих решений органами местного самоуправления Кировского муниципального района Ленинградской области и в размерах, не превышающих размеров соответствующего увеличения (индексации);</w:t>
      </w:r>
    </w:p>
    <w:p w14:paraId="42306547" w14:textId="77777777" w:rsidR="00C77C03" w:rsidRPr="005A0E9F" w:rsidRDefault="00C77C03" w:rsidP="00C77C03">
      <w:pPr>
        <w:pStyle w:val="a8"/>
        <w:shd w:val="clear" w:color="auto" w:fill="FFFFFF"/>
        <w:spacing w:before="0" w:beforeAutospacing="0" w:after="0" w:afterAutospacing="0"/>
        <w:ind w:firstLine="709"/>
        <w:jc w:val="both"/>
        <w:rPr>
          <w:color w:val="000000" w:themeColor="text1"/>
          <w:sz w:val="28"/>
          <w:szCs w:val="28"/>
        </w:rPr>
      </w:pPr>
      <w:r w:rsidRPr="005A0E9F">
        <w:rPr>
          <w:color w:val="000000" w:themeColor="text1"/>
          <w:sz w:val="28"/>
          <w:szCs w:val="28"/>
        </w:rPr>
        <w:t>2) соблюдение в текущем финансовом году требований бюджетного законодательства к предельному размеру дефицита бюджета муниципального образования поселения, размеру муниципального долга;</w:t>
      </w:r>
    </w:p>
    <w:p w14:paraId="55AA2D95" w14:textId="77777777" w:rsidR="00C77C03" w:rsidRPr="005A0E9F" w:rsidRDefault="00C77C03" w:rsidP="00C77C03">
      <w:pPr>
        <w:pStyle w:val="a8"/>
        <w:shd w:val="clear" w:color="auto" w:fill="FFFFFF"/>
        <w:spacing w:before="0" w:beforeAutospacing="0" w:after="0" w:afterAutospacing="0"/>
        <w:ind w:firstLine="709"/>
        <w:jc w:val="both"/>
        <w:rPr>
          <w:color w:val="000000" w:themeColor="text1"/>
          <w:sz w:val="28"/>
          <w:szCs w:val="28"/>
        </w:rPr>
      </w:pPr>
      <w:r w:rsidRPr="005A0E9F">
        <w:rPr>
          <w:color w:val="000000" w:themeColor="text1"/>
          <w:sz w:val="28"/>
          <w:szCs w:val="28"/>
        </w:rPr>
        <w:t>3) не установление и неисполнение в течение текущего финансового года расходных обязательств, не связанных с решением вопросов, отнесенных Конституцией Российской Федерации, федеральными законами, законами Ленинградской области к полномочиям органов местного самоуправления муниципальных образований поселений;</w:t>
      </w:r>
    </w:p>
    <w:p w14:paraId="7CA39055" w14:textId="77777777" w:rsidR="00C77C03" w:rsidRPr="005A0E9F" w:rsidRDefault="00C77C03" w:rsidP="00C77C03">
      <w:pPr>
        <w:pStyle w:val="a8"/>
        <w:shd w:val="clear" w:color="auto" w:fill="FFFFFF"/>
        <w:spacing w:before="0" w:beforeAutospacing="0" w:after="0" w:afterAutospacing="0"/>
        <w:ind w:firstLine="709"/>
        <w:jc w:val="both"/>
        <w:rPr>
          <w:color w:val="000000" w:themeColor="text1"/>
          <w:sz w:val="28"/>
          <w:szCs w:val="28"/>
        </w:rPr>
      </w:pPr>
      <w:r w:rsidRPr="005A0E9F">
        <w:rPr>
          <w:color w:val="000000" w:themeColor="text1"/>
          <w:sz w:val="28"/>
          <w:szCs w:val="28"/>
        </w:rPr>
        <w:t>4) не превышение расчетного уровня бюджетной обеспеченности муниципальных образований поселений на соответствующий расчетный финансовый год над уровнем, установленным пунктом 4 настоящего Порядка, в качестве критерия выравнивания расчетной бюджетной обеспеченности поселений.</w:t>
      </w:r>
    </w:p>
    <w:p w14:paraId="29E4F99A" w14:textId="77777777" w:rsidR="00C77C03" w:rsidRPr="005A0E9F" w:rsidRDefault="00C77C03" w:rsidP="00C77C03">
      <w:pPr>
        <w:autoSpaceDE w:val="0"/>
        <w:autoSpaceDN w:val="0"/>
        <w:adjustRightInd w:val="0"/>
        <w:ind w:firstLine="709"/>
        <w:jc w:val="both"/>
        <w:rPr>
          <w:color w:val="000000" w:themeColor="text1"/>
          <w:szCs w:val="28"/>
        </w:rPr>
      </w:pPr>
      <w:r w:rsidRPr="005A0E9F">
        <w:rPr>
          <w:color w:val="000000" w:themeColor="text1"/>
          <w:szCs w:val="28"/>
        </w:rPr>
        <w:t>4. Иные межбюджетные трансферты в целях реализации полномочий по решению вопросов местного значения предоставляются бюджетам поселений при условии, если:</w:t>
      </w:r>
    </w:p>
    <w:p w14:paraId="50485200" w14:textId="77777777" w:rsidR="00C77C03" w:rsidRPr="005A0E9F" w:rsidRDefault="00C77C03" w:rsidP="00C77C03">
      <w:pPr>
        <w:pStyle w:val="ConsPlusNormal"/>
        <w:jc w:val="center"/>
        <w:rPr>
          <w:rFonts w:ascii="Times New Roman" w:hAnsi="Times New Roman" w:cs="Times New Roman"/>
          <w:color w:val="000000" w:themeColor="text1"/>
          <w:sz w:val="28"/>
          <w:szCs w:val="28"/>
        </w:rPr>
      </w:pPr>
      <w:r w:rsidRPr="005A0E9F">
        <w:rPr>
          <w:rFonts w:ascii="Times New Roman" w:hAnsi="Times New Roman" w:cs="Times New Roman"/>
          <w:color w:val="000000" w:themeColor="text1"/>
          <w:sz w:val="28"/>
          <w:szCs w:val="28"/>
        </w:rPr>
        <w:t>РБО</w:t>
      </w:r>
      <w:r w:rsidRPr="005A0E9F">
        <w:rPr>
          <w:rFonts w:ascii="Times New Roman" w:hAnsi="Times New Roman" w:cs="Times New Roman"/>
          <w:color w:val="000000" w:themeColor="text1"/>
          <w:sz w:val="28"/>
          <w:szCs w:val="28"/>
          <w:vertAlign w:val="subscript"/>
        </w:rPr>
        <w:t xml:space="preserve"> Г</w:t>
      </w:r>
      <w:r w:rsidRPr="005A0E9F">
        <w:rPr>
          <w:rFonts w:ascii="Times New Roman" w:hAnsi="Times New Roman" w:cs="Times New Roman"/>
          <w:color w:val="000000" w:themeColor="text1"/>
          <w:sz w:val="28"/>
          <w:szCs w:val="28"/>
          <w:vertAlign w:val="subscript"/>
          <w:lang w:val="en-US"/>
        </w:rPr>
        <w:t>i</w:t>
      </w:r>
      <w:r w:rsidRPr="005A0E9F">
        <w:rPr>
          <w:rFonts w:ascii="Times New Roman" w:hAnsi="Times New Roman" w:cs="Times New Roman"/>
          <w:color w:val="000000" w:themeColor="text1"/>
          <w:sz w:val="28"/>
          <w:szCs w:val="28"/>
          <w:vertAlign w:val="subscript"/>
        </w:rPr>
        <w:t xml:space="preserve"> </w:t>
      </w:r>
      <w:r w:rsidRPr="005A0E9F">
        <w:rPr>
          <w:rFonts w:ascii="Times New Roman" w:hAnsi="Times New Roman" w:cs="Times New Roman"/>
          <w:color w:val="000000" w:themeColor="text1"/>
          <w:sz w:val="28"/>
          <w:szCs w:val="28"/>
        </w:rPr>
        <w:t>≤ 1,148</w:t>
      </w:r>
    </w:p>
    <w:p w14:paraId="017EA7AA" w14:textId="77777777" w:rsidR="00C77C03" w:rsidRPr="005A0E9F" w:rsidRDefault="00C77C03" w:rsidP="00C77C03">
      <w:pPr>
        <w:pStyle w:val="ConsPlusNormal"/>
        <w:jc w:val="center"/>
        <w:rPr>
          <w:rFonts w:ascii="Times New Roman" w:hAnsi="Times New Roman" w:cs="Times New Roman"/>
          <w:i/>
          <w:strike/>
          <w:color w:val="000000" w:themeColor="text1"/>
          <w:sz w:val="28"/>
          <w:szCs w:val="28"/>
        </w:rPr>
      </w:pPr>
      <w:r w:rsidRPr="005A0E9F">
        <w:rPr>
          <w:rFonts w:ascii="Times New Roman" w:hAnsi="Times New Roman" w:cs="Times New Roman"/>
          <w:color w:val="000000" w:themeColor="text1"/>
          <w:sz w:val="28"/>
          <w:szCs w:val="28"/>
        </w:rPr>
        <w:t xml:space="preserve">РБО </w:t>
      </w:r>
      <w:r w:rsidRPr="005A0E9F">
        <w:rPr>
          <w:rFonts w:ascii="Times New Roman" w:hAnsi="Times New Roman" w:cs="Times New Roman"/>
          <w:color w:val="000000" w:themeColor="text1"/>
          <w:sz w:val="28"/>
          <w:szCs w:val="28"/>
          <w:vertAlign w:val="subscript"/>
        </w:rPr>
        <w:t>С</w:t>
      </w:r>
      <w:r w:rsidRPr="005A0E9F">
        <w:rPr>
          <w:rFonts w:ascii="Times New Roman" w:hAnsi="Times New Roman" w:cs="Times New Roman"/>
          <w:color w:val="000000" w:themeColor="text1"/>
          <w:sz w:val="28"/>
          <w:szCs w:val="28"/>
          <w:vertAlign w:val="subscript"/>
          <w:lang w:val="en-US"/>
        </w:rPr>
        <w:t>i</w:t>
      </w:r>
      <w:r w:rsidRPr="005A0E9F">
        <w:rPr>
          <w:rFonts w:ascii="Times New Roman" w:hAnsi="Times New Roman" w:cs="Times New Roman"/>
          <w:color w:val="000000" w:themeColor="text1"/>
          <w:sz w:val="28"/>
          <w:szCs w:val="28"/>
          <w:vertAlign w:val="subscript"/>
        </w:rPr>
        <w:t xml:space="preserve"> </w:t>
      </w:r>
      <w:r w:rsidRPr="005A0E9F">
        <w:rPr>
          <w:rFonts w:ascii="Times New Roman" w:hAnsi="Times New Roman" w:cs="Times New Roman"/>
          <w:color w:val="000000" w:themeColor="text1"/>
          <w:sz w:val="28"/>
          <w:szCs w:val="28"/>
        </w:rPr>
        <w:t>≤ 1,805</w:t>
      </w:r>
    </w:p>
    <w:p w14:paraId="72F2DA2E" w14:textId="77777777" w:rsidR="00C77C03" w:rsidRPr="005A0E9F" w:rsidRDefault="00C77C03" w:rsidP="00C77C03">
      <w:pPr>
        <w:pStyle w:val="ConsPlusNormal"/>
        <w:ind w:firstLine="709"/>
        <w:jc w:val="both"/>
        <w:rPr>
          <w:rFonts w:ascii="Times New Roman" w:hAnsi="Times New Roman" w:cs="Times New Roman"/>
          <w:color w:val="000000" w:themeColor="text1"/>
          <w:sz w:val="28"/>
          <w:szCs w:val="28"/>
        </w:rPr>
      </w:pPr>
      <w:r w:rsidRPr="005A0E9F">
        <w:rPr>
          <w:rFonts w:ascii="Times New Roman" w:hAnsi="Times New Roman" w:cs="Times New Roman"/>
          <w:color w:val="000000" w:themeColor="text1"/>
          <w:sz w:val="28"/>
          <w:szCs w:val="28"/>
        </w:rPr>
        <w:t xml:space="preserve">где, </w:t>
      </w:r>
    </w:p>
    <w:p w14:paraId="69A9041B" w14:textId="77777777" w:rsidR="00C77C03" w:rsidRPr="005A0E9F" w:rsidRDefault="00C77C03" w:rsidP="00C77C03">
      <w:pPr>
        <w:pStyle w:val="ConsPlusNormal"/>
        <w:ind w:firstLine="709"/>
        <w:jc w:val="both"/>
        <w:rPr>
          <w:rFonts w:ascii="Times New Roman" w:hAnsi="Times New Roman" w:cs="Times New Roman"/>
          <w:color w:val="000000" w:themeColor="text1"/>
          <w:sz w:val="28"/>
          <w:szCs w:val="28"/>
        </w:rPr>
      </w:pPr>
      <w:r w:rsidRPr="005A0E9F">
        <w:rPr>
          <w:rFonts w:ascii="Times New Roman" w:hAnsi="Times New Roman" w:cs="Times New Roman"/>
          <w:color w:val="000000" w:themeColor="text1"/>
          <w:sz w:val="28"/>
          <w:szCs w:val="28"/>
        </w:rPr>
        <w:t xml:space="preserve">РБО </w:t>
      </w:r>
      <w:r w:rsidRPr="005A0E9F">
        <w:rPr>
          <w:rFonts w:ascii="Times New Roman" w:hAnsi="Times New Roman" w:cs="Times New Roman"/>
          <w:color w:val="000000" w:themeColor="text1"/>
          <w:sz w:val="28"/>
          <w:szCs w:val="28"/>
          <w:vertAlign w:val="subscript"/>
        </w:rPr>
        <w:t>Г</w:t>
      </w:r>
      <w:r w:rsidRPr="005A0E9F">
        <w:rPr>
          <w:rFonts w:ascii="Times New Roman" w:hAnsi="Times New Roman" w:cs="Times New Roman"/>
          <w:color w:val="000000" w:themeColor="text1"/>
          <w:sz w:val="28"/>
          <w:szCs w:val="28"/>
          <w:vertAlign w:val="subscript"/>
          <w:lang w:val="en-US"/>
        </w:rPr>
        <w:t>i</w:t>
      </w:r>
      <w:r w:rsidRPr="005A0E9F">
        <w:rPr>
          <w:rFonts w:ascii="Times New Roman" w:hAnsi="Times New Roman" w:cs="Times New Roman"/>
          <w:color w:val="000000" w:themeColor="text1"/>
          <w:sz w:val="28"/>
          <w:szCs w:val="28"/>
        </w:rPr>
        <w:t xml:space="preserve"> - расчетная бюджетная обеспеченность i-го поселения городского типа;</w:t>
      </w:r>
    </w:p>
    <w:p w14:paraId="140F6CAF" w14:textId="77777777" w:rsidR="00C77C03" w:rsidRPr="005A0E9F" w:rsidRDefault="00C77C03" w:rsidP="00C77C03">
      <w:pPr>
        <w:autoSpaceDE w:val="0"/>
        <w:autoSpaceDN w:val="0"/>
        <w:adjustRightInd w:val="0"/>
        <w:ind w:firstLine="709"/>
        <w:jc w:val="both"/>
        <w:rPr>
          <w:color w:val="000000" w:themeColor="text1"/>
          <w:szCs w:val="28"/>
        </w:rPr>
      </w:pPr>
      <w:r w:rsidRPr="005A0E9F">
        <w:rPr>
          <w:color w:val="000000" w:themeColor="text1"/>
          <w:szCs w:val="28"/>
        </w:rPr>
        <w:t xml:space="preserve">РБО </w:t>
      </w:r>
      <w:r w:rsidRPr="005A0E9F">
        <w:rPr>
          <w:color w:val="000000" w:themeColor="text1"/>
          <w:szCs w:val="28"/>
          <w:vertAlign w:val="subscript"/>
        </w:rPr>
        <w:t>С</w:t>
      </w:r>
      <w:r w:rsidRPr="005A0E9F">
        <w:rPr>
          <w:color w:val="000000" w:themeColor="text1"/>
          <w:szCs w:val="28"/>
          <w:vertAlign w:val="subscript"/>
          <w:lang w:val="en-US"/>
        </w:rPr>
        <w:t>i</w:t>
      </w:r>
      <w:r w:rsidRPr="005A0E9F">
        <w:rPr>
          <w:color w:val="000000" w:themeColor="text1"/>
          <w:szCs w:val="28"/>
        </w:rPr>
        <w:t xml:space="preserve"> - расчетная бюджетная обеспеченность i-го поселения сельского типа.</w:t>
      </w:r>
    </w:p>
    <w:p w14:paraId="2EC92621" w14:textId="77777777" w:rsidR="00C77C03" w:rsidRPr="005A0E9F" w:rsidRDefault="00C77C03" w:rsidP="00C77C03">
      <w:pPr>
        <w:autoSpaceDE w:val="0"/>
        <w:autoSpaceDN w:val="0"/>
        <w:adjustRightInd w:val="0"/>
        <w:ind w:firstLine="709"/>
        <w:jc w:val="both"/>
        <w:rPr>
          <w:color w:val="000000" w:themeColor="text1"/>
          <w:szCs w:val="28"/>
        </w:rPr>
      </w:pPr>
      <w:r w:rsidRPr="005A0E9F">
        <w:rPr>
          <w:color w:val="000000" w:themeColor="text1"/>
          <w:szCs w:val="28"/>
        </w:rPr>
        <w:t>Расчетная бюджетная обеспеченность i-го поселения k-го типа после выравнивания определяется по формуле:</w:t>
      </w:r>
    </w:p>
    <w:p w14:paraId="75C88E6F" w14:textId="77777777" w:rsidR="00C77C03" w:rsidRPr="005A0E9F" w:rsidRDefault="00C77C03" w:rsidP="00C77C03">
      <w:pPr>
        <w:autoSpaceDE w:val="0"/>
        <w:autoSpaceDN w:val="0"/>
        <w:adjustRightInd w:val="0"/>
        <w:ind w:firstLine="709"/>
        <w:jc w:val="both"/>
        <w:rPr>
          <w:color w:val="000000" w:themeColor="text1"/>
          <w:szCs w:val="28"/>
        </w:rPr>
      </w:pPr>
    </w:p>
    <w:p w14:paraId="2A0D3F59" w14:textId="77777777" w:rsidR="00C77C03" w:rsidRPr="005A0E9F" w:rsidRDefault="00C77C03" w:rsidP="00C77C03">
      <w:pPr>
        <w:autoSpaceDE w:val="0"/>
        <w:autoSpaceDN w:val="0"/>
        <w:adjustRightInd w:val="0"/>
        <w:ind w:firstLine="709"/>
        <w:jc w:val="center"/>
        <w:rPr>
          <w:color w:val="000000" w:themeColor="text1"/>
        </w:rPr>
      </w:pPr>
      <w:r w:rsidRPr="005A0E9F">
        <w:rPr>
          <w:color w:val="000000" w:themeColor="text1"/>
        </w:rPr>
        <w:t>РБО</w:t>
      </w:r>
      <w:r w:rsidRPr="005A0E9F">
        <w:rPr>
          <w:color w:val="000000" w:themeColor="text1"/>
          <w:vertAlign w:val="subscript"/>
          <w:lang w:val="en-US"/>
        </w:rPr>
        <w:t>ki</w:t>
      </w:r>
      <w:r w:rsidRPr="005A0E9F">
        <w:rPr>
          <w:color w:val="000000" w:themeColor="text1"/>
          <w:vertAlign w:val="subscript"/>
        </w:rPr>
        <w:t xml:space="preserve"> </w:t>
      </w:r>
      <w:r w:rsidRPr="005A0E9F">
        <w:rPr>
          <w:color w:val="000000" w:themeColor="text1"/>
        </w:rPr>
        <w:t>=</w:t>
      </w:r>
      <m:oMath>
        <m:r>
          <w:rPr>
            <w:rFonts w:ascii="Cambria Math" w:hAnsi="Cambria Math"/>
            <w:color w:val="000000" w:themeColor="text1"/>
            <w:sz w:val="32"/>
            <w:szCs w:val="32"/>
          </w:rPr>
          <m:t xml:space="preserve"> </m:t>
        </m:r>
        <m:f>
          <m:fPr>
            <m:ctrlPr>
              <w:rPr>
                <w:rFonts w:ascii="Cambria Math" w:hAnsi="Cambria Math"/>
                <w:i/>
                <w:color w:val="000000" w:themeColor="text1"/>
                <w:sz w:val="32"/>
                <w:szCs w:val="32"/>
              </w:rPr>
            </m:ctrlPr>
          </m:fPr>
          <m:num>
            <m:r>
              <m:rPr>
                <m:sty m:val="p"/>
              </m:rPr>
              <w:rPr>
                <w:rFonts w:ascii="Cambria Math" w:hAnsi="Cambria Math"/>
                <w:color w:val="000000" w:themeColor="text1"/>
                <w:sz w:val="32"/>
                <w:szCs w:val="32"/>
                <w:u w:val="single"/>
              </w:rPr>
              <m:t>ПНД/</m:t>
            </m:r>
            <m:nary>
              <m:naryPr>
                <m:chr m:val="∑"/>
                <m:limLoc m:val="undOvr"/>
                <m:subHide m:val="1"/>
                <m:supHide m:val="1"/>
                <m:ctrlPr>
                  <w:rPr>
                    <w:rFonts w:ascii="Cambria Math" w:hAnsi="Cambria Math"/>
                    <w:i/>
                    <w:color w:val="000000" w:themeColor="text1"/>
                    <w:sz w:val="32"/>
                    <w:szCs w:val="32"/>
                  </w:rPr>
                </m:ctrlPr>
              </m:naryPr>
              <m:sub/>
              <m:sup/>
              <m:e>
                <m:r>
                  <m:rPr>
                    <m:sty m:val="p"/>
                  </m:rPr>
                  <w:rPr>
                    <w:rFonts w:ascii="Cambria Math" w:hAnsi="Cambria Math"/>
                    <w:color w:val="000000" w:themeColor="text1"/>
                    <w:sz w:val="32"/>
                    <w:szCs w:val="32"/>
                  </w:rPr>
                  <m:t>Н(сред)</m:t>
                </m:r>
                <m:r>
                  <m:rPr>
                    <m:sty m:val="p"/>
                  </m:rPr>
                  <w:rPr>
                    <w:rFonts w:ascii="Cambria Math" w:hAnsi="Cambria Math"/>
                    <w:color w:val="000000" w:themeColor="text1"/>
                    <w:sz w:val="32"/>
                    <w:szCs w:val="32"/>
                    <w:vertAlign w:val="subscript"/>
                  </w:rPr>
                  <m:t>ki</m:t>
                </m:r>
              </m:e>
            </m:nary>
            <m:r>
              <w:rPr>
                <w:rFonts w:ascii="Cambria Math" w:hAnsi="Cambria Math"/>
                <w:color w:val="000000" w:themeColor="text1"/>
                <w:sz w:val="32"/>
                <w:szCs w:val="32"/>
                <w:u w:val="single"/>
                <w:vertAlign w:val="subscript"/>
              </w:rPr>
              <m:t>×</m:t>
            </m:r>
            <m:r>
              <m:rPr>
                <m:sty m:val="p"/>
              </m:rPr>
              <w:rPr>
                <w:rFonts w:ascii="Cambria Math" w:hAnsi="Cambria Math"/>
                <w:color w:val="000000" w:themeColor="text1"/>
                <w:sz w:val="32"/>
                <w:szCs w:val="32"/>
                <w:u w:val="single"/>
              </w:rPr>
              <m:t xml:space="preserve"> ИНП</m:t>
            </m:r>
            <m:r>
              <m:rPr>
                <m:sty m:val="p"/>
              </m:rPr>
              <w:rPr>
                <w:rFonts w:ascii="Cambria Math" w:hAnsi="Cambria Math"/>
                <w:color w:val="000000" w:themeColor="text1"/>
                <w:sz w:val="32"/>
                <w:szCs w:val="32"/>
                <w:u w:val="single"/>
                <w:vertAlign w:val="subscript"/>
              </w:rPr>
              <m:t>ki</m:t>
            </m:r>
            <m:r>
              <w:rPr>
                <w:rFonts w:ascii="Cambria Math" w:hAnsi="Cambria Math"/>
                <w:color w:val="000000" w:themeColor="text1"/>
                <w:sz w:val="32"/>
                <w:szCs w:val="32"/>
                <w:u w:val="single"/>
                <w:vertAlign w:val="subscript"/>
              </w:rPr>
              <m:t>×</m:t>
            </m:r>
            <m:r>
              <m:rPr>
                <m:sty m:val="p"/>
              </m:rPr>
              <w:rPr>
                <w:rFonts w:ascii="Cambria Math" w:hAnsi="Cambria Math"/>
                <w:color w:val="000000" w:themeColor="text1"/>
                <w:sz w:val="32"/>
                <w:szCs w:val="32"/>
                <w:u w:val="single"/>
              </w:rPr>
              <m:t xml:space="preserve"> </m:t>
            </m:r>
            <m:r>
              <m:rPr>
                <m:sty m:val="p"/>
              </m:rPr>
              <w:rPr>
                <w:rFonts w:ascii="Cambria Math" w:hAnsi="Cambria Math"/>
                <w:color w:val="000000" w:themeColor="text1"/>
                <w:sz w:val="32"/>
                <w:szCs w:val="32"/>
              </w:rPr>
              <m:t>Н(сред)</m:t>
            </m:r>
            <m:r>
              <m:rPr>
                <m:sty m:val="p"/>
              </m:rPr>
              <w:rPr>
                <w:rFonts w:ascii="Cambria Math" w:hAnsi="Cambria Math"/>
                <w:color w:val="000000" w:themeColor="text1"/>
                <w:sz w:val="32"/>
                <w:szCs w:val="32"/>
                <w:vertAlign w:val="subscript"/>
              </w:rPr>
              <m:t>ki</m:t>
            </m:r>
            <m:r>
              <m:rPr>
                <m:sty m:val="p"/>
              </m:rPr>
              <w:rPr>
                <w:rFonts w:ascii="Cambria Math" w:hAnsi="Cambria Math"/>
                <w:color w:val="000000" w:themeColor="text1"/>
                <w:sz w:val="32"/>
                <w:szCs w:val="32"/>
                <w:u w:val="single"/>
              </w:rPr>
              <m:t xml:space="preserve"> +Дотация</m:t>
            </m:r>
          </m:num>
          <m:den>
            <m:r>
              <m:rPr>
                <m:sty m:val="p"/>
              </m:rPr>
              <w:rPr>
                <w:rFonts w:ascii="Cambria Math" w:hAnsi="Cambria Math"/>
                <w:color w:val="000000" w:themeColor="text1"/>
                <w:sz w:val="32"/>
                <w:szCs w:val="32"/>
              </w:rPr>
              <m:t>Н</m:t>
            </m:r>
            <m:d>
              <m:dPr>
                <m:ctrlPr>
                  <w:rPr>
                    <w:rFonts w:ascii="Cambria Math" w:hAnsi="Cambria Math"/>
                    <w:color w:val="000000" w:themeColor="text1"/>
                    <w:sz w:val="32"/>
                    <w:szCs w:val="32"/>
                  </w:rPr>
                </m:ctrlPr>
              </m:dPr>
              <m:e>
                <m:r>
                  <m:rPr>
                    <m:sty m:val="p"/>
                  </m:rPr>
                  <w:rPr>
                    <w:rFonts w:ascii="Cambria Math" w:hAnsi="Cambria Math"/>
                    <w:color w:val="000000" w:themeColor="text1"/>
                    <w:sz w:val="32"/>
                    <w:szCs w:val="32"/>
                  </w:rPr>
                  <m:t>сред</m:t>
                </m:r>
              </m:e>
            </m:d>
            <m:r>
              <m:rPr>
                <m:sty m:val="p"/>
              </m:rPr>
              <w:rPr>
                <w:rFonts w:ascii="Cambria Math" w:hAnsi="Cambria Math"/>
                <w:color w:val="000000" w:themeColor="text1"/>
                <w:sz w:val="32"/>
                <w:szCs w:val="32"/>
                <w:vertAlign w:val="subscript"/>
              </w:rPr>
              <m:t>ki</m:t>
            </m:r>
            <m:r>
              <w:rPr>
                <w:rFonts w:ascii="Cambria Math" w:hAnsi="Cambria Math"/>
                <w:color w:val="000000" w:themeColor="text1"/>
                <w:sz w:val="32"/>
                <w:szCs w:val="32"/>
                <w:vertAlign w:val="subscript"/>
              </w:rPr>
              <m:t>×</m:t>
            </m:r>
            <m:r>
              <m:rPr>
                <m:sty m:val="p"/>
              </m:rPr>
              <w:rPr>
                <w:rFonts w:ascii="Cambria Math" w:hAnsi="Cambria Math"/>
                <w:color w:val="000000" w:themeColor="text1"/>
                <w:sz w:val="32"/>
                <w:szCs w:val="32"/>
              </w:rPr>
              <m:t xml:space="preserve"> </m:t>
            </m:r>
            <m:nary>
              <m:naryPr>
                <m:chr m:val="∑"/>
                <m:limLoc m:val="undOvr"/>
                <m:subHide m:val="1"/>
                <m:supHide m:val="1"/>
                <m:ctrlPr>
                  <w:rPr>
                    <w:rFonts w:ascii="Cambria Math" w:hAnsi="Cambria Math"/>
                    <w:i/>
                    <w:color w:val="000000" w:themeColor="text1"/>
                    <w:sz w:val="32"/>
                    <w:szCs w:val="32"/>
                  </w:rPr>
                </m:ctrlPr>
              </m:naryPr>
              <m:sub/>
              <m:sup/>
              <m:e>
                <m:r>
                  <m:rPr>
                    <m:sty m:val="p"/>
                  </m:rPr>
                  <w:rPr>
                    <w:rFonts w:ascii="Cambria Math" w:hAnsi="Cambria Math"/>
                    <w:color w:val="000000" w:themeColor="text1"/>
                    <w:sz w:val="32"/>
                    <w:szCs w:val="32"/>
                  </w:rPr>
                  <m:t>Н</m:t>
                </m:r>
                <m:d>
                  <m:dPr>
                    <m:ctrlPr>
                      <w:rPr>
                        <w:rFonts w:ascii="Cambria Math" w:hAnsi="Cambria Math"/>
                        <w:color w:val="000000" w:themeColor="text1"/>
                        <w:sz w:val="32"/>
                        <w:szCs w:val="32"/>
                      </w:rPr>
                    </m:ctrlPr>
                  </m:dPr>
                  <m:e>
                    <m:r>
                      <m:rPr>
                        <m:sty m:val="p"/>
                      </m:rPr>
                      <w:rPr>
                        <w:rFonts w:ascii="Cambria Math" w:hAnsi="Cambria Math"/>
                        <w:color w:val="000000" w:themeColor="text1"/>
                        <w:sz w:val="32"/>
                        <w:szCs w:val="32"/>
                      </w:rPr>
                      <m:t>сред</m:t>
                    </m:r>
                  </m:e>
                </m:d>
                <m:r>
                  <m:rPr>
                    <m:sty m:val="p"/>
                  </m:rPr>
                  <w:rPr>
                    <w:rFonts w:ascii="Cambria Math" w:hAnsi="Cambria Math"/>
                    <w:color w:val="000000" w:themeColor="text1"/>
                    <w:sz w:val="32"/>
                    <w:szCs w:val="32"/>
                    <w:vertAlign w:val="subscript"/>
                  </w:rPr>
                  <m:t>ki</m:t>
                </m:r>
              </m:e>
            </m:nary>
            <m:r>
              <w:rPr>
                <w:rFonts w:ascii="Cambria Math" w:hAnsi="Cambria Math"/>
                <w:color w:val="000000" w:themeColor="text1"/>
                <w:sz w:val="32"/>
                <w:szCs w:val="32"/>
              </w:rPr>
              <m:t>/</m:t>
            </m:r>
            <m:r>
              <m:rPr>
                <m:sty m:val="p"/>
              </m:rPr>
              <w:rPr>
                <w:rFonts w:ascii="Cambria Math" w:hAnsi="Cambria Math"/>
                <w:color w:val="000000" w:themeColor="text1"/>
                <w:sz w:val="32"/>
                <w:szCs w:val="32"/>
              </w:rPr>
              <m:t>ПНД/ ИБР</m:t>
            </m:r>
            <m:r>
              <m:rPr>
                <m:sty m:val="p"/>
              </m:rPr>
              <w:rPr>
                <w:rFonts w:ascii="Cambria Math" w:hAnsi="Cambria Math"/>
                <w:color w:val="000000" w:themeColor="text1"/>
                <w:sz w:val="32"/>
                <w:szCs w:val="32"/>
                <w:vertAlign w:val="subscript"/>
                <w:lang w:val="en-US"/>
              </w:rPr>
              <m:t>ki</m:t>
            </m:r>
          </m:den>
        </m:f>
      </m:oMath>
    </w:p>
    <w:p w14:paraId="5943F918" w14:textId="77777777" w:rsidR="00C77C03" w:rsidRPr="005A0E9F" w:rsidRDefault="00C77C03" w:rsidP="00C77C03">
      <w:pPr>
        <w:autoSpaceDE w:val="0"/>
        <w:autoSpaceDN w:val="0"/>
        <w:adjustRightInd w:val="0"/>
        <w:ind w:firstLine="709"/>
        <w:jc w:val="both"/>
        <w:rPr>
          <w:color w:val="000000" w:themeColor="text1"/>
          <w:szCs w:val="28"/>
        </w:rPr>
      </w:pPr>
      <w:r w:rsidRPr="005A0E9F">
        <w:rPr>
          <w:color w:val="000000" w:themeColor="text1"/>
          <w:szCs w:val="28"/>
        </w:rPr>
        <w:t xml:space="preserve">где, </w:t>
      </w:r>
    </w:p>
    <w:p w14:paraId="1FB7FDAA" w14:textId="77777777" w:rsidR="00C77C03" w:rsidRPr="005A0E9F" w:rsidRDefault="00C77C03" w:rsidP="00C77C03">
      <w:pPr>
        <w:autoSpaceDE w:val="0"/>
        <w:autoSpaceDN w:val="0"/>
        <w:adjustRightInd w:val="0"/>
        <w:ind w:firstLine="709"/>
        <w:jc w:val="both"/>
        <w:rPr>
          <w:color w:val="000000" w:themeColor="text1"/>
          <w:szCs w:val="28"/>
        </w:rPr>
      </w:pPr>
      <w:r w:rsidRPr="005A0E9F">
        <w:rPr>
          <w:color w:val="000000" w:themeColor="text1"/>
          <w:szCs w:val="28"/>
        </w:rPr>
        <w:lastRenderedPageBreak/>
        <w:t>ПНД - прогноз налоговых доходов в бюджеты поселений k-го типа в очередном финансовом году;</w:t>
      </w:r>
    </w:p>
    <w:p w14:paraId="708B2478" w14:textId="77777777" w:rsidR="00C77C03" w:rsidRPr="005A0E9F" w:rsidRDefault="00C77C03" w:rsidP="00C77C03">
      <w:pPr>
        <w:autoSpaceDE w:val="0"/>
        <w:autoSpaceDN w:val="0"/>
        <w:adjustRightInd w:val="0"/>
        <w:ind w:firstLine="709"/>
        <w:jc w:val="both"/>
        <w:rPr>
          <w:color w:val="000000" w:themeColor="text1"/>
          <w:szCs w:val="28"/>
        </w:rPr>
      </w:pPr>
      <w:r w:rsidRPr="005A0E9F">
        <w:rPr>
          <w:color w:val="000000" w:themeColor="text1"/>
          <w:szCs w:val="28"/>
        </w:rPr>
        <w:t>ИНП</w:t>
      </w:r>
      <w:r w:rsidRPr="005A0E9F">
        <w:rPr>
          <w:color w:val="000000" w:themeColor="text1"/>
          <w:szCs w:val="28"/>
          <w:vertAlign w:val="subscript"/>
        </w:rPr>
        <w:t>ki</w:t>
      </w:r>
      <w:r w:rsidRPr="005A0E9F">
        <w:rPr>
          <w:color w:val="000000" w:themeColor="text1"/>
          <w:szCs w:val="28"/>
        </w:rPr>
        <w:t xml:space="preserve"> - индекс налогового потенциала i-го поселения k-го типа, отражающий соотношение налоговых доходов на одного жителя, которые могут быть получены бюджетом i-го поселения k-го типа, исходя из налогового потенциала и аналогичного показателя в среднем по поселениям k-го типа;</w:t>
      </w:r>
    </w:p>
    <w:p w14:paraId="2502F4E6" w14:textId="77777777" w:rsidR="00C77C03" w:rsidRPr="005A0E9F" w:rsidRDefault="00C77C03" w:rsidP="00C77C03">
      <w:pPr>
        <w:autoSpaceDE w:val="0"/>
        <w:autoSpaceDN w:val="0"/>
        <w:adjustRightInd w:val="0"/>
        <w:ind w:firstLine="709"/>
        <w:jc w:val="both"/>
        <w:rPr>
          <w:color w:val="000000" w:themeColor="text1"/>
          <w:szCs w:val="28"/>
        </w:rPr>
      </w:pPr>
      <w:r w:rsidRPr="005A0E9F">
        <w:rPr>
          <w:color w:val="000000" w:themeColor="text1"/>
          <w:szCs w:val="28"/>
        </w:rPr>
        <w:t>Н (сред)</w:t>
      </w:r>
      <w:r w:rsidRPr="005A0E9F">
        <w:rPr>
          <w:color w:val="000000" w:themeColor="text1"/>
          <w:szCs w:val="28"/>
          <w:vertAlign w:val="subscript"/>
        </w:rPr>
        <w:t>ki</w:t>
      </w:r>
      <w:r w:rsidRPr="005A0E9F">
        <w:rPr>
          <w:color w:val="000000" w:themeColor="text1"/>
          <w:szCs w:val="28"/>
        </w:rPr>
        <w:t xml:space="preserve"> – средняя численность населения i-го поселения k-го типа за три отчетных года;</w:t>
      </w:r>
    </w:p>
    <w:p w14:paraId="7D79E535" w14:textId="77777777" w:rsidR="00C77C03" w:rsidRPr="005A0E9F" w:rsidRDefault="00C77C03" w:rsidP="00C77C03">
      <w:pPr>
        <w:autoSpaceDE w:val="0"/>
        <w:autoSpaceDN w:val="0"/>
        <w:adjustRightInd w:val="0"/>
        <w:ind w:firstLine="709"/>
        <w:jc w:val="both"/>
        <w:rPr>
          <w:color w:val="000000" w:themeColor="text1"/>
          <w:szCs w:val="28"/>
        </w:rPr>
      </w:pPr>
      <w:r w:rsidRPr="005A0E9F">
        <w:rPr>
          <w:color w:val="000000" w:themeColor="text1"/>
          <w:szCs w:val="28"/>
        </w:rPr>
        <w:t>ИБР</w:t>
      </w:r>
      <w:r w:rsidRPr="005A0E9F">
        <w:rPr>
          <w:color w:val="000000" w:themeColor="text1"/>
          <w:szCs w:val="28"/>
          <w:vertAlign w:val="subscript"/>
          <w:lang w:val="en-US"/>
        </w:rPr>
        <w:t>ki</w:t>
      </w:r>
      <w:r w:rsidRPr="005A0E9F">
        <w:rPr>
          <w:color w:val="000000" w:themeColor="text1"/>
          <w:szCs w:val="28"/>
        </w:rPr>
        <w:t xml:space="preserve"> – индекс бюджетных расходов </w:t>
      </w:r>
      <w:r w:rsidRPr="005A0E9F">
        <w:rPr>
          <w:color w:val="000000" w:themeColor="text1"/>
          <w:szCs w:val="28"/>
          <w:lang w:val="en-US"/>
        </w:rPr>
        <w:t>i</w:t>
      </w:r>
      <w:r w:rsidRPr="005A0E9F">
        <w:rPr>
          <w:color w:val="000000" w:themeColor="text1"/>
          <w:szCs w:val="28"/>
        </w:rPr>
        <w:t xml:space="preserve">-го поселения </w:t>
      </w:r>
      <w:r w:rsidRPr="005A0E9F">
        <w:rPr>
          <w:color w:val="000000" w:themeColor="text1"/>
          <w:szCs w:val="28"/>
          <w:lang w:val="en-US"/>
        </w:rPr>
        <w:t>k</w:t>
      </w:r>
      <w:r w:rsidRPr="005A0E9F">
        <w:rPr>
          <w:color w:val="000000" w:themeColor="text1"/>
          <w:szCs w:val="28"/>
        </w:rPr>
        <w:t>-го типа;</w:t>
      </w:r>
    </w:p>
    <w:p w14:paraId="485B114C" w14:textId="77777777" w:rsidR="00C77C03" w:rsidRPr="005A0E9F" w:rsidRDefault="00C77C03" w:rsidP="00C77C03">
      <w:pPr>
        <w:autoSpaceDE w:val="0"/>
        <w:autoSpaceDN w:val="0"/>
        <w:adjustRightInd w:val="0"/>
        <w:ind w:firstLine="709"/>
        <w:jc w:val="both"/>
        <w:rPr>
          <w:color w:val="000000" w:themeColor="text1"/>
          <w:szCs w:val="28"/>
        </w:rPr>
      </w:pPr>
      <w:r w:rsidRPr="005A0E9F">
        <w:rPr>
          <w:color w:val="000000" w:themeColor="text1"/>
          <w:szCs w:val="28"/>
        </w:rPr>
        <w:t>Дотация - дотация из бюджета муниципального района на выравнивание бюджетной обеспеченности.</w:t>
      </w:r>
    </w:p>
    <w:p w14:paraId="68B371F0" w14:textId="77777777" w:rsidR="00C77C03" w:rsidRPr="005A0E9F" w:rsidRDefault="00C77C03" w:rsidP="00C77C03">
      <w:pPr>
        <w:autoSpaceDE w:val="0"/>
        <w:autoSpaceDN w:val="0"/>
        <w:adjustRightInd w:val="0"/>
        <w:ind w:firstLine="709"/>
        <w:jc w:val="both"/>
        <w:rPr>
          <w:color w:val="000000" w:themeColor="text1"/>
          <w:szCs w:val="28"/>
        </w:rPr>
      </w:pPr>
      <w:r w:rsidRPr="005A0E9F">
        <w:rPr>
          <w:color w:val="000000" w:themeColor="text1"/>
          <w:szCs w:val="28"/>
        </w:rPr>
        <w:t>5. Иные межбюджетные трансферты в целях реализации полномочий по решению вопросов местного значения предусматриваются в бюджете муниципального района в виде нераспределенного резерва и распределяются между бюджетами муниципальных образований поселений в течение текущего финансового года в соответствии с постановлениями администрации Кировского муниципального района Ленинградской области.</w:t>
      </w:r>
    </w:p>
    <w:p w14:paraId="47270284" w14:textId="77777777" w:rsidR="00C77C03" w:rsidRPr="005A0E9F" w:rsidRDefault="00C77C03" w:rsidP="00C77C03">
      <w:pPr>
        <w:autoSpaceDE w:val="0"/>
        <w:autoSpaceDN w:val="0"/>
        <w:adjustRightInd w:val="0"/>
        <w:ind w:firstLine="709"/>
        <w:jc w:val="both"/>
        <w:rPr>
          <w:color w:val="000000" w:themeColor="text1"/>
          <w:szCs w:val="28"/>
        </w:rPr>
      </w:pPr>
      <w:r w:rsidRPr="005A0E9F">
        <w:rPr>
          <w:color w:val="000000" w:themeColor="text1"/>
          <w:szCs w:val="28"/>
        </w:rPr>
        <w:t>Основанием для рассмотрения вопроса о выделении иных межбюджетных трансфертов в целях реализации полномочий по решению вопросов местного значения бюджетам муниципальных образований поселений из бюджета муниципального района является поступившее на имя главы администрации Кировского муниципального района Ленинградской области мотивированное обращение администрации муниципального образования поселения о выделении средств в целях частичного финансирования расходных обязательств, возникших при выполнении полномочий органов местного самоуправления поселения по вопросам местного значения.</w:t>
      </w:r>
    </w:p>
    <w:p w14:paraId="3E98653C" w14:textId="77777777" w:rsidR="00C77C03" w:rsidRPr="005A0E9F" w:rsidRDefault="00C77C03" w:rsidP="00C77C03">
      <w:pPr>
        <w:ind w:firstLine="709"/>
        <w:jc w:val="both"/>
        <w:rPr>
          <w:color w:val="000000" w:themeColor="text1"/>
          <w:szCs w:val="28"/>
        </w:rPr>
      </w:pPr>
      <w:r w:rsidRPr="005A0E9F">
        <w:rPr>
          <w:color w:val="000000" w:themeColor="text1"/>
          <w:szCs w:val="28"/>
        </w:rPr>
        <w:t>В случае, если недостаток собственных средств прогнозируется по причине неисполнения плана поступления налоговых доходов в бюджет поселения в текущем финансовом году, предоставляется письменное подтверждение администратора налоговых доходов о прогнозируемой сумме выпадающих доходов в бюджете соответствующего поселения с указанием причины.</w:t>
      </w:r>
    </w:p>
    <w:p w14:paraId="31569C7C" w14:textId="77777777" w:rsidR="00C77C03" w:rsidRPr="005A0E9F" w:rsidRDefault="00C77C03" w:rsidP="00C77C03">
      <w:pPr>
        <w:autoSpaceDE w:val="0"/>
        <w:autoSpaceDN w:val="0"/>
        <w:adjustRightInd w:val="0"/>
        <w:ind w:firstLine="709"/>
        <w:jc w:val="both"/>
        <w:rPr>
          <w:color w:val="000000" w:themeColor="text1"/>
          <w:szCs w:val="28"/>
        </w:rPr>
      </w:pPr>
      <w:r w:rsidRPr="005A0E9F">
        <w:rPr>
          <w:color w:val="000000" w:themeColor="text1"/>
          <w:szCs w:val="28"/>
        </w:rPr>
        <w:t xml:space="preserve">По результатам рассмотрения обращения, с учетом выполнения муниципальным образованием поселения условий, указанных в пункте 3 настоящего Порядка, Комитет финансов готовит проект постановления администрации Кировского муниципального района Ленинградской области о выделении иных межбюджетных трансфертов в целях реализации полномочий по решению вопросов местного значения и проект соглашения с получателем иного межбюджетного трансферта в целях реализации полномочий по решению вопросов местного значения. </w:t>
      </w:r>
    </w:p>
    <w:p w14:paraId="62BE1830" w14:textId="77777777" w:rsidR="00C77C03" w:rsidRPr="005A0E9F" w:rsidRDefault="00C77C03" w:rsidP="00C77C03">
      <w:pPr>
        <w:autoSpaceDE w:val="0"/>
        <w:autoSpaceDN w:val="0"/>
        <w:adjustRightInd w:val="0"/>
        <w:ind w:firstLine="709"/>
        <w:jc w:val="both"/>
        <w:rPr>
          <w:color w:val="000000" w:themeColor="text1"/>
          <w:szCs w:val="28"/>
        </w:rPr>
      </w:pPr>
      <w:r w:rsidRPr="005A0E9F">
        <w:rPr>
          <w:color w:val="000000" w:themeColor="text1"/>
          <w:szCs w:val="28"/>
        </w:rPr>
        <w:t>6. Перечисление иных межбюджетных трансфертов в целях реализации полномочий по решению вопросов местного значения осуществляется при обеспечении органом местного самоуправления муниципального образования поселения выполнения следующих условий:</w:t>
      </w:r>
    </w:p>
    <w:p w14:paraId="31B2CCCB" w14:textId="77777777" w:rsidR="00C77C03" w:rsidRPr="005A0E9F" w:rsidRDefault="00C77C03" w:rsidP="00C77C03">
      <w:pPr>
        <w:autoSpaceDE w:val="0"/>
        <w:autoSpaceDN w:val="0"/>
        <w:adjustRightInd w:val="0"/>
        <w:ind w:firstLine="709"/>
        <w:jc w:val="both"/>
        <w:rPr>
          <w:color w:val="000000" w:themeColor="text1"/>
          <w:szCs w:val="28"/>
        </w:rPr>
      </w:pPr>
      <w:r w:rsidRPr="005A0E9F">
        <w:rPr>
          <w:color w:val="000000" w:themeColor="text1"/>
          <w:szCs w:val="28"/>
        </w:rPr>
        <w:lastRenderedPageBreak/>
        <w:t xml:space="preserve">1) наличие заявки от администрации муниципального образования поселения на перечисление иных межбюджетных трансфертов в целях реализации полномочий по решению вопросов местного значения; </w:t>
      </w:r>
    </w:p>
    <w:p w14:paraId="33675C0B" w14:textId="77777777" w:rsidR="00C77C03" w:rsidRPr="005A0E9F" w:rsidRDefault="00C77C03" w:rsidP="00C77C03">
      <w:pPr>
        <w:autoSpaceDE w:val="0"/>
        <w:autoSpaceDN w:val="0"/>
        <w:adjustRightInd w:val="0"/>
        <w:ind w:firstLine="709"/>
        <w:jc w:val="both"/>
        <w:rPr>
          <w:color w:val="000000" w:themeColor="text1"/>
          <w:szCs w:val="28"/>
        </w:rPr>
      </w:pPr>
      <w:r w:rsidRPr="005A0E9F">
        <w:rPr>
          <w:color w:val="000000" w:themeColor="text1"/>
          <w:szCs w:val="28"/>
        </w:rPr>
        <w:t>2) наличие соглашения между органом местного самоуправления Кировского муниципального района Ленинградской области и администрацией муниципального образования поселения;</w:t>
      </w:r>
    </w:p>
    <w:p w14:paraId="1F42D2BD" w14:textId="77777777" w:rsidR="00C77C03" w:rsidRPr="005A0E9F" w:rsidRDefault="00C77C03" w:rsidP="00C77C03">
      <w:pPr>
        <w:autoSpaceDE w:val="0"/>
        <w:autoSpaceDN w:val="0"/>
        <w:adjustRightInd w:val="0"/>
        <w:ind w:firstLine="709"/>
        <w:jc w:val="both"/>
        <w:rPr>
          <w:color w:val="000000" w:themeColor="text1"/>
          <w:szCs w:val="28"/>
        </w:rPr>
      </w:pPr>
      <w:r w:rsidRPr="005A0E9F">
        <w:rPr>
          <w:color w:val="000000" w:themeColor="text1"/>
          <w:szCs w:val="28"/>
        </w:rPr>
        <w:t>3) наличие заключенных муниципальных контрактов (договоров) и(или) контрактов на поставку товаров, выполнение работ, оказание услуг, связанных с реализацией полномочий по решению вопросов местного значения источником финансового обеспечения расходов по которым являются иные межбюджетные трансферты;</w:t>
      </w:r>
    </w:p>
    <w:p w14:paraId="619B4DBD" w14:textId="77777777" w:rsidR="00C77C03" w:rsidRPr="005A0E9F" w:rsidRDefault="00C77C03" w:rsidP="00C77C03">
      <w:pPr>
        <w:pStyle w:val="ConsPlusNormal"/>
        <w:ind w:firstLine="709"/>
        <w:jc w:val="both"/>
        <w:rPr>
          <w:rFonts w:ascii="Times New Roman" w:hAnsi="Times New Roman" w:cs="Times New Roman"/>
          <w:color w:val="000000" w:themeColor="text1"/>
          <w:sz w:val="28"/>
          <w:szCs w:val="28"/>
        </w:rPr>
      </w:pPr>
      <w:r w:rsidRPr="005A0E9F">
        <w:rPr>
          <w:rFonts w:ascii="Times New Roman" w:hAnsi="Times New Roman" w:cs="Times New Roman"/>
          <w:color w:val="000000" w:themeColor="text1"/>
          <w:sz w:val="28"/>
          <w:szCs w:val="28"/>
        </w:rPr>
        <w:t>4) наличие исполнительных документов, которые не исполнены по состоянию на 01 сентября 2025 года;</w:t>
      </w:r>
    </w:p>
    <w:p w14:paraId="1E022487" w14:textId="77777777" w:rsidR="00C77C03" w:rsidRPr="005A0E9F" w:rsidRDefault="00C77C03" w:rsidP="00C77C03">
      <w:pPr>
        <w:autoSpaceDE w:val="0"/>
        <w:autoSpaceDN w:val="0"/>
        <w:adjustRightInd w:val="0"/>
        <w:ind w:firstLine="709"/>
        <w:jc w:val="both"/>
        <w:rPr>
          <w:color w:val="000000" w:themeColor="text1"/>
          <w:szCs w:val="28"/>
        </w:rPr>
      </w:pPr>
      <w:r w:rsidRPr="005A0E9F">
        <w:rPr>
          <w:color w:val="000000" w:themeColor="text1"/>
          <w:szCs w:val="28"/>
        </w:rPr>
        <w:t>5) наличие обязательства о возмещении неправомерно использованных средств в областной бюджет Ленинградской области;</w:t>
      </w:r>
    </w:p>
    <w:p w14:paraId="534012DA" w14:textId="77777777" w:rsidR="00C77C03" w:rsidRPr="005A0E9F" w:rsidRDefault="00C77C03" w:rsidP="00C77C03">
      <w:pPr>
        <w:pStyle w:val="ConsPlusNormal"/>
        <w:ind w:firstLine="709"/>
        <w:jc w:val="both"/>
        <w:rPr>
          <w:rFonts w:ascii="Times New Roman" w:hAnsi="Times New Roman" w:cs="Times New Roman"/>
          <w:color w:val="000000" w:themeColor="text1"/>
          <w:sz w:val="28"/>
          <w:szCs w:val="28"/>
        </w:rPr>
      </w:pPr>
      <w:r w:rsidRPr="005A0E9F">
        <w:rPr>
          <w:rFonts w:ascii="Times New Roman" w:hAnsi="Times New Roman" w:cs="Times New Roman"/>
          <w:color w:val="000000" w:themeColor="text1"/>
          <w:sz w:val="28"/>
          <w:szCs w:val="28"/>
        </w:rPr>
        <w:t>6) наличие муниципальных контрактов (договоров) и(или) контрактов, по которым имеется кредиторская задолженность, с приложением копий документов о приемке выполненных работ и (или) иных документов, подтверждающих образование кредиторской задолженности;</w:t>
      </w:r>
    </w:p>
    <w:p w14:paraId="5C201DCB" w14:textId="2745698F" w:rsidR="00C77C03" w:rsidRPr="005A0E9F" w:rsidRDefault="00C77C03" w:rsidP="00C77C03">
      <w:pPr>
        <w:pStyle w:val="ConsPlusNormal"/>
        <w:ind w:firstLine="709"/>
        <w:jc w:val="both"/>
        <w:rPr>
          <w:rFonts w:ascii="Times New Roman" w:hAnsi="Times New Roman" w:cs="Times New Roman"/>
          <w:color w:val="000000" w:themeColor="text1"/>
          <w:sz w:val="28"/>
          <w:szCs w:val="28"/>
        </w:rPr>
      </w:pPr>
      <w:r w:rsidRPr="005A0E9F">
        <w:rPr>
          <w:rFonts w:ascii="Times New Roman" w:hAnsi="Times New Roman" w:cs="Times New Roman"/>
          <w:color w:val="000000" w:themeColor="text1"/>
          <w:sz w:val="28"/>
          <w:szCs w:val="28"/>
        </w:rPr>
        <w:t>7) наличие обязательств по уплате авансовых платежей по муниципальным контрактам (договорам) и(или) контрактам.</w:t>
      </w:r>
    </w:p>
    <w:p w14:paraId="5723E477" w14:textId="77777777" w:rsidR="00C77C03" w:rsidRPr="005A0E9F" w:rsidRDefault="00C77C03" w:rsidP="00C77C03">
      <w:pPr>
        <w:pStyle w:val="ConsPlusNormal"/>
        <w:ind w:firstLine="709"/>
        <w:jc w:val="both"/>
        <w:rPr>
          <w:rFonts w:ascii="Times New Roman" w:hAnsi="Times New Roman" w:cs="Times New Roman"/>
          <w:color w:val="000000" w:themeColor="text1"/>
          <w:sz w:val="28"/>
          <w:szCs w:val="28"/>
        </w:rPr>
      </w:pPr>
      <w:r w:rsidRPr="005A0E9F">
        <w:rPr>
          <w:rFonts w:ascii="Times New Roman" w:hAnsi="Times New Roman" w:cs="Times New Roman"/>
          <w:color w:val="000000" w:themeColor="text1"/>
          <w:sz w:val="28"/>
          <w:szCs w:val="28"/>
        </w:rPr>
        <w:t>Условия перечисления иных межбюджетных трансфертов в целях реализации полномочий по решению вопросов местного значения по подпунктам 1 и 2 являются обязательными для всех муниципальных образований поселений, по подпунктам с 3  по 7 по существу мотивированного обращения  администрации муниципального образования поселения о выделении средств.</w:t>
      </w:r>
    </w:p>
    <w:p w14:paraId="24DC2363" w14:textId="77777777" w:rsidR="007A09A3" w:rsidRPr="005A0E9F" w:rsidRDefault="007A09A3" w:rsidP="007A09A3">
      <w:pPr>
        <w:pStyle w:val="ConsPlusNormal"/>
        <w:ind w:firstLine="709"/>
        <w:jc w:val="both"/>
        <w:rPr>
          <w:rFonts w:ascii="Times New Roman" w:hAnsi="Times New Roman" w:cs="Times New Roman"/>
          <w:color w:val="000000" w:themeColor="text1"/>
          <w:sz w:val="28"/>
          <w:szCs w:val="28"/>
        </w:rPr>
      </w:pPr>
      <w:r w:rsidRPr="005A0E9F">
        <w:rPr>
          <w:rFonts w:ascii="Times New Roman" w:hAnsi="Times New Roman" w:cs="Times New Roman"/>
          <w:b/>
          <w:bCs/>
          <w:color w:val="000000" w:themeColor="text1"/>
          <w:sz w:val="28"/>
          <w:szCs w:val="28"/>
        </w:rPr>
        <w:t>7.</w:t>
      </w:r>
      <w:r w:rsidRPr="005A0E9F">
        <w:rPr>
          <w:rFonts w:ascii="Times New Roman" w:hAnsi="Times New Roman" w:cs="Times New Roman"/>
          <w:color w:val="000000" w:themeColor="text1"/>
          <w:sz w:val="28"/>
          <w:szCs w:val="28"/>
        </w:rPr>
        <w:t xml:space="preserve"> Администрация муниципального образования поселения направляет заявку и прилагаемые к ней документы с сопроводительным письмом посредством системы электронного документооборота Ленинградской области (далее – СЭД). </w:t>
      </w:r>
    </w:p>
    <w:p w14:paraId="2C4655A6" w14:textId="77777777" w:rsidR="007A09A3" w:rsidRPr="005A0E9F" w:rsidRDefault="007A09A3" w:rsidP="007A09A3">
      <w:pPr>
        <w:pStyle w:val="ConsPlusNormal"/>
        <w:ind w:firstLine="709"/>
        <w:jc w:val="both"/>
        <w:rPr>
          <w:rFonts w:ascii="Times New Roman" w:hAnsi="Times New Roman" w:cs="Times New Roman"/>
          <w:color w:val="000000" w:themeColor="text1"/>
          <w:sz w:val="28"/>
          <w:szCs w:val="28"/>
        </w:rPr>
      </w:pPr>
      <w:r w:rsidRPr="005A0E9F">
        <w:rPr>
          <w:rFonts w:ascii="Times New Roman" w:hAnsi="Times New Roman" w:cs="Times New Roman"/>
          <w:color w:val="000000" w:themeColor="text1"/>
          <w:sz w:val="28"/>
          <w:szCs w:val="28"/>
        </w:rPr>
        <w:t xml:space="preserve">Ответственный специалист Комитета финансов в течение трех рабочих дней со дня получения посредством СЭД заявки и прилагаемых к ней документов, рассматривает их на предмет соответствия условиям, перечисленным в пункте 6 настоящего Порядка. По результатам проведенной проверки ответственный специалист Комитета финансов готовит заключение на перечисление иных межбюджетных трансфертов в целях реализации полномочий по решению вопросов местного значения. </w:t>
      </w:r>
    </w:p>
    <w:p w14:paraId="21507C20" w14:textId="77777777" w:rsidR="007A09A3" w:rsidRPr="005A0E9F" w:rsidRDefault="007A09A3" w:rsidP="007A09A3">
      <w:pPr>
        <w:ind w:firstLine="709"/>
        <w:jc w:val="both"/>
        <w:rPr>
          <w:color w:val="000000" w:themeColor="text1"/>
          <w:szCs w:val="28"/>
        </w:rPr>
      </w:pPr>
      <w:bookmarkStart w:id="0" w:name="_Hlk199492023"/>
      <w:r w:rsidRPr="005A0E9F">
        <w:rPr>
          <w:color w:val="000000" w:themeColor="text1"/>
          <w:szCs w:val="28"/>
        </w:rPr>
        <w:t xml:space="preserve">Руководитель Комитета финансов принимает решение о перечислении иных межбюджетных трансфертов из бюджета муниципального района </w:t>
      </w:r>
      <w:bookmarkStart w:id="1" w:name="_Hlk197331793"/>
      <w:r w:rsidRPr="005A0E9F">
        <w:rPr>
          <w:color w:val="000000" w:themeColor="text1"/>
          <w:szCs w:val="28"/>
          <w:lang w:bidi="ru-RU"/>
        </w:rPr>
        <w:t>не позднее 4 рабочего дня</w:t>
      </w:r>
      <w:r w:rsidRPr="005A0E9F">
        <w:rPr>
          <w:color w:val="000000" w:themeColor="text1"/>
          <w:szCs w:val="28"/>
        </w:rPr>
        <w:t xml:space="preserve"> </w:t>
      </w:r>
      <w:bookmarkEnd w:id="1"/>
      <w:r w:rsidRPr="005A0E9F">
        <w:rPr>
          <w:color w:val="000000" w:themeColor="text1"/>
          <w:szCs w:val="28"/>
        </w:rPr>
        <w:t xml:space="preserve">со дня получения заявки и прилагаемых к ней документов посредством СЭД. </w:t>
      </w:r>
    </w:p>
    <w:bookmarkEnd w:id="0"/>
    <w:p w14:paraId="27B6A1A8" w14:textId="77777777" w:rsidR="007A09A3" w:rsidRPr="005A0E9F" w:rsidRDefault="007A09A3" w:rsidP="007A09A3">
      <w:pPr>
        <w:pStyle w:val="ConsPlusNormal"/>
        <w:ind w:firstLine="709"/>
        <w:jc w:val="both"/>
        <w:rPr>
          <w:rFonts w:ascii="Times New Roman" w:hAnsi="Times New Roman" w:cs="Times New Roman"/>
          <w:color w:val="000000" w:themeColor="text1"/>
          <w:sz w:val="28"/>
          <w:szCs w:val="28"/>
        </w:rPr>
      </w:pPr>
      <w:r w:rsidRPr="005A0E9F">
        <w:rPr>
          <w:rFonts w:ascii="Times New Roman" w:hAnsi="Times New Roman" w:cs="Times New Roman"/>
          <w:color w:val="000000" w:themeColor="text1"/>
          <w:sz w:val="28"/>
          <w:szCs w:val="28"/>
        </w:rPr>
        <w:t xml:space="preserve">В случае несоответствия заявки и прилагаемых к ней документов условиям, установленным пунктом 6 настоящего Порядка, Комитет финансов в течение 3 рабочих дней со дня окончания срока проверки, направляет заявку и прилагаемые к ней документы на доработку (с </w:t>
      </w:r>
      <w:r w:rsidRPr="005A0E9F">
        <w:rPr>
          <w:rFonts w:ascii="Times New Roman" w:hAnsi="Times New Roman" w:cs="Times New Roman"/>
          <w:color w:val="000000" w:themeColor="text1"/>
          <w:sz w:val="28"/>
          <w:szCs w:val="28"/>
        </w:rPr>
        <w:lastRenderedPageBreak/>
        <w:t>указанием замечаний).</w:t>
      </w:r>
    </w:p>
    <w:p w14:paraId="24646F31" w14:textId="77777777" w:rsidR="007A09A3" w:rsidRPr="005A0E9F" w:rsidRDefault="007A09A3" w:rsidP="007A09A3">
      <w:pPr>
        <w:pStyle w:val="ConsPlusNormal"/>
        <w:ind w:firstLine="709"/>
        <w:jc w:val="both"/>
        <w:rPr>
          <w:rFonts w:ascii="Times New Roman" w:hAnsi="Times New Roman" w:cs="Times New Roman"/>
          <w:color w:val="000000" w:themeColor="text1"/>
          <w:sz w:val="28"/>
          <w:szCs w:val="28"/>
        </w:rPr>
      </w:pPr>
      <w:r w:rsidRPr="005A0E9F">
        <w:rPr>
          <w:rFonts w:ascii="Times New Roman" w:hAnsi="Times New Roman" w:cs="Times New Roman"/>
          <w:color w:val="000000" w:themeColor="text1"/>
          <w:sz w:val="28"/>
          <w:szCs w:val="28"/>
        </w:rPr>
        <w:t>Администрация муниципального образования поселения в срок не позднее 3 рабочих дней со дня получения на доработку заявки и прилагаемых к ней документов устраняет замечания и повторно направляет заявку в Комитет финансов.</w:t>
      </w:r>
    </w:p>
    <w:p w14:paraId="3C0A7761" w14:textId="77777777" w:rsidR="007A09A3" w:rsidRPr="005A0E9F" w:rsidRDefault="007A09A3" w:rsidP="007A09A3">
      <w:pPr>
        <w:pStyle w:val="ConsPlusNormal"/>
        <w:ind w:firstLine="709"/>
        <w:jc w:val="both"/>
        <w:rPr>
          <w:rFonts w:ascii="Times New Roman" w:hAnsi="Times New Roman" w:cs="Times New Roman"/>
          <w:color w:val="000000" w:themeColor="text1"/>
          <w:sz w:val="28"/>
          <w:szCs w:val="28"/>
        </w:rPr>
      </w:pPr>
      <w:r w:rsidRPr="005A0E9F">
        <w:rPr>
          <w:rFonts w:ascii="Times New Roman" w:hAnsi="Times New Roman" w:cs="Times New Roman"/>
          <w:color w:val="000000" w:themeColor="text1"/>
          <w:sz w:val="28"/>
          <w:szCs w:val="28"/>
        </w:rPr>
        <w:t>Порядок повторного рассмотрения заявки и прилагаемых к ней документов аналогичен порядку рассмотрения заявки и прилагаемых к ней документов, направленных впервые.</w:t>
      </w:r>
    </w:p>
    <w:p w14:paraId="78929023" w14:textId="77777777" w:rsidR="007A09A3" w:rsidRPr="005A0E9F" w:rsidRDefault="007A09A3" w:rsidP="007A09A3">
      <w:pPr>
        <w:ind w:firstLine="709"/>
        <w:jc w:val="both"/>
        <w:rPr>
          <w:color w:val="000000" w:themeColor="text1"/>
          <w:szCs w:val="28"/>
        </w:rPr>
      </w:pPr>
      <w:r w:rsidRPr="005A0E9F">
        <w:rPr>
          <w:color w:val="000000" w:themeColor="text1"/>
          <w:szCs w:val="28"/>
        </w:rPr>
        <w:t>8. Перечисление иных межбюджетных трансфертов в целях реализации полномочий по решению вопросов местного значения осуществляется на счета главных администраторов доходов бюджетов поселений, открытые в Управлении Федерального казначейства по Ленинградской области:</w:t>
      </w:r>
    </w:p>
    <w:p w14:paraId="29B08EFE" w14:textId="77777777" w:rsidR="007A09A3" w:rsidRPr="005A0E9F" w:rsidRDefault="007A09A3" w:rsidP="007A09A3">
      <w:pPr>
        <w:ind w:firstLine="709"/>
        <w:jc w:val="both"/>
        <w:rPr>
          <w:color w:val="000000" w:themeColor="text1"/>
          <w:szCs w:val="28"/>
        </w:rPr>
      </w:pPr>
      <w:r w:rsidRPr="005A0E9F">
        <w:rPr>
          <w:color w:val="000000" w:themeColor="text1"/>
          <w:szCs w:val="28"/>
        </w:rPr>
        <w:t xml:space="preserve">- исходя из потребности в оплате денежных обязательств по расходам, источником финансового обеспечения которых являются иные межбюджетные трансферты, </w:t>
      </w:r>
    </w:p>
    <w:p w14:paraId="756A7EE9" w14:textId="08FCDCAA" w:rsidR="007A09A3" w:rsidRPr="005A0E9F" w:rsidRDefault="007A09A3" w:rsidP="007A09A3">
      <w:pPr>
        <w:pStyle w:val="ConsPlusNormal"/>
        <w:ind w:firstLine="709"/>
        <w:jc w:val="both"/>
        <w:rPr>
          <w:rFonts w:ascii="Times New Roman" w:hAnsi="Times New Roman" w:cs="Times New Roman"/>
          <w:color w:val="000000" w:themeColor="text1"/>
          <w:sz w:val="28"/>
          <w:szCs w:val="28"/>
        </w:rPr>
      </w:pPr>
      <w:r w:rsidRPr="005A0E9F">
        <w:rPr>
          <w:rFonts w:ascii="Times New Roman" w:hAnsi="Times New Roman" w:cs="Times New Roman"/>
          <w:color w:val="000000" w:themeColor="text1"/>
          <w:sz w:val="28"/>
          <w:szCs w:val="28"/>
        </w:rPr>
        <w:t xml:space="preserve">- </w:t>
      </w:r>
      <w:r w:rsidRPr="00654C02">
        <w:rPr>
          <w:rFonts w:ascii="Times New Roman" w:hAnsi="Times New Roman" w:cs="Times New Roman"/>
          <w:color w:val="000000" w:themeColor="text1"/>
          <w:sz w:val="28"/>
          <w:szCs w:val="28"/>
        </w:rPr>
        <w:t xml:space="preserve">исходя из потребности в оплате исполнительных документов, которые не исполнены по состоянию на 01 сентября 2025 года, муниципальных контрактов, по которым имеется кредиторская задолженность, авансовых платежей по оплате коммунальных услуг (энергоснабжение, теплоснабжение) </w:t>
      </w:r>
      <w:r w:rsidRPr="005A0E9F">
        <w:rPr>
          <w:rFonts w:ascii="Times New Roman" w:hAnsi="Times New Roman" w:cs="Times New Roman"/>
          <w:color w:val="000000" w:themeColor="text1"/>
          <w:sz w:val="28"/>
          <w:szCs w:val="28"/>
        </w:rPr>
        <w:t>и возмещения неправомерно использованных средств в областной бюджет Ленинградской области</w:t>
      </w:r>
    </w:p>
    <w:p w14:paraId="1193AC48" w14:textId="77777777" w:rsidR="007A09A3" w:rsidRPr="005A0E9F" w:rsidRDefault="007A09A3" w:rsidP="007A09A3">
      <w:pPr>
        <w:autoSpaceDE w:val="0"/>
        <w:autoSpaceDN w:val="0"/>
        <w:adjustRightInd w:val="0"/>
        <w:ind w:firstLine="709"/>
        <w:jc w:val="both"/>
        <w:rPr>
          <w:color w:val="000000" w:themeColor="text1"/>
          <w:szCs w:val="28"/>
        </w:rPr>
      </w:pPr>
      <w:r w:rsidRPr="005A0E9F">
        <w:rPr>
          <w:color w:val="000000" w:themeColor="text1"/>
          <w:szCs w:val="28"/>
        </w:rPr>
        <w:t>9. Иные межбюджетные трансферты в целях реализации полномочий по решению вопросов местного значения носят целевой характер и не могут быть использованы на другие цели.</w:t>
      </w:r>
    </w:p>
    <w:p w14:paraId="6944EE8A" w14:textId="77777777" w:rsidR="007A09A3" w:rsidRPr="005A0E9F" w:rsidRDefault="007A09A3" w:rsidP="007A09A3">
      <w:pPr>
        <w:autoSpaceDE w:val="0"/>
        <w:autoSpaceDN w:val="0"/>
        <w:adjustRightInd w:val="0"/>
        <w:ind w:firstLine="709"/>
        <w:jc w:val="both"/>
        <w:rPr>
          <w:color w:val="000000" w:themeColor="text1"/>
          <w:szCs w:val="28"/>
        </w:rPr>
      </w:pPr>
      <w:r w:rsidRPr="005A0E9F">
        <w:rPr>
          <w:color w:val="000000" w:themeColor="text1"/>
          <w:szCs w:val="28"/>
        </w:rPr>
        <w:t xml:space="preserve">10. Не использованные до конца текущего финансового года остатки иных межбюджетных трансфертов в целях реализации полномочий по решению вопросов местного значения подлежат возврату в бюджет муниципального района в установленном бюджетным законодательством порядке. </w:t>
      </w:r>
    </w:p>
    <w:p w14:paraId="148020AB" w14:textId="77777777" w:rsidR="007A09A3" w:rsidRPr="005A0E9F" w:rsidRDefault="007A09A3" w:rsidP="007A09A3">
      <w:pPr>
        <w:pStyle w:val="ConsPlusNormal"/>
        <w:ind w:firstLine="709"/>
        <w:jc w:val="both"/>
        <w:rPr>
          <w:rFonts w:ascii="Times New Roman" w:hAnsi="Times New Roman" w:cs="Times New Roman"/>
          <w:color w:val="000000" w:themeColor="text1"/>
          <w:sz w:val="28"/>
          <w:szCs w:val="28"/>
        </w:rPr>
      </w:pPr>
      <w:r w:rsidRPr="005A0E9F">
        <w:rPr>
          <w:rFonts w:ascii="Times New Roman" w:hAnsi="Times New Roman" w:cs="Times New Roman"/>
          <w:color w:val="000000" w:themeColor="text1"/>
          <w:sz w:val="28"/>
          <w:szCs w:val="28"/>
        </w:rPr>
        <w:t xml:space="preserve">11. Администрации муниципальных образований поселений представляют в Комитет финансов отчеты о расходах бюджета поселения, источником финансового обеспечения которых являются иные межбюджетные трансферты в целях реализации полномочий по решению вопросов местного значения, по периодичности </w:t>
      </w:r>
      <w:r w:rsidRPr="005A0E9F">
        <w:rPr>
          <w:rFonts w:ascii="Times New Roman" w:hAnsi="Times New Roman"/>
          <w:color w:val="000000" w:themeColor="text1"/>
          <w:sz w:val="28"/>
          <w:szCs w:val="28"/>
        </w:rPr>
        <w:t xml:space="preserve">предоставления отчетности </w:t>
      </w:r>
      <w:r w:rsidRPr="005A0E9F">
        <w:rPr>
          <w:rFonts w:ascii="Times New Roman" w:hAnsi="Times New Roman" w:cs="Times New Roman"/>
          <w:color w:val="000000" w:themeColor="text1"/>
          <w:sz w:val="28"/>
          <w:szCs w:val="28"/>
        </w:rPr>
        <w:t>и форме, определенной типовой формой соглашения, установленной Комитетом финансов.</w:t>
      </w:r>
    </w:p>
    <w:p w14:paraId="1271EF41" w14:textId="77777777" w:rsidR="007A09A3" w:rsidRPr="005A0E9F" w:rsidRDefault="007A09A3" w:rsidP="007A09A3">
      <w:pPr>
        <w:pStyle w:val="ConsPlusNormal"/>
        <w:ind w:firstLine="709"/>
        <w:jc w:val="both"/>
        <w:rPr>
          <w:rFonts w:ascii="Times New Roman" w:hAnsi="Times New Roman" w:cs="Times New Roman"/>
          <w:color w:val="000000" w:themeColor="text1"/>
          <w:sz w:val="28"/>
          <w:szCs w:val="28"/>
        </w:rPr>
      </w:pPr>
      <w:r w:rsidRPr="005A0E9F">
        <w:rPr>
          <w:rFonts w:ascii="Times New Roman" w:hAnsi="Times New Roman" w:cs="Times New Roman"/>
          <w:color w:val="000000" w:themeColor="text1"/>
          <w:sz w:val="28"/>
          <w:szCs w:val="28"/>
        </w:rPr>
        <w:t>Иная отчетность об использовании иных межбюджетных трансфертов в целях реализации полномочий по решению вопросов местного значения, по форме и в сроки, определяется правовым актом Комитета финансов.</w:t>
      </w:r>
    </w:p>
    <w:p w14:paraId="37F44DC1" w14:textId="77777777" w:rsidR="007A09A3" w:rsidRPr="005A0E9F" w:rsidRDefault="007A09A3" w:rsidP="007A0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themeColor="text1"/>
          <w:szCs w:val="28"/>
        </w:rPr>
      </w:pPr>
      <w:r w:rsidRPr="005A0E9F">
        <w:rPr>
          <w:color w:val="000000" w:themeColor="text1"/>
          <w:szCs w:val="28"/>
        </w:rPr>
        <w:t>При неосвоении средств иных межбюджетных трансфертов в целях реализации полномочий по решению вопросов местного значения за отчетный период в примечаниях к отчету администрацией муниципального образования поселения указываются причины неосвоения.</w:t>
      </w:r>
    </w:p>
    <w:p w14:paraId="3257C758" w14:textId="77777777" w:rsidR="007A09A3" w:rsidRPr="005A0E9F" w:rsidRDefault="007A09A3" w:rsidP="007A0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themeColor="text1"/>
          <w:szCs w:val="28"/>
        </w:rPr>
      </w:pPr>
      <w:r w:rsidRPr="005A0E9F">
        <w:rPr>
          <w:color w:val="000000" w:themeColor="text1"/>
          <w:szCs w:val="28"/>
        </w:rPr>
        <w:t xml:space="preserve">12. Ответственность за достоверность представляемых в Комитет финансов сведений и целевое использование средств иных межбюджетных трансфертов, несет администрация муниципального образования поселения </w:t>
      </w:r>
      <w:r w:rsidRPr="005A0E9F">
        <w:rPr>
          <w:color w:val="000000" w:themeColor="text1"/>
          <w:szCs w:val="28"/>
        </w:rPr>
        <w:lastRenderedPageBreak/>
        <w:t>в соответствии с заключенным соглашением, федеральным и областным законодательством, муниципальными правовыми актами.</w:t>
      </w:r>
    </w:p>
    <w:p w14:paraId="6C8759D3" w14:textId="77777777" w:rsidR="007A09A3" w:rsidRPr="005A0E9F" w:rsidRDefault="007A09A3" w:rsidP="007A0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themeColor="text1"/>
          <w:szCs w:val="28"/>
        </w:rPr>
      </w:pPr>
      <w:r w:rsidRPr="005A0E9F">
        <w:rPr>
          <w:color w:val="000000" w:themeColor="text1"/>
          <w:szCs w:val="28"/>
        </w:rPr>
        <w:t>13. Обеспечение соблюдения администрациями муниципальных образований поселений целей, порядка и условий предоставления иных межбюджетных трансфертов, осуществляется Комитетом финансов в соответствии с бюджетным законодательством Российской Федерации.</w:t>
      </w:r>
    </w:p>
    <w:p w14:paraId="1F8DF235" w14:textId="77777777" w:rsidR="007A09A3" w:rsidRPr="005A0E9F" w:rsidRDefault="007A09A3" w:rsidP="007A09A3">
      <w:pPr>
        <w:shd w:val="clear" w:color="auto" w:fill="FFFFFF"/>
        <w:ind w:firstLine="709"/>
        <w:jc w:val="both"/>
        <w:rPr>
          <w:color w:val="000000" w:themeColor="text1"/>
          <w:szCs w:val="28"/>
        </w:rPr>
      </w:pPr>
      <w:r w:rsidRPr="005A0E9F">
        <w:rPr>
          <w:color w:val="000000" w:themeColor="text1"/>
          <w:szCs w:val="28"/>
        </w:rPr>
        <w:t xml:space="preserve">Контроль за соблюдением целей, порядка и условий предоставления иных межбюджетных трансфертов, а также за соблюдением условий соглашений и условий контрактов (договоров, соглашений), источником финансового обеспечения которых являются иные межбюджетные трансферты, осуществляется органом муниципального финансового контроля Кировского муниципального района Ленинградской области в соответствии с бюджетным законодательством Российской Федерации. </w:t>
      </w:r>
    </w:p>
    <w:p w14:paraId="216D6250" w14:textId="03965D76" w:rsidR="00884249" w:rsidRPr="0060398D" w:rsidRDefault="007A09A3" w:rsidP="00603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themeColor="text1"/>
          <w:szCs w:val="28"/>
        </w:rPr>
      </w:pPr>
      <w:r w:rsidRPr="005A0E9F">
        <w:rPr>
          <w:color w:val="000000" w:themeColor="text1"/>
          <w:szCs w:val="28"/>
        </w:rPr>
        <w:t>14. Средства иных межбюджетных трансфертов, использованные администрацией муниципального образования поселения не по целевому назначению, подлежат возврату в бюджет муниципального района в месячный срок с момента выявления нарушений.</w:t>
      </w:r>
    </w:p>
    <w:sectPr w:rsidR="00884249" w:rsidRPr="0060398D" w:rsidSect="00D72AE2">
      <w:pgSz w:w="11906" w:h="16838"/>
      <w:pgMar w:top="426" w:right="1276"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5386B" w14:textId="77777777" w:rsidR="00B74F2A" w:rsidRDefault="00B74F2A" w:rsidP="00DC430A">
      <w:r>
        <w:separator/>
      </w:r>
    </w:p>
  </w:endnote>
  <w:endnote w:type="continuationSeparator" w:id="0">
    <w:p w14:paraId="14D5531F" w14:textId="77777777" w:rsidR="00B74F2A" w:rsidRDefault="00B74F2A" w:rsidP="00DC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67AA4" w14:textId="77777777" w:rsidR="00B74F2A" w:rsidRDefault="00B74F2A" w:rsidP="00DC430A">
      <w:r>
        <w:separator/>
      </w:r>
    </w:p>
  </w:footnote>
  <w:footnote w:type="continuationSeparator" w:id="0">
    <w:p w14:paraId="099B8E6A" w14:textId="77777777" w:rsidR="00B74F2A" w:rsidRDefault="00B74F2A" w:rsidP="00DC4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30A"/>
    <w:rsid w:val="00020992"/>
    <w:rsid w:val="00027A50"/>
    <w:rsid w:val="000332C9"/>
    <w:rsid w:val="000343B1"/>
    <w:rsid w:val="000414C5"/>
    <w:rsid w:val="00043DE6"/>
    <w:rsid w:val="000503E6"/>
    <w:rsid w:val="00055ADC"/>
    <w:rsid w:val="0006268C"/>
    <w:rsid w:val="00062889"/>
    <w:rsid w:val="0007220E"/>
    <w:rsid w:val="00073D10"/>
    <w:rsid w:val="000A2DD2"/>
    <w:rsid w:val="000B0F9B"/>
    <w:rsid w:val="000B4523"/>
    <w:rsid w:val="000B5D2A"/>
    <w:rsid w:val="000E3CD3"/>
    <w:rsid w:val="000F14A0"/>
    <w:rsid w:val="000F17B5"/>
    <w:rsid w:val="00101462"/>
    <w:rsid w:val="00102A53"/>
    <w:rsid w:val="001037D1"/>
    <w:rsid w:val="00103D6F"/>
    <w:rsid w:val="00105ACD"/>
    <w:rsid w:val="00142A07"/>
    <w:rsid w:val="001430A8"/>
    <w:rsid w:val="001451C3"/>
    <w:rsid w:val="00146E70"/>
    <w:rsid w:val="00153E5E"/>
    <w:rsid w:val="001579FE"/>
    <w:rsid w:val="00172B34"/>
    <w:rsid w:val="001751E2"/>
    <w:rsid w:val="00177B9C"/>
    <w:rsid w:val="00194951"/>
    <w:rsid w:val="00196D9D"/>
    <w:rsid w:val="001B680A"/>
    <w:rsid w:val="001D1E36"/>
    <w:rsid w:val="001D4C37"/>
    <w:rsid w:val="001E690C"/>
    <w:rsid w:val="00204C22"/>
    <w:rsid w:val="00206151"/>
    <w:rsid w:val="00210427"/>
    <w:rsid w:val="0021388A"/>
    <w:rsid w:val="00225A86"/>
    <w:rsid w:val="002357E0"/>
    <w:rsid w:val="002431A5"/>
    <w:rsid w:val="00264597"/>
    <w:rsid w:val="00272873"/>
    <w:rsid w:val="002869E8"/>
    <w:rsid w:val="002941BE"/>
    <w:rsid w:val="002A2C1B"/>
    <w:rsid w:val="002A6370"/>
    <w:rsid w:val="002B2E1A"/>
    <w:rsid w:val="002B795F"/>
    <w:rsid w:val="002F3396"/>
    <w:rsid w:val="003003FB"/>
    <w:rsid w:val="00315A16"/>
    <w:rsid w:val="00317438"/>
    <w:rsid w:val="00320A78"/>
    <w:rsid w:val="00351023"/>
    <w:rsid w:val="00374143"/>
    <w:rsid w:val="00375001"/>
    <w:rsid w:val="00382857"/>
    <w:rsid w:val="003849E7"/>
    <w:rsid w:val="00385E0E"/>
    <w:rsid w:val="003A5DC3"/>
    <w:rsid w:val="003A5F0D"/>
    <w:rsid w:val="003B326E"/>
    <w:rsid w:val="003C63C0"/>
    <w:rsid w:val="003D0CFD"/>
    <w:rsid w:val="004028DF"/>
    <w:rsid w:val="00403535"/>
    <w:rsid w:val="00403DC7"/>
    <w:rsid w:val="00410D32"/>
    <w:rsid w:val="004135E6"/>
    <w:rsid w:val="00431A2F"/>
    <w:rsid w:val="0045232E"/>
    <w:rsid w:val="004609B8"/>
    <w:rsid w:val="00461027"/>
    <w:rsid w:val="00480DB2"/>
    <w:rsid w:val="00484F4A"/>
    <w:rsid w:val="00497CA8"/>
    <w:rsid w:val="004A0F96"/>
    <w:rsid w:val="004B166C"/>
    <w:rsid w:val="004C2A9C"/>
    <w:rsid w:val="004D0471"/>
    <w:rsid w:val="004E1848"/>
    <w:rsid w:val="004F3BEE"/>
    <w:rsid w:val="005016A8"/>
    <w:rsid w:val="00501E6A"/>
    <w:rsid w:val="00510CDE"/>
    <w:rsid w:val="00516F42"/>
    <w:rsid w:val="00520E78"/>
    <w:rsid w:val="00531C82"/>
    <w:rsid w:val="00534681"/>
    <w:rsid w:val="005401E0"/>
    <w:rsid w:val="00544EDB"/>
    <w:rsid w:val="00553EC0"/>
    <w:rsid w:val="00563A60"/>
    <w:rsid w:val="00566BCB"/>
    <w:rsid w:val="005749F3"/>
    <w:rsid w:val="00577F0C"/>
    <w:rsid w:val="005A0E9F"/>
    <w:rsid w:val="005B02B8"/>
    <w:rsid w:val="005B4079"/>
    <w:rsid w:val="005C6EB3"/>
    <w:rsid w:val="005E2195"/>
    <w:rsid w:val="0060398D"/>
    <w:rsid w:val="006040FC"/>
    <w:rsid w:val="0063361E"/>
    <w:rsid w:val="00644C82"/>
    <w:rsid w:val="00645AE5"/>
    <w:rsid w:val="00654204"/>
    <w:rsid w:val="00654C02"/>
    <w:rsid w:val="00656A98"/>
    <w:rsid w:val="00663953"/>
    <w:rsid w:val="006642AA"/>
    <w:rsid w:val="00671F25"/>
    <w:rsid w:val="006727F2"/>
    <w:rsid w:val="00685717"/>
    <w:rsid w:val="006874C2"/>
    <w:rsid w:val="00687976"/>
    <w:rsid w:val="006A0C76"/>
    <w:rsid w:val="006A772D"/>
    <w:rsid w:val="006B0B97"/>
    <w:rsid w:val="006C4547"/>
    <w:rsid w:val="006C6115"/>
    <w:rsid w:val="006D3094"/>
    <w:rsid w:val="006D3B5E"/>
    <w:rsid w:val="006E6C25"/>
    <w:rsid w:val="00706B67"/>
    <w:rsid w:val="0071399E"/>
    <w:rsid w:val="0071452A"/>
    <w:rsid w:val="0074785C"/>
    <w:rsid w:val="0075352E"/>
    <w:rsid w:val="00764B77"/>
    <w:rsid w:val="00773320"/>
    <w:rsid w:val="007764C5"/>
    <w:rsid w:val="00782DE4"/>
    <w:rsid w:val="00783E84"/>
    <w:rsid w:val="0078632C"/>
    <w:rsid w:val="00786B36"/>
    <w:rsid w:val="007917F9"/>
    <w:rsid w:val="007A09A3"/>
    <w:rsid w:val="007A496C"/>
    <w:rsid w:val="007D2409"/>
    <w:rsid w:val="007D4933"/>
    <w:rsid w:val="007E2C48"/>
    <w:rsid w:val="007F1D12"/>
    <w:rsid w:val="007F6BBE"/>
    <w:rsid w:val="007F7551"/>
    <w:rsid w:val="0082082E"/>
    <w:rsid w:val="00824428"/>
    <w:rsid w:val="0082443C"/>
    <w:rsid w:val="0082519A"/>
    <w:rsid w:val="00827B00"/>
    <w:rsid w:val="008716B9"/>
    <w:rsid w:val="008740C8"/>
    <w:rsid w:val="00882A52"/>
    <w:rsid w:val="00884249"/>
    <w:rsid w:val="00884A55"/>
    <w:rsid w:val="008860DF"/>
    <w:rsid w:val="00890FE0"/>
    <w:rsid w:val="00892737"/>
    <w:rsid w:val="00895271"/>
    <w:rsid w:val="008A5A0A"/>
    <w:rsid w:val="008B0DA3"/>
    <w:rsid w:val="008C255E"/>
    <w:rsid w:val="008D3360"/>
    <w:rsid w:val="008D5129"/>
    <w:rsid w:val="008D77F6"/>
    <w:rsid w:val="008E3DBD"/>
    <w:rsid w:val="008F469C"/>
    <w:rsid w:val="009001D9"/>
    <w:rsid w:val="0094532F"/>
    <w:rsid w:val="00966CBF"/>
    <w:rsid w:val="00971145"/>
    <w:rsid w:val="0097565B"/>
    <w:rsid w:val="00984397"/>
    <w:rsid w:val="009978FB"/>
    <w:rsid w:val="009A4262"/>
    <w:rsid w:val="009B2021"/>
    <w:rsid w:val="009B301B"/>
    <w:rsid w:val="009B497D"/>
    <w:rsid w:val="009B6C0A"/>
    <w:rsid w:val="009D3192"/>
    <w:rsid w:val="009D3DC1"/>
    <w:rsid w:val="009D5ABF"/>
    <w:rsid w:val="009D69D7"/>
    <w:rsid w:val="009E0BF3"/>
    <w:rsid w:val="009E1FB7"/>
    <w:rsid w:val="009E2E2B"/>
    <w:rsid w:val="009F302D"/>
    <w:rsid w:val="00A05BE9"/>
    <w:rsid w:val="00A109CA"/>
    <w:rsid w:val="00A307AF"/>
    <w:rsid w:val="00A31894"/>
    <w:rsid w:val="00A350B6"/>
    <w:rsid w:val="00A65DA5"/>
    <w:rsid w:val="00A75486"/>
    <w:rsid w:val="00A8155E"/>
    <w:rsid w:val="00A865EF"/>
    <w:rsid w:val="00A94BB8"/>
    <w:rsid w:val="00AA1CCE"/>
    <w:rsid w:val="00AA55DC"/>
    <w:rsid w:val="00AC156C"/>
    <w:rsid w:val="00AC1D44"/>
    <w:rsid w:val="00AC62E6"/>
    <w:rsid w:val="00AD02E1"/>
    <w:rsid w:val="00AE1928"/>
    <w:rsid w:val="00AE6D93"/>
    <w:rsid w:val="00AE7B9B"/>
    <w:rsid w:val="00AF653B"/>
    <w:rsid w:val="00B11B04"/>
    <w:rsid w:val="00B4621E"/>
    <w:rsid w:val="00B51BEA"/>
    <w:rsid w:val="00B60BBC"/>
    <w:rsid w:val="00B614E2"/>
    <w:rsid w:val="00B74F2A"/>
    <w:rsid w:val="00B759C8"/>
    <w:rsid w:val="00B864DB"/>
    <w:rsid w:val="00B87444"/>
    <w:rsid w:val="00BB2E38"/>
    <w:rsid w:val="00BB3911"/>
    <w:rsid w:val="00BB4C1C"/>
    <w:rsid w:val="00BD1E00"/>
    <w:rsid w:val="00BD684E"/>
    <w:rsid w:val="00BF0C84"/>
    <w:rsid w:val="00C05638"/>
    <w:rsid w:val="00C24566"/>
    <w:rsid w:val="00C3627B"/>
    <w:rsid w:val="00C365F6"/>
    <w:rsid w:val="00C65A03"/>
    <w:rsid w:val="00C660D2"/>
    <w:rsid w:val="00C77C03"/>
    <w:rsid w:val="00C93B3E"/>
    <w:rsid w:val="00CA381A"/>
    <w:rsid w:val="00CA39AA"/>
    <w:rsid w:val="00CC3F7C"/>
    <w:rsid w:val="00CC7485"/>
    <w:rsid w:val="00CD0DC4"/>
    <w:rsid w:val="00CE4AD3"/>
    <w:rsid w:val="00CE6DD5"/>
    <w:rsid w:val="00CE754A"/>
    <w:rsid w:val="00CF6518"/>
    <w:rsid w:val="00D050FD"/>
    <w:rsid w:val="00D31564"/>
    <w:rsid w:val="00D50E6C"/>
    <w:rsid w:val="00D62D85"/>
    <w:rsid w:val="00D72AE2"/>
    <w:rsid w:val="00D72DD4"/>
    <w:rsid w:val="00D773A0"/>
    <w:rsid w:val="00D77883"/>
    <w:rsid w:val="00D807C7"/>
    <w:rsid w:val="00D823F8"/>
    <w:rsid w:val="00D90971"/>
    <w:rsid w:val="00D90F78"/>
    <w:rsid w:val="00D939CB"/>
    <w:rsid w:val="00D9633C"/>
    <w:rsid w:val="00DC0B91"/>
    <w:rsid w:val="00DC2FC9"/>
    <w:rsid w:val="00DC430A"/>
    <w:rsid w:val="00DD0B86"/>
    <w:rsid w:val="00DD3E04"/>
    <w:rsid w:val="00DD6C08"/>
    <w:rsid w:val="00DF1619"/>
    <w:rsid w:val="00DF579F"/>
    <w:rsid w:val="00E0015A"/>
    <w:rsid w:val="00E11937"/>
    <w:rsid w:val="00E143C7"/>
    <w:rsid w:val="00E22846"/>
    <w:rsid w:val="00E24887"/>
    <w:rsid w:val="00E25362"/>
    <w:rsid w:val="00E31221"/>
    <w:rsid w:val="00E33588"/>
    <w:rsid w:val="00E35C64"/>
    <w:rsid w:val="00E36224"/>
    <w:rsid w:val="00E4439B"/>
    <w:rsid w:val="00E45808"/>
    <w:rsid w:val="00E52D51"/>
    <w:rsid w:val="00E56C9A"/>
    <w:rsid w:val="00E57461"/>
    <w:rsid w:val="00E70124"/>
    <w:rsid w:val="00E71DE1"/>
    <w:rsid w:val="00E827AC"/>
    <w:rsid w:val="00E840F7"/>
    <w:rsid w:val="00E9689B"/>
    <w:rsid w:val="00EA5DCA"/>
    <w:rsid w:val="00EB79FA"/>
    <w:rsid w:val="00ED54F1"/>
    <w:rsid w:val="00ED5C06"/>
    <w:rsid w:val="00EF5341"/>
    <w:rsid w:val="00F00A8F"/>
    <w:rsid w:val="00F07236"/>
    <w:rsid w:val="00F07A3D"/>
    <w:rsid w:val="00F1197B"/>
    <w:rsid w:val="00F1547B"/>
    <w:rsid w:val="00F17383"/>
    <w:rsid w:val="00F97B19"/>
    <w:rsid w:val="00FA4D04"/>
    <w:rsid w:val="00FA5498"/>
    <w:rsid w:val="00FB147D"/>
    <w:rsid w:val="00FB603E"/>
    <w:rsid w:val="00FE302F"/>
    <w:rsid w:val="00FF6C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805BB"/>
  <w15:docId w15:val="{BAB316F2-88A9-4415-B163-99D92E71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C82"/>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210427"/>
    <w:pPr>
      <w:keepNext/>
      <w:jc w:val="center"/>
      <w:outlineLvl w:val="0"/>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43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C43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C430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semiHidden/>
    <w:unhideWhenUsed/>
    <w:rsid w:val="00DC430A"/>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semiHidden/>
    <w:rsid w:val="00DC430A"/>
  </w:style>
  <w:style w:type="paragraph" w:styleId="a5">
    <w:name w:val="footer"/>
    <w:basedOn w:val="a"/>
    <w:link w:val="a6"/>
    <w:uiPriority w:val="99"/>
    <w:semiHidden/>
    <w:unhideWhenUsed/>
    <w:rsid w:val="00DC430A"/>
    <w:pPr>
      <w:tabs>
        <w:tab w:val="center" w:pos="4677"/>
        <w:tab w:val="right" w:pos="9355"/>
      </w:tabs>
    </w:pPr>
  </w:style>
  <w:style w:type="character" w:customStyle="1" w:styleId="a6">
    <w:name w:val="Нижний колонтитул Знак"/>
    <w:basedOn w:val="a0"/>
    <w:link w:val="a5"/>
    <w:uiPriority w:val="99"/>
    <w:semiHidden/>
    <w:rsid w:val="00DC430A"/>
  </w:style>
  <w:style w:type="character" w:customStyle="1" w:styleId="a7">
    <w:name w:val="Основной текст_"/>
    <w:basedOn w:val="a0"/>
    <w:link w:val="3"/>
    <w:locked/>
    <w:rsid w:val="00531C82"/>
    <w:rPr>
      <w:rFonts w:ascii="Sylfaen" w:eastAsia="Sylfaen" w:hAnsi="Sylfaen" w:cs="Sylfaen"/>
      <w:shd w:val="clear" w:color="auto" w:fill="FFFFFF"/>
    </w:rPr>
  </w:style>
  <w:style w:type="paragraph" w:customStyle="1" w:styleId="3">
    <w:name w:val="Основной текст3"/>
    <w:basedOn w:val="a"/>
    <w:link w:val="a7"/>
    <w:rsid w:val="00531C82"/>
    <w:pPr>
      <w:widowControl w:val="0"/>
      <w:shd w:val="clear" w:color="auto" w:fill="FFFFFF"/>
      <w:spacing w:after="360" w:line="0" w:lineRule="atLeast"/>
      <w:jc w:val="center"/>
    </w:pPr>
    <w:rPr>
      <w:rFonts w:ascii="Sylfaen" w:eastAsia="Sylfaen" w:hAnsi="Sylfaen" w:cs="Sylfaen"/>
      <w:sz w:val="22"/>
      <w:szCs w:val="22"/>
      <w:lang w:eastAsia="en-US"/>
    </w:rPr>
  </w:style>
  <w:style w:type="character" w:customStyle="1" w:styleId="11">
    <w:name w:val="Основной текст1"/>
    <w:basedOn w:val="a7"/>
    <w:rsid w:val="00531C82"/>
    <w:rPr>
      <w:rFonts w:ascii="Sylfaen" w:eastAsia="Sylfaen" w:hAnsi="Sylfaen" w:cs="Sylfaen"/>
      <w:color w:val="000000"/>
      <w:spacing w:val="0"/>
      <w:w w:val="100"/>
      <w:position w:val="0"/>
      <w:sz w:val="24"/>
      <w:szCs w:val="24"/>
      <w:shd w:val="clear" w:color="auto" w:fill="FFFFFF"/>
      <w:lang w:val="ru-RU" w:eastAsia="ru-RU" w:bidi="ru-RU"/>
    </w:rPr>
  </w:style>
  <w:style w:type="paragraph" w:customStyle="1" w:styleId="ConsPlusNonformat">
    <w:name w:val="ConsPlusNonformat"/>
    <w:rsid w:val="00E3122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210427"/>
    <w:rPr>
      <w:rFonts w:ascii="Times New Roman" w:eastAsia="Times New Roman" w:hAnsi="Times New Roman" w:cs="Times New Roman"/>
      <w:b/>
      <w:bCs/>
      <w:sz w:val="40"/>
      <w:szCs w:val="24"/>
      <w:lang w:eastAsia="ru-RU"/>
    </w:rPr>
  </w:style>
  <w:style w:type="paragraph" w:styleId="a8">
    <w:name w:val="Normal (Web)"/>
    <w:basedOn w:val="a"/>
    <w:uiPriority w:val="99"/>
    <w:rsid w:val="00C77C03"/>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104662">
      <w:bodyDiv w:val="1"/>
      <w:marLeft w:val="0"/>
      <w:marRight w:val="0"/>
      <w:marTop w:val="0"/>
      <w:marBottom w:val="0"/>
      <w:divBdr>
        <w:top w:val="none" w:sz="0" w:space="0" w:color="auto"/>
        <w:left w:val="none" w:sz="0" w:space="0" w:color="auto"/>
        <w:bottom w:val="none" w:sz="0" w:space="0" w:color="auto"/>
        <w:right w:val="none" w:sz="0" w:space="0" w:color="auto"/>
      </w:divBdr>
      <w:divsChild>
        <w:div w:id="1899633547">
          <w:marLeft w:val="0"/>
          <w:marRight w:val="0"/>
          <w:marTop w:val="0"/>
          <w:marBottom w:val="0"/>
          <w:divBdr>
            <w:top w:val="none" w:sz="0" w:space="0" w:color="auto"/>
            <w:left w:val="none" w:sz="0" w:space="0" w:color="auto"/>
            <w:bottom w:val="none" w:sz="0" w:space="0" w:color="auto"/>
            <w:right w:val="none" w:sz="0" w:space="0" w:color="auto"/>
          </w:divBdr>
        </w:div>
        <w:div w:id="754013305">
          <w:marLeft w:val="0"/>
          <w:marRight w:val="0"/>
          <w:marTop w:val="0"/>
          <w:marBottom w:val="0"/>
          <w:divBdr>
            <w:top w:val="none" w:sz="0" w:space="0" w:color="auto"/>
            <w:left w:val="none" w:sz="0" w:space="0" w:color="auto"/>
            <w:bottom w:val="none" w:sz="0" w:space="0" w:color="auto"/>
            <w:right w:val="none" w:sz="0" w:space="0" w:color="auto"/>
          </w:divBdr>
        </w:div>
      </w:divsChild>
    </w:div>
    <w:div w:id="1197498874">
      <w:bodyDiv w:val="1"/>
      <w:marLeft w:val="0"/>
      <w:marRight w:val="0"/>
      <w:marTop w:val="0"/>
      <w:marBottom w:val="0"/>
      <w:divBdr>
        <w:top w:val="none" w:sz="0" w:space="0" w:color="auto"/>
        <w:left w:val="none" w:sz="0" w:space="0" w:color="auto"/>
        <w:bottom w:val="none" w:sz="0" w:space="0" w:color="auto"/>
        <w:right w:val="none" w:sz="0" w:space="0" w:color="auto"/>
      </w:divBdr>
      <w:divsChild>
        <w:div w:id="1482235951">
          <w:marLeft w:val="0"/>
          <w:marRight w:val="0"/>
          <w:marTop w:val="0"/>
          <w:marBottom w:val="0"/>
          <w:divBdr>
            <w:top w:val="none" w:sz="0" w:space="0" w:color="auto"/>
            <w:left w:val="none" w:sz="0" w:space="0" w:color="auto"/>
            <w:bottom w:val="none" w:sz="0" w:space="0" w:color="auto"/>
            <w:right w:val="none" w:sz="0" w:space="0" w:color="auto"/>
          </w:divBdr>
        </w:div>
        <w:div w:id="904493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E02F8-D1B0-416D-9F15-B6E399F10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3144</Words>
  <Characters>17922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sorokina_vn</dc:creator>
  <cp:lastModifiedBy>Ольга Лапшина</cp:lastModifiedBy>
  <cp:revision>4</cp:revision>
  <cp:lastPrinted>2025-09-19T06:46:00Z</cp:lastPrinted>
  <dcterms:created xsi:type="dcterms:W3CDTF">2025-10-02T06:20:00Z</dcterms:created>
  <dcterms:modified xsi:type="dcterms:W3CDTF">2025-10-02T06:22:00Z</dcterms:modified>
</cp:coreProperties>
</file>