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1B" w:rsidRPr="0003251B" w:rsidRDefault="0003251B" w:rsidP="0003251B">
      <w:pPr>
        <w:pStyle w:val="s24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r w:rsidRPr="0003251B">
        <w:rPr>
          <w:rStyle w:val="bumpedfont15"/>
          <w:b/>
          <w:bCs/>
          <w:sz w:val="32"/>
          <w:szCs w:val="32"/>
        </w:rPr>
        <w:t>Досудебное обжалование</w:t>
      </w:r>
    </w:p>
    <w:p w:rsidR="0003251B" w:rsidRPr="00CD74CD" w:rsidRDefault="0003251B" w:rsidP="0003251B">
      <w:pPr>
        <w:pStyle w:val="s3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D74CD">
        <w:rPr>
          <w:sz w:val="28"/>
          <w:szCs w:val="28"/>
        </w:rPr>
        <w:t> </w:t>
      </w:r>
    </w:p>
    <w:p w:rsidR="0003251B" w:rsidRPr="00CD74CD" w:rsidRDefault="0003251B" w:rsidP="0003251B">
      <w:pPr>
        <w:pStyle w:val="s26"/>
        <w:spacing w:before="0" w:beforeAutospacing="0" w:after="0" w:afterAutospacing="0"/>
        <w:ind w:firstLine="709"/>
        <w:jc w:val="both"/>
        <w:rPr>
          <w:rStyle w:val="bumpedfont15"/>
          <w:sz w:val="28"/>
          <w:szCs w:val="28"/>
        </w:rPr>
      </w:pPr>
      <w:r w:rsidRPr="00CD74CD">
        <w:rPr>
          <w:rStyle w:val="bumpedfont15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 муниципального контроля, имеют право на досудебное обжалование следующих решений заместителя руководителя Контрольного органа и инспекторов (далее также – должностные лица):</w:t>
      </w:r>
    </w:p>
    <w:p w:rsidR="0003251B" w:rsidRPr="00CD74CD" w:rsidRDefault="0003251B" w:rsidP="0003251B">
      <w:pPr>
        <w:pStyle w:val="s2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1) решений о проведении контрольных мероприятий;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rStyle w:val="bumpedfont15"/>
          <w:sz w:val="28"/>
          <w:szCs w:val="28"/>
        </w:rPr>
      </w:pPr>
      <w:r w:rsidRPr="00CD74CD">
        <w:rPr>
          <w:rStyle w:val="bumpedfont15"/>
          <w:sz w:val="28"/>
          <w:szCs w:val="28"/>
        </w:rPr>
        <w:t>3) действий (бездействия) должностных лиц контрольного органа в рамках контрольных мероприятий;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rStyle w:val="bumpedfont15"/>
          <w:sz w:val="28"/>
          <w:szCs w:val="28"/>
        </w:rPr>
      </w:pPr>
      <w:r w:rsidRPr="00CD74CD">
        <w:rPr>
          <w:rStyle w:val="bumpedfont15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5) иных решений, принимаемых контрольным органом по итогам профилактических и (или) контрольных мероприятий, предусмотренных Федеральным законом №248-ФЗ, в отношении контролируемых лиц или объектов контроля.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При подаче жалобы гражданином она должна быть подписана 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 электронной подписью.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Жалоба на решение Контрольного органа, действия (бездействие) его должностных лиц рассматривается руководителем (заместителем руководителя) Контрольного органа.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Жалоба может быть подана в течение 30 (тридцати) календарных дней со дня, когда контролируемое лицо узнало или должно было узнать о нарушении своих прав.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Жалоба на предписание Контрольного органа может быть подана в течение 10 (десяти) рабочих дней с момента получения контролируемым лицом предписания.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lastRenderedPageBreak/>
        <w:t>Жалоба может содержать ходатайство о приостановлении исполнения обжалуемого решения Контрольного органа.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Руководителем Контрольного органа (заместителем руководителя) в срок не позднее 2(двух) рабочих дней со дня регистрации жалобы принимается решение: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1) о приостановлении исполнения обжалуемого решения Контрольного органа;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2) об отказе в приостановлении исполнения обжалуемого решения Контрольного органа. 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Информация о принятом решении направляется контролируемому лицу, подавшему жалобу, в течение одного рабочего дня с момента принятия решения. </w:t>
      </w:r>
    </w:p>
    <w:p w:rsidR="0003251B" w:rsidRPr="00CD74CD" w:rsidRDefault="0003251B" w:rsidP="0003251B">
      <w:pPr>
        <w:pStyle w:val="s3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 xml:space="preserve"> Жалоба должна содержать: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D74CD">
        <w:rPr>
          <w:rStyle w:val="bumpedfont15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D74CD">
        <w:rPr>
          <w:rStyle w:val="bumpedfont15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D74CD">
        <w:rPr>
          <w:rStyle w:val="bumpedfont15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 xml:space="preserve">4) основания и доводы, на основании которых заявитель </w:t>
      </w:r>
      <w:proofErr w:type="gramStart"/>
      <w:r w:rsidRPr="00CD74CD">
        <w:rPr>
          <w:rStyle w:val="bumpedfont15"/>
          <w:sz w:val="28"/>
          <w:szCs w:val="28"/>
        </w:rPr>
        <w:t>не согласно</w:t>
      </w:r>
      <w:proofErr w:type="gramEnd"/>
      <w:r w:rsidRPr="00CD74CD">
        <w:rPr>
          <w:rStyle w:val="bumpedfont15"/>
          <w:sz w:val="28"/>
          <w:szCs w:val="28"/>
        </w:rPr>
        <w:t> с решением Контрольного органа 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5) требования контролируемого лица, подавшего жалобу; 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rStyle w:val="bumpedfont15"/>
          <w:sz w:val="28"/>
          <w:szCs w:val="28"/>
        </w:rPr>
      </w:pPr>
      <w:r w:rsidRPr="00CD74CD">
        <w:rPr>
          <w:rStyle w:val="bumpedfont15"/>
          <w:sz w:val="28"/>
          <w:szCs w:val="28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иное;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Жалоба не должна содержать нецензурные либо оскорбительные выражения, угрозы жизни, здоровью и имуществу должностных лиц Контрольного органа либо членов их семей.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CD74CD">
        <w:rPr>
          <w:rStyle w:val="bumpedfont15"/>
          <w:sz w:val="28"/>
          <w:szCs w:val="28"/>
        </w:rPr>
        <w:t>ии и ау</w:t>
      </w:r>
      <w:proofErr w:type="gramEnd"/>
      <w:r w:rsidRPr="00CD74CD">
        <w:rPr>
          <w:rStyle w:val="bumpedfont15"/>
          <w:sz w:val="28"/>
          <w:szCs w:val="28"/>
        </w:rPr>
        <w:t>тентификации».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lastRenderedPageBreak/>
        <w:t>Контрольный орган принимает решение об отказе в рассмотрении жалобы в течение 5 (пяти) рабочих дней со дня получения жалобы, если: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1) жалоба подана после истечения сроков подачи жалобы, установленных пунктом 5.4 настоящего Положения, и не содержит ходатайства о восстановлении пропущенного срока на подачу жалобы;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4) имеется решение суда по вопросам, поставленным в жалобе;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8) жалоба подана в ненадлежащий орган;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Отказ в рассмотрении жалобы по основаниям, указанным в подпунктах 3-8 пункта 7.12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 </w:t>
      </w:r>
    </w:p>
    <w:p w:rsidR="0003251B" w:rsidRPr="00CD74CD" w:rsidRDefault="0003251B" w:rsidP="0003251B">
      <w:pPr>
        <w:pStyle w:val="s2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При рассмотрении жалобы Контрольный орган использует подсистему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rStyle w:val="bumpedfont15"/>
          <w:sz w:val="28"/>
          <w:szCs w:val="28"/>
        </w:rPr>
      </w:pPr>
      <w:r w:rsidRPr="00CD74CD">
        <w:rPr>
          <w:rStyle w:val="bumpedfont15"/>
          <w:sz w:val="28"/>
          <w:szCs w:val="28"/>
        </w:rPr>
        <w:t>Жалоба подлежит рассмотрению руководителем (заместителем руководителя) Контрольного органа в течение 15 (пятнадцати) рабочих дней со дня ее регистрации в подсистеме досудебного обжалования. 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5 (пяти) рабочих дней.</w:t>
      </w:r>
    </w:p>
    <w:p w:rsidR="0003251B" w:rsidRPr="00CD74CD" w:rsidRDefault="0003251B" w:rsidP="0003251B">
      <w:pPr>
        <w:pStyle w:val="s2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 xml:space="preserve"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5 (пяти) рабочих дней с момента направления запроса. 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</w:t>
      </w:r>
      <w:r w:rsidRPr="00CD74CD">
        <w:rPr>
          <w:rStyle w:val="bumpedfont15"/>
          <w:sz w:val="28"/>
          <w:szCs w:val="28"/>
        </w:rPr>
        <w:lastRenderedPageBreak/>
        <w:t>чем на 5 (пять) рабочих дней с момента направления запроса. 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rStyle w:val="bumpedfont15"/>
          <w:sz w:val="28"/>
          <w:szCs w:val="28"/>
        </w:rPr>
      </w:pPr>
      <w:r w:rsidRPr="00CD74CD">
        <w:rPr>
          <w:rStyle w:val="bumpedfont15"/>
          <w:sz w:val="28"/>
          <w:szCs w:val="28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По итогам р</w:t>
      </w:r>
      <w:r>
        <w:rPr>
          <w:rStyle w:val="bumpedfont15"/>
          <w:sz w:val="28"/>
          <w:szCs w:val="28"/>
        </w:rPr>
        <w:t xml:space="preserve">ассмотрения жалобы руководитель </w:t>
      </w:r>
      <w:r w:rsidRPr="00CD74CD">
        <w:rPr>
          <w:rStyle w:val="bumpedfont15"/>
          <w:sz w:val="28"/>
          <w:szCs w:val="28"/>
        </w:rPr>
        <w:t>(заместитель руководителя) Контрольного органа принимает одно из следующих решений: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1) оставляет жалобу без удовлетворения;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2) отменяет решение Контрольного органа полностью или частично;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4) признает действия (бездействие) должностных лиц незаконными и выносит решение по существу, в том числе, об осуществлении при необходимости определенных действий.</w:t>
      </w:r>
    </w:p>
    <w:p w:rsidR="0003251B" w:rsidRPr="00CD74CD" w:rsidRDefault="0003251B" w:rsidP="0003251B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74CD">
        <w:rPr>
          <w:rStyle w:val="bumpedfont15"/>
          <w:sz w:val="28"/>
          <w:szCs w:val="28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1 (одного) рабочего дня со дня его принятия. </w:t>
      </w:r>
    </w:p>
    <w:p w:rsidR="0098564B" w:rsidRDefault="0098564B"/>
    <w:sectPr w:rsidR="0098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251B"/>
    <w:rsid w:val="0003251B"/>
    <w:rsid w:val="0098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03251B"/>
  </w:style>
  <w:style w:type="paragraph" w:customStyle="1" w:styleId="s26">
    <w:name w:val="s26"/>
    <w:basedOn w:val="a"/>
    <w:rsid w:val="000325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s15">
    <w:name w:val="s15"/>
    <w:basedOn w:val="a"/>
    <w:rsid w:val="000325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s24">
    <w:name w:val="s24"/>
    <w:basedOn w:val="a"/>
    <w:rsid w:val="000325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s31">
    <w:name w:val="s31"/>
    <w:basedOn w:val="a"/>
    <w:rsid w:val="000325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s34">
    <w:name w:val="s34"/>
    <w:basedOn w:val="a"/>
    <w:rsid w:val="000325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1337</Words>
  <Characters>7623</Characters>
  <Application>Microsoft Office Word</Application>
  <DocSecurity>0</DocSecurity>
  <Lines>63</Lines>
  <Paragraphs>17</Paragraphs>
  <ScaleCrop>false</ScaleCrop>
  <Company/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sandrozd_as</dc:creator>
  <cp:keywords/>
  <dc:description/>
  <cp:lastModifiedBy>sandrozd_as</cp:lastModifiedBy>
  <cp:revision>2</cp:revision>
  <dcterms:created xsi:type="dcterms:W3CDTF">2025-10-03T11:19:00Z</dcterms:created>
  <dcterms:modified xsi:type="dcterms:W3CDTF">2025-10-03T11:24:00Z</dcterms:modified>
</cp:coreProperties>
</file>