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86" w:rsidRPr="001E2586" w:rsidRDefault="001E2586" w:rsidP="001E2586">
      <w:pPr>
        <w:autoSpaceDE w:val="0"/>
        <w:autoSpaceDN w:val="0"/>
        <w:adjustRightInd w:val="0"/>
        <w:spacing w:after="0" w:line="240" w:lineRule="auto"/>
        <w:jc w:val="both"/>
        <w:outlineLvl w:val="0"/>
        <w:rPr>
          <w:rFonts w:ascii="Times New Roman" w:hAnsi="Times New Roman" w:cs="Times New Roman"/>
          <w:sz w:val="28"/>
          <w:szCs w:val="28"/>
        </w:rPr>
      </w:pPr>
    </w:p>
    <w:p w:rsidR="001E2586" w:rsidRPr="001E2586" w:rsidRDefault="001E2586" w:rsidP="001E2586">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ФЕДЕРАЛЬНЫЙ ЗАКОН</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sz w:val="28"/>
          <w:szCs w:val="28"/>
        </w:rPr>
        <w:t xml:space="preserve">21 декабря 1996 года </w:t>
      </w:r>
      <w:r>
        <w:rPr>
          <w:rFonts w:ascii="Times New Roman" w:hAnsi="Times New Roman" w:cs="Times New Roman"/>
          <w:sz w:val="28"/>
          <w:szCs w:val="28"/>
        </w:rPr>
        <w:t>№</w:t>
      </w:r>
      <w:r w:rsidRPr="001E2586">
        <w:rPr>
          <w:rFonts w:ascii="Times New Roman" w:hAnsi="Times New Roman" w:cs="Times New Roman"/>
          <w:sz w:val="28"/>
          <w:szCs w:val="28"/>
        </w:rPr>
        <w:t> 159-ФЗ</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О ДОПОЛНИТЕЛЬНЫХ ГАРАНТИЯХ</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ПО СОЦИАЛЬНОЙ ПОДДЕРЖКЕ ДЕТЕЙ-СИРОТ И ДЕТЕЙ,</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ОСТАВШИХСЯ БЕЗ ПОПЕЧЕНИЯ РОДИТЕЛЕЙ</w:t>
      </w:r>
    </w:p>
    <w:p w:rsidR="001E2586" w:rsidRDefault="001E2586" w:rsidP="001E2586">
      <w:pPr>
        <w:autoSpaceDE w:val="0"/>
        <w:autoSpaceDN w:val="0"/>
        <w:adjustRightInd w:val="0"/>
        <w:spacing w:after="0" w:line="240" w:lineRule="auto"/>
        <w:jc w:val="right"/>
        <w:rPr>
          <w:rFonts w:ascii="Times New Roman" w:hAnsi="Times New Roman" w:cs="Times New Roman"/>
          <w:sz w:val="28"/>
          <w:szCs w:val="28"/>
        </w:rPr>
      </w:pP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p>
    <w:p w:rsidR="001E2586" w:rsidRPr="001E2586" w:rsidRDefault="001E2586" w:rsidP="001E258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1E2586">
        <w:rPr>
          <w:rFonts w:ascii="Times New Roman" w:hAnsi="Times New Roman" w:cs="Times New Roman"/>
          <w:b/>
          <w:bCs/>
          <w:sz w:val="28"/>
          <w:szCs w:val="28"/>
          <w:highlight w:val="yellow"/>
        </w:rPr>
        <w:t xml:space="preserve">Статья 8. </w:t>
      </w:r>
      <w:proofErr w:type="gramStart"/>
      <w:r w:rsidRPr="001E2586">
        <w:rPr>
          <w:rFonts w:ascii="Times New Roman" w:hAnsi="Times New Roman" w:cs="Times New Roman"/>
          <w:b/>
          <w:bCs/>
          <w:sz w:val="28"/>
          <w:szCs w:val="28"/>
          <w:highlight w:val="yellow"/>
        </w:rPr>
        <w:t>Дополнительные</w:t>
      </w:r>
      <w:proofErr w:type="gramEnd"/>
      <w:r w:rsidRPr="001E2586">
        <w:rPr>
          <w:rFonts w:ascii="Times New Roman" w:hAnsi="Times New Roman" w:cs="Times New Roman"/>
          <w:b/>
          <w:bCs/>
          <w:sz w:val="28"/>
          <w:szCs w:val="28"/>
          <w:highlight w:val="yellow"/>
        </w:rPr>
        <w:t xml:space="preserve"> гарантии прав на имущество и жилое помещение</w:t>
      </w:r>
    </w:p>
    <w:p w:rsidR="001E2586" w:rsidRPr="001E2586" w:rsidRDefault="001E2586" w:rsidP="001E2586">
      <w:pPr>
        <w:autoSpaceDE w:val="0"/>
        <w:autoSpaceDN w:val="0"/>
        <w:adjustRightInd w:val="0"/>
        <w:spacing w:after="0" w:line="240" w:lineRule="auto"/>
        <w:rPr>
          <w:rFonts w:ascii="Times New Roman" w:hAnsi="Times New Roman" w:cs="Times New Roman"/>
          <w:sz w:val="28"/>
          <w:szCs w:val="28"/>
        </w:rPr>
      </w:pPr>
    </w:p>
    <w:p w:rsidR="001E2586" w:rsidRPr="001E2586" w:rsidRDefault="001E2586" w:rsidP="001E2586">
      <w:pPr>
        <w:autoSpaceDE w:val="0"/>
        <w:autoSpaceDN w:val="0"/>
        <w:adjustRightInd w:val="0"/>
        <w:spacing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(в ред. Федерального </w:t>
      </w:r>
      <w:hyperlink r:id="rId4"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29.02.2012 N 15-ФЗ)</w:t>
      </w:r>
    </w:p>
    <w:p w:rsidR="001E2586" w:rsidRPr="001E2586" w:rsidRDefault="001E2586" w:rsidP="001E2586">
      <w:pPr>
        <w:autoSpaceDE w:val="0"/>
        <w:autoSpaceDN w:val="0"/>
        <w:adjustRightInd w:val="0"/>
        <w:spacing w:after="0" w:line="240" w:lineRule="auto"/>
        <w:rPr>
          <w:rFonts w:ascii="Times New Roman" w:hAnsi="Times New Roman" w:cs="Times New Roman"/>
          <w:sz w:val="28"/>
          <w:szCs w:val="28"/>
        </w:rPr>
      </w:pPr>
    </w:p>
    <w:p w:rsidR="001E2586" w:rsidRPr="001E2586" w:rsidRDefault="001E2586" w:rsidP="001E2586">
      <w:pPr>
        <w:autoSpaceDE w:val="0"/>
        <w:autoSpaceDN w:val="0"/>
        <w:adjustRightInd w:val="0"/>
        <w:spacing w:after="0" w:line="240" w:lineRule="auto"/>
        <w:ind w:firstLine="540"/>
        <w:jc w:val="both"/>
        <w:rPr>
          <w:rFonts w:ascii="Times New Roman" w:hAnsi="Times New Roman" w:cs="Times New Roman"/>
          <w:sz w:val="28"/>
          <w:szCs w:val="28"/>
        </w:rPr>
      </w:pPr>
      <w:bookmarkStart w:id="0" w:name="Par4"/>
      <w:bookmarkEnd w:id="0"/>
      <w:r w:rsidRPr="001E2586">
        <w:rPr>
          <w:rFonts w:ascii="Times New Roman" w:hAnsi="Times New Roman" w:cs="Times New Roman"/>
          <w:sz w:val="28"/>
          <w:szCs w:val="28"/>
        </w:rPr>
        <w:t xml:space="preserve">1. </w:t>
      </w:r>
      <w:proofErr w:type="gramStart"/>
      <w:r w:rsidRPr="001E2586">
        <w:rPr>
          <w:rFonts w:ascii="Times New Roman" w:hAnsi="Times New Roman" w:cs="Times New Roman"/>
          <w:sz w:val="28"/>
          <w:szCs w:val="28"/>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1E2586">
        <w:rPr>
          <w:rFonts w:ascii="Times New Roman" w:hAnsi="Times New Roman" w:cs="Times New Roman"/>
          <w:sz w:val="28"/>
          <w:szCs w:val="28"/>
        </w:rPr>
        <w:t xml:space="preserve">, </w:t>
      </w:r>
      <w:proofErr w:type="gramStart"/>
      <w:r w:rsidRPr="001E2586">
        <w:rPr>
          <w:rFonts w:ascii="Times New Roman" w:hAnsi="Times New Roman" w:cs="Times New Roman"/>
          <w:sz w:val="28"/>
          <w:szCs w:val="28"/>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1E2586">
        <w:rPr>
          <w:rFonts w:ascii="Times New Roman" w:hAnsi="Times New Roman" w:cs="Times New Roman"/>
          <w:sz w:val="28"/>
          <w:szCs w:val="28"/>
        </w:rPr>
        <w:t xml:space="preserve"> жилые помещения специализированного жилищного фонда по договорам найма специализированных жилых помещений.</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Жилые помещения предоставляются лицам, указанным в </w:t>
      </w:r>
      <w:hyperlink w:anchor="Par4" w:history="1">
        <w:r w:rsidRPr="001E2586">
          <w:rPr>
            <w:rFonts w:ascii="Times New Roman" w:hAnsi="Times New Roman" w:cs="Times New Roman"/>
            <w:color w:val="0000FF"/>
            <w:sz w:val="28"/>
            <w:szCs w:val="28"/>
          </w:rPr>
          <w:t>абзаце первом</w:t>
        </w:r>
      </w:hyperlink>
      <w:r w:rsidRPr="001E2586">
        <w:rPr>
          <w:rFonts w:ascii="Times New Roman" w:hAnsi="Times New Roman" w:cs="Times New Roman"/>
          <w:sz w:val="28"/>
          <w:szCs w:val="28"/>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ar4" w:history="1">
        <w:r w:rsidRPr="001E2586">
          <w:rPr>
            <w:rFonts w:ascii="Times New Roman" w:hAnsi="Times New Roman" w:cs="Times New Roman"/>
            <w:color w:val="0000FF"/>
            <w:sz w:val="28"/>
            <w:szCs w:val="28"/>
          </w:rPr>
          <w:t>абзаце первом</w:t>
        </w:r>
      </w:hyperlink>
      <w:r w:rsidRPr="001E2586">
        <w:rPr>
          <w:rFonts w:ascii="Times New Roman" w:hAnsi="Times New Roman" w:cs="Times New Roman"/>
          <w:sz w:val="28"/>
          <w:szCs w:val="28"/>
        </w:rPr>
        <w:t xml:space="preserve"> настоящего пункта, по их заявлению в письменной форме </w:t>
      </w:r>
      <w:proofErr w:type="gramStart"/>
      <w:r w:rsidRPr="001E2586">
        <w:rPr>
          <w:rFonts w:ascii="Times New Roman" w:hAnsi="Times New Roman" w:cs="Times New Roman"/>
          <w:sz w:val="28"/>
          <w:szCs w:val="28"/>
        </w:rPr>
        <w:t>ранее</w:t>
      </w:r>
      <w:proofErr w:type="gramEnd"/>
      <w:r w:rsidRPr="001E2586">
        <w:rPr>
          <w:rFonts w:ascii="Times New Roman" w:hAnsi="Times New Roman" w:cs="Times New Roman"/>
          <w:sz w:val="28"/>
          <w:szCs w:val="28"/>
        </w:rPr>
        <w:t xml:space="preserve"> чем по достижении ими возраста 18 лет.</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w:t>
      </w:r>
      <w:proofErr w:type="gramStart"/>
      <w:r w:rsidRPr="001E2586">
        <w:rPr>
          <w:rFonts w:ascii="Times New Roman" w:hAnsi="Times New Roman" w:cs="Times New Roman"/>
          <w:sz w:val="28"/>
          <w:szCs w:val="28"/>
        </w:rPr>
        <w:t>в</w:t>
      </w:r>
      <w:proofErr w:type="gramEnd"/>
      <w:r w:rsidRPr="001E2586">
        <w:rPr>
          <w:rFonts w:ascii="Times New Roman" w:hAnsi="Times New Roman" w:cs="Times New Roman"/>
          <w:sz w:val="28"/>
          <w:szCs w:val="28"/>
        </w:rPr>
        <w:t xml:space="preserve"> ред. Федерального </w:t>
      </w:r>
      <w:hyperlink r:id="rId5"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29.07.2018 N 267-ФЗ)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1E2586">
        <w:rPr>
          <w:rFonts w:ascii="Times New Roman" w:hAnsi="Times New Roman" w:cs="Times New Roman"/>
          <w:sz w:val="28"/>
          <w:szCs w:val="28"/>
        </w:rPr>
        <w:t xml:space="preserve">По заявлению в письменной форме лиц, указанных в </w:t>
      </w:r>
      <w:hyperlink w:anchor="Par4" w:history="1">
        <w:r w:rsidRPr="001E2586">
          <w:rPr>
            <w:rFonts w:ascii="Times New Roman" w:hAnsi="Times New Roman" w:cs="Times New Roman"/>
            <w:color w:val="0000FF"/>
            <w:sz w:val="28"/>
            <w:szCs w:val="28"/>
          </w:rPr>
          <w:t>абзаце первом</w:t>
        </w:r>
      </w:hyperlink>
      <w:r w:rsidRPr="001E2586">
        <w:rPr>
          <w:rFonts w:ascii="Times New Roman" w:hAnsi="Times New Roman" w:cs="Times New Roman"/>
          <w:sz w:val="28"/>
          <w:szCs w:val="28"/>
        </w:rPr>
        <w:t xml:space="preserve"> настоящего пункта и достигших возраста 18 лет, жилые помещения </w:t>
      </w:r>
      <w:r w:rsidRPr="001E2586">
        <w:rPr>
          <w:rFonts w:ascii="Times New Roman" w:hAnsi="Times New Roman" w:cs="Times New Roman"/>
          <w:sz w:val="28"/>
          <w:szCs w:val="28"/>
        </w:rPr>
        <w:lastRenderedPageBreak/>
        <w:t>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w:t>
      </w:r>
      <w:proofErr w:type="gramEnd"/>
      <w:r w:rsidRPr="001E2586">
        <w:rPr>
          <w:rFonts w:ascii="Times New Roman" w:hAnsi="Times New Roman" w:cs="Times New Roman"/>
          <w:sz w:val="28"/>
          <w:szCs w:val="28"/>
        </w:rPr>
        <w:t xml:space="preserve"> прохождения военной службы по призыву, либо </w:t>
      </w:r>
      <w:proofErr w:type="gramStart"/>
      <w:r w:rsidRPr="001E2586">
        <w:rPr>
          <w:rFonts w:ascii="Times New Roman" w:hAnsi="Times New Roman" w:cs="Times New Roman"/>
          <w:sz w:val="28"/>
          <w:szCs w:val="28"/>
        </w:rPr>
        <w:t>окончании</w:t>
      </w:r>
      <w:proofErr w:type="gramEnd"/>
      <w:r w:rsidRPr="001E2586">
        <w:rPr>
          <w:rFonts w:ascii="Times New Roman" w:hAnsi="Times New Roman" w:cs="Times New Roman"/>
          <w:sz w:val="28"/>
          <w:szCs w:val="28"/>
        </w:rPr>
        <w:t xml:space="preserve"> отбывания наказания в исправительных учреждениях.</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(в ред. Федеральных законов от 02.07.2013 </w:t>
      </w:r>
      <w:hyperlink r:id="rId6" w:history="1">
        <w:r w:rsidRPr="001E2586">
          <w:rPr>
            <w:rFonts w:ascii="Times New Roman" w:hAnsi="Times New Roman" w:cs="Times New Roman"/>
            <w:color w:val="0000FF"/>
            <w:sz w:val="28"/>
            <w:szCs w:val="28"/>
          </w:rPr>
          <w:t>N 185-ФЗ</w:t>
        </w:r>
      </w:hyperlink>
      <w:r w:rsidRPr="001E2586">
        <w:rPr>
          <w:rFonts w:ascii="Times New Roman" w:hAnsi="Times New Roman" w:cs="Times New Roman"/>
          <w:sz w:val="28"/>
          <w:szCs w:val="28"/>
        </w:rPr>
        <w:t xml:space="preserve">, от 28.11.2015 </w:t>
      </w:r>
      <w:hyperlink r:id="rId7" w:history="1">
        <w:r w:rsidRPr="001E2586">
          <w:rPr>
            <w:rFonts w:ascii="Times New Roman" w:hAnsi="Times New Roman" w:cs="Times New Roman"/>
            <w:color w:val="0000FF"/>
            <w:sz w:val="28"/>
            <w:szCs w:val="28"/>
          </w:rPr>
          <w:t>N 358-ФЗ</w:t>
        </w:r>
      </w:hyperlink>
      <w:r w:rsidRPr="001E2586">
        <w:rPr>
          <w:rFonts w:ascii="Times New Roman" w:hAnsi="Times New Roman" w:cs="Times New Roman"/>
          <w:sz w:val="28"/>
          <w:szCs w:val="28"/>
        </w:rPr>
        <w:t xml:space="preserve">, от 29.07.2018 </w:t>
      </w:r>
      <w:hyperlink r:id="rId8" w:history="1">
        <w:r w:rsidRPr="001E2586">
          <w:rPr>
            <w:rFonts w:ascii="Times New Roman" w:hAnsi="Times New Roman" w:cs="Times New Roman"/>
            <w:color w:val="0000FF"/>
            <w:sz w:val="28"/>
            <w:szCs w:val="28"/>
          </w:rPr>
          <w:t>N 267-ФЗ</w:t>
        </w:r>
      </w:hyperlink>
      <w:r w:rsidRPr="001E2586">
        <w:rPr>
          <w:rFonts w:ascii="Times New Roman" w:hAnsi="Times New Roman" w:cs="Times New Roman"/>
          <w:sz w:val="28"/>
          <w:szCs w:val="28"/>
        </w:rPr>
        <w:t>)</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2. </w:t>
      </w:r>
      <w:proofErr w:type="gramStart"/>
      <w:r w:rsidRPr="001E2586">
        <w:rPr>
          <w:rFonts w:ascii="Times New Roman" w:hAnsi="Times New Roman" w:cs="Times New Roman"/>
          <w:sz w:val="28"/>
          <w:szCs w:val="28"/>
        </w:rP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r w:rsidRPr="001E2586">
        <w:rPr>
          <w:rFonts w:ascii="Times New Roman" w:hAnsi="Times New Roman" w:cs="Times New Roman"/>
          <w:sz w:val="28"/>
          <w:szCs w:val="28"/>
        </w:rPr>
        <w:t>.</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2 в ред. Федерального </w:t>
      </w:r>
      <w:hyperlink r:id="rId9"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29.07.2018 N 267-ФЗ)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11"/>
      <w:bookmarkEnd w:id="1"/>
      <w:r w:rsidRPr="001E2586">
        <w:rPr>
          <w:rFonts w:ascii="Times New Roman" w:hAnsi="Times New Roman" w:cs="Times New Roman"/>
          <w:sz w:val="28"/>
          <w:szCs w:val="28"/>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ar65" w:history="1">
        <w:r w:rsidRPr="001E2586">
          <w:rPr>
            <w:rFonts w:ascii="Times New Roman" w:hAnsi="Times New Roman" w:cs="Times New Roman"/>
            <w:color w:val="0000FF"/>
            <w:sz w:val="28"/>
            <w:szCs w:val="28"/>
          </w:rPr>
          <w:t>пункте 9</w:t>
        </w:r>
      </w:hyperlink>
      <w:r w:rsidRPr="001E2586">
        <w:rPr>
          <w:rFonts w:ascii="Times New Roman" w:hAnsi="Times New Roman" w:cs="Times New Roman"/>
          <w:sz w:val="28"/>
          <w:szCs w:val="28"/>
        </w:rPr>
        <w:t xml:space="preserve"> настоящей статьи, которые подлежат обеспечению жилыми помещениями (далее - список) в соответствии с </w:t>
      </w:r>
      <w:hyperlink w:anchor="Par4" w:history="1">
        <w:r w:rsidRPr="001E2586">
          <w:rPr>
            <w:rFonts w:ascii="Times New Roman" w:hAnsi="Times New Roman" w:cs="Times New Roman"/>
            <w:color w:val="0000FF"/>
            <w:sz w:val="28"/>
            <w:szCs w:val="28"/>
          </w:rPr>
          <w:t>пунктом 1</w:t>
        </w:r>
      </w:hyperlink>
      <w:r w:rsidRPr="001E2586">
        <w:rPr>
          <w:rFonts w:ascii="Times New Roman" w:hAnsi="Times New Roman" w:cs="Times New Roman"/>
          <w:sz w:val="28"/>
          <w:szCs w:val="28"/>
        </w:rPr>
        <w:t xml:space="preserve"> настоящей статьи. Лица, указанные в </w:t>
      </w:r>
      <w:hyperlink w:anchor="Par4" w:history="1">
        <w:r w:rsidRPr="001E2586">
          <w:rPr>
            <w:rFonts w:ascii="Times New Roman" w:hAnsi="Times New Roman" w:cs="Times New Roman"/>
            <w:color w:val="0000FF"/>
            <w:sz w:val="28"/>
            <w:szCs w:val="28"/>
          </w:rPr>
          <w:t>абзаце первом пункта 1</w:t>
        </w:r>
      </w:hyperlink>
      <w:r w:rsidRPr="001E2586">
        <w:rPr>
          <w:rFonts w:ascii="Times New Roman" w:hAnsi="Times New Roman" w:cs="Times New Roman"/>
          <w:sz w:val="28"/>
          <w:szCs w:val="28"/>
        </w:rPr>
        <w:t xml:space="preserve"> </w:t>
      </w:r>
      <w:proofErr w:type="gramStart"/>
      <w:r w:rsidRPr="001E2586">
        <w:rPr>
          <w:rFonts w:ascii="Times New Roman" w:hAnsi="Times New Roman" w:cs="Times New Roman"/>
          <w:sz w:val="28"/>
          <w:szCs w:val="28"/>
        </w:rPr>
        <w:t>настоящей</w:t>
      </w:r>
      <w:proofErr w:type="gramEnd"/>
      <w:r w:rsidRPr="001E2586">
        <w:rPr>
          <w:rFonts w:ascii="Times New Roman" w:hAnsi="Times New Roman" w:cs="Times New Roman"/>
          <w:sz w:val="28"/>
          <w:szCs w:val="28"/>
        </w:rPr>
        <w:t xml:space="preserve"> статьи, включаются в список по достижении возраста 14 лет.</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hyperlink r:id="rId10" w:history="1">
        <w:r w:rsidRPr="001E2586">
          <w:rPr>
            <w:rFonts w:ascii="Times New Roman" w:hAnsi="Times New Roman" w:cs="Times New Roman"/>
            <w:color w:val="0000FF"/>
            <w:sz w:val="28"/>
            <w:szCs w:val="28"/>
          </w:rPr>
          <w:t>Порядок</w:t>
        </w:r>
      </w:hyperlink>
      <w:r w:rsidRPr="001E2586">
        <w:rPr>
          <w:rFonts w:ascii="Times New Roman" w:hAnsi="Times New Roman" w:cs="Times New Roman"/>
          <w:sz w:val="28"/>
          <w:szCs w:val="28"/>
        </w:rPr>
        <w:t xml:space="preserve"> формирования списка, </w:t>
      </w:r>
      <w:hyperlink r:id="rId11" w:history="1">
        <w:r w:rsidRPr="001E2586">
          <w:rPr>
            <w:rFonts w:ascii="Times New Roman" w:hAnsi="Times New Roman" w:cs="Times New Roman"/>
            <w:color w:val="0000FF"/>
            <w:sz w:val="28"/>
            <w:szCs w:val="28"/>
          </w:rPr>
          <w:t>форма</w:t>
        </w:r>
      </w:hyperlink>
      <w:r w:rsidRPr="001E2586">
        <w:rPr>
          <w:rFonts w:ascii="Times New Roman" w:hAnsi="Times New Roman" w:cs="Times New Roman"/>
          <w:sz w:val="28"/>
          <w:szCs w:val="28"/>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ar4" w:history="1">
        <w:r w:rsidRPr="001E2586">
          <w:rPr>
            <w:rFonts w:ascii="Times New Roman" w:hAnsi="Times New Roman" w:cs="Times New Roman"/>
            <w:color w:val="0000FF"/>
            <w:sz w:val="28"/>
            <w:szCs w:val="28"/>
          </w:rPr>
          <w:t>абзацем первым пункта 1</w:t>
        </w:r>
      </w:hyperlink>
      <w:r w:rsidRPr="001E2586">
        <w:rPr>
          <w:rFonts w:ascii="Times New Roman" w:hAnsi="Times New Roman" w:cs="Times New Roman"/>
          <w:sz w:val="28"/>
          <w:szCs w:val="28"/>
        </w:rPr>
        <w:t xml:space="preserve"> настоящей статьи.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Органы опеки и попечительства осуществляют </w:t>
      </w:r>
      <w:proofErr w:type="gramStart"/>
      <w:r w:rsidRPr="001E2586">
        <w:rPr>
          <w:rFonts w:ascii="Times New Roman" w:hAnsi="Times New Roman" w:cs="Times New Roman"/>
          <w:sz w:val="28"/>
          <w:szCs w:val="28"/>
        </w:rPr>
        <w:t>контроль за</w:t>
      </w:r>
      <w:proofErr w:type="gramEnd"/>
      <w:r w:rsidRPr="001E2586">
        <w:rPr>
          <w:rFonts w:ascii="Times New Roman" w:hAnsi="Times New Roman" w:cs="Times New Roman"/>
          <w:sz w:val="28"/>
          <w:szCs w:val="28"/>
        </w:rPr>
        <w:t xml:space="preserve"> своевременной подачей законными представителями детей-сирот и детей, оставшихся без попечения родителей, заявлений о включении этих детей в </w:t>
      </w:r>
      <w:r w:rsidRPr="001E2586">
        <w:rPr>
          <w:rFonts w:ascii="Times New Roman" w:hAnsi="Times New Roman" w:cs="Times New Roman"/>
          <w:sz w:val="28"/>
          <w:szCs w:val="28"/>
        </w:rPr>
        <w:lastRenderedPageBreak/>
        <w:t>список и в случае неподачи таких заявлений принимают меры по включению этих детей в список.</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1E2586">
        <w:rPr>
          <w:rFonts w:ascii="Times New Roman" w:hAnsi="Times New Roman" w:cs="Times New Roman"/>
          <w:sz w:val="28"/>
          <w:szCs w:val="28"/>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w:t>
      </w:r>
      <w:proofErr w:type="gramEnd"/>
      <w:r w:rsidRPr="001E2586">
        <w:rPr>
          <w:rFonts w:ascii="Times New Roman" w:hAnsi="Times New Roman" w:cs="Times New Roman"/>
          <w:sz w:val="28"/>
          <w:szCs w:val="28"/>
        </w:rPr>
        <w:t xml:space="preserve"> помещениями, вправе самостоятельно обратиться с заявлением в письменной форме о включении их в список.</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3 в ред. Федерального </w:t>
      </w:r>
      <w:hyperlink r:id="rId12"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29.07.2018 N 267-ФЗ)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17"/>
      <w:bookmarkEnd w:id="2"/>
      <w:r w:rsidRPr="001E2586">
        <w:rPr>
          <w:rFonts w:ascii="Times New Roman" w:hAnsi="Times New Roman" w:cs="Times New Roman"/>
          <w:sz w:val="28"/>
          <w:szCs w:val="28"/>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1) предоставления им жилых помещений в соответствии с </w:t>
      </w:r>
      <w:hyperlink w:anchor="Par4" w:history="1">
        <w:r w:rsidRPr="001E2586">
          <w:rPr>
            <w:rFonts w:ascii="Times New Roman" w:hAnsi="Times New Roman" w:cs="Times New Roman"/>
            <w:color w:val="0000FF"/>
            <w:sz w:val="28"/>
            <w:szCs w:val="28"/>
          </w:rPr>
          <w:t>пунктом 1</w:t>
        </w:r>
      </w:hyperlink>
      <w:r w:rsidRPr="001E2586">
        <w:rPr>
          <w:rFonts w:ascii="Times New Roman" w:hAnsi="Times New Roman" w:cs="Times New Roman"/>
          <w:sz w:val="28"/>
          <w:szCs w:val="28"/>
        </w:rPr>
        <w:t xml:space="preserve"> </w:t>
      </w:r>
      <w:proofErr w:type="gramStart"/>
      <w:r w:rsidRPr="001E2586">
        <w:rPr>
          <w:rFonts w:ascii="Times New Roman" w:hAnsi="Times New Roman" w:cs="Times New Roman"/>
          <w:sz w:val="28"/>
          <w:szCs w:val="28"/>
        </w:rPr>
        <w:t>настоящей</w:t>
      </w:r>
      <w:proofErr w:type="gramEnd"/>
      <w:r w:rsidRPr="001E2586">
        <w:rPr>
          <w:rFonts w:ascii="Times New Roman" w:hAnsi="Times New Roman" w:cs="Times New Roman"/>
          <w:sz w:val="28"/>
          <w:szCs w:val="28"/>
        </w:rPr>
        <w:t xml:space="preserve"> статьи;</w:t>
      </w:r>
    </w:p>
    <w:p w:rsidR="001E2586" w:rsidRPr="001E2586" w:rsidRDefault="001E2586" w:rsidP="001E2586">
      <w:pPr>
        <w:autoSpaceDE w:val="0"/>
        <w:autoSpaceDN w:val="0"/>
        <w:adjustRightInd w:val="0"/>
        <w:spacing w:before="36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3) включения их в список в другом субъекте Российской Федерации в связи со сменой места жительства. </w:t>
      </w:r>
      <w:hyperlink r:id="rId13" w:history="1">
        <w:r w:rsidRPr="001E2586">
          <w:rPr>
            <w:rFonts w:ascii="Times New Roman" w:hAnsi="Times New Roman" w:cs="Times New Roman"/>
            <w:color w:val="0000FF"/>
            <w:sz w:val="28"/>
            <w:szCs w:val="28"/>
          </w:rPr>
          <w:t>Порядок</w:t>
        </w:r>
      </w:hyperlink>
      <w:r w:rsidRPr="001E2586">
        <w:rPr>
          <w:rFonts w:ascii="Times New Roman" w:hAnsi="Times New Roman" w:cs="Times New Roman"/>
          <w:sz w:val="28"/>
          <w:szCs w:val="28"/>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4) прекращения у них гражданства Российской Федерации, если иное не предусмотрено международным договором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5) смерти или объявления их умершими в порядке, установленном законодательством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6) признания их безвестно отсутствующими в соответствии со </w:t>
      </w:r>
      <w:hyperlink r:id="rId14" w:history="1">
        <w:r w:rsidRPr="001E2586">
          <w:rPr>
            <w:rFonts w:ascii="Times New Roman" w:hAnsi="Times New Roman" w:cs="Times New Roman"/>
            <w:color w:val="0000FF"/>
            <w:sz w:val="28"/>
            <w:szCs w:val="28"/>
          </w:rPr>
          <w:t>статьей 42</w:t>
        </w:r>
      </w:hyperlink>
      <w:r w:rsidRPr="001E2586">
        <w:rPr>
          <w:rFonts w:ascii="Times New Roman" w:hAnsi="Times New Roman" w:cs="Times New Roman"/>
          <w:sz w:val="28"/>
          <w:szCs w:val="28"/>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w:t>
      </w:r>
      <w:proofErr w:type="gramStart"/>
      <w:r w:rsidRPr="001E2586">
        <w:rPr>
          <w:rFonts w:ascii="Times New Roman" w:hAnsi="Times New Roman" w:cs="Times New Roman"/>
          <w:sz w:val="28"/>
          <w:szCs w:val="28"/>
        </w:rPr>
        <w:t>с даты</w:t>
      </w:r>
      <w:proofErr w:type="gramEnd"/>
      <w:r w:rsidRPr="001E2586">
        <w:rPr>
          <w:rFonts w:ascii="Times New Roman" w:hAnsi="Times New Roman" w:cs="Times New Roman"/>
          <w:sz w:val="28"/>
          <w:szCs w:val="28"/>
        </w:rPr>
        <w:t xml:space="preserve"> первоначального включения его в список;</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w:t>
      </w:r>
      <w:proofErr w:type="spellStart"/>
      <w:r w:rsidRPr="001E2586">
        <w:rPr>
          <w:rFonts w:ascii="Times New Roman" w:hAnsi="Times New Roman" w:cs="Times New Roman"/>
          <w:sz w:val="28"/>
          <w:szCs w:val="28"/>
        </w:rPr>
        <w:t>пп</w:t>
      </w:r>
      <w:proofErr w:type="spellEnd"/>
      <w:r w:rsidRPr="001E2586">
        <w:rPr>
          <w:rFonts w:ascii="Times New Roman" w:hAnsi="Times New Roman" w:cs="Times New Roman"/>
          <w:sz w:val="28"/>
          <w:szCs w:val="28"/>
        </w:rPr>
        <w:t xml:space="preserve">. 6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15"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04.08.2023 N 461-ФЗ)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lastRenderedPageBreak/>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r:id="rId16" w:history="1">
        <w:r w:rsidRPr="001E2586">
          <w:rPr>
            <w:rFonts w:ascii="Times New Roman" w:hAnsi="Times New Roman" w:cs="Times New Roman"/>
            <w:color w:val="0000FF"/>
            <w:sz w:val="28"/>
            <w:szCs w:val="28"/>
          </w:rPr>
          <w:t>статьей 8.1</w:t>
        </w:r>
      </w:hyperlink>
      <w:r w:rsidRPr="001E2586">
        <w:rPr>
          <w:rFonts w:ascii="Times New Roman" w:hAnsi="Times New Roman" w:cs="Times New Roman"/>
          <w:sz w:val="28"/>
          <w:szCs w:val="28"/>
        </w:rPr>
        <w:t xml:space="preserve"> настоящего Федерального закона.</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w:t>
      </w:r>
      <w:proofErr w:type="spellStart"/>
      <w:r w:rsidRPr="001E2586">
        <w:rPr>
          <w:rFonts w:ascii="Times New Roman" w:hAnsi="Times New Roman" w:cs="Times New Roman"/>
          <w:sz w:val="28"/>
          <w:szCs w:val="28"/>
        </w:rPr>
        <w:t>пп</w:t>
      </w:r>
      <w:proofErr w:type="spellEnd"/>
      <w:r w:rsidRPr="001E2586">
        <w:rPr>
          <w:rFonts w:ascii="Times New Roman" w:hAnsi="Times New Roman" w:cs="Times New Roman"/>
          <w:sz w:val="28"/>
          <w:szCs w:val="28"/>
        </w:rPr>
        <w:t xml:space="preserve">. 7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17"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04.08.2023 N 461-ФЗ)</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3.1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18"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29.07.2018 N 267-ФЗ)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4. </w:t>
      </w:r>
      <w:proofErr w:type="gramStart"/>
      <w:r w:rsidRPr="001E2586">
        <w:rPr>
          <w:rFonts w:ascii="Times New Roman" w:hAnsi="Times New Roman" w:cs="Times New Roman"/>
          <w:sz w:val="28"/>
          <w:szCs w:val="28"/>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1) проживание на </w:t>
      </w:r>
      <w:proofErr w:type="gramStart"/>
      <w:r w:rsidRPr="001E2586">
        <w:rPr>
          <w:rFonts w:ascii="Times New Roman" w:hAnsi="Times New Roman" w:cs="Times New Roman"/>
          <w:sz w:val="28"/>
          <w:szCs w:val="28"/>
        </w:rPr>
        <w:t>любом</w:t>
      </w:r>
      <w:proofErr w:type="gramEnd"/>
      <w:r w:rsidRPr="001E2586">
        <w:rPr>
          <w:rFonts w:ascii="Times New Roman" w:hAnsi="Times New Roman" w:cs="Times New Roman"/>
          <w:sz w:val="28"/>
          <w:szCs w:val="28"/>
        </w:rPr>
        <w:t xml:space="preserve"> законном основании в таких жилых помещениях лиц:</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19" w:history="1">
        <w:r w:rsidRPr="001E2586">
          <w:rPr>
            <w:rFonts w:ascii="Times New Roman" w:hAnsi="Times New Roman" w:cs="Times New Roman"/>
            <w:color w:val="0000FF"/>
            <w:sz w:val="28"/>
            <w:szCs w:val="28"/>
          </w:rPr>
          <w:t>частью 3 статьи 72</w:t>
        </w:r>
      </w:hyperlink>
      <w:r w:rsidRPr="001E2586">
        <w:rPr>
          <w:rFonts w:ascii="Times New Roman" w:hAnsi="Times New Roman" w:cs="Times New Roman"/>
          <w:sz w:val="28"/>
          <w:szCs w:val="28"/>
        </w:rPr>
        <w:t xml:space="preserve"> Жилищного кодекса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страдающих тяжелой формой хронических заболеваний в соответствии с указанным в </w:t>
      </w:r>
      <w:hyperlink r:id="rId20" w:history="1">
        <w:r w:rsidRPr="001E2586">
          <w:rPr>
            <w:rFonts w:ascii="Times New Roman" w:hAnsi="Times New Roman" w:cs="Times New Roman"/>
            <w:color w:val="0000FF"/>
            <w:sz w:val="28"/>
            <w:szCs w:val="28"/>
          </w:rPr>
          <w:t>пункте 4 части 1 статьи 51</w:t>
        </w:r>
      </w:hyperlink>
      <w:r w:rsidRPr="001E2586">
        <w:rPr>
          <w:rFonts w:ascii="Times New Roman" w:hAnsi="Times New Roman" w:cs="Times New Roman"/>
          <w:sz w:val="28"/>
          <w:szCs w:val="28"/>
        </w:rPr>
        <w:t xml:space="preserve"> Жилищного кодекса Российской Федерации </w:t>
      </w:r>
      <w:hyperlink r:id="rId21" w:history="1">
        <w:r w:rsidRPr="001E2586">
          <w:rPr>
            <w:rFonts w:ascii="Times New Roman" w:hAnsi="Times New Roman" w:cs="Times New Roman"/>
            <w:color w:val="0000FF"/>
            <w:sz w:val="28"/>
            <w:szCs w:val="28"/>
          </w:rPr>
          <w:t>перечнем</w:t>
        </w:r>
      </w:hyperlink>
      <w:r w:rsidRPr="001E2586">
        <w:rPr>
          <w:rFonts w:ascii="Times New Roman" w:hAnsi="Times New Roman" w:cs="Times New Roman"/>
          <w:sz w:val="28"/>
          <w:szCs w:val="28"/>
        </w:rPr>
        <w:t>, при которой совместное проживание с ними в одном жилом помещении невозможно;</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2) жилые помещения признаны непригодными для проживания по основаниям и в </w:t>
      </w:r>
      <w:hyperlink r:id="rId22" w:history="1">
        <w:r w:rsidRPr="001E2586">
          <w:rPr>
            <w:rFonts w:ascii="Times New Roman" w:hAnsi="Times New Roman" w:cs="Times New Roman"/>
            <w:color w:val="0000FF"/>
            <w:sz w:val="28"/>
            <w:szCs w:val="28"/>
          </w:rPr>
          <w:t>порядке</w:t>
        </w:r>
      </w:hyperlink>
      <w:r w:rsidRPr="001E2586">
        <w:rPr>
          <w:rFonts w:ascii="Times New Roman" w:hAnsi="Times New Roman" w:cs="Times New Roman"/>
          <w:sz w:val="28"/>
          <w:szCs w:val="28"/>
        </w:rPr>
        <w:t>, которые установлены жилищным законодательством;</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w:t>
      </w:r>
      <w:proofErr w:type="spellStart"/>
      <w:r w:rsidRPr="001E2586">
        <w:rPr>
          <w:rFonts w:ascii="Times New Roman" w:hAnsi="Times New Roman" w:cs="Times New Roman"/>
          <w:sz w:val="28"/>
          <w:szCs w:val="28"/>
        </w:rPr>
        <w:t>пп</w:t>
      </w:r>
      <w:proofErr w:type="spellEnd"/>
      <w:r w:rsidRPr="001E2586">
        <w:rPr>
          <w:rFonts w:ascii="Times New Roman" w:hAnsi="Times New Roman" w:cs="Times New Roman"/>
          <w:sz w:val="28"/>
          <w:szCs w:val="28"/>
        </w:rPr>
        <w:t xml:space="preserve">. 2 в ред. Федерального </w:t>
      </w:r>
      <w:hyperlink r:id="rId23"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29.07.2018 N 267-ФЗ)</w:t>
      </w:r>
    </w:p>
    <w:p w:rsidR="001E2586" w:rsidRPr="001E2586" w:rsidRDefault="001E2586" w:rsidP="001E2586">
      <w:pPr>
        <w:autoSpaceDE w:val="0"/>
        <w:autoSpaceDN w:val="0"/>
        <w:adjustRightInd w:val="0"/>
        <w:spacing w:after="0" w:line="240" w:lineRule="auto"/>
        <w:rPr>
          <w:rFonts w:ascii="Times New Roman" w:hAnsi="Times New Roman" w:cs="Times New Roman"/>
          <w:sz w:val="24"/>
          <w:szCs w:val="24"/>
        </w:rPr>
      </w:pPr>
    </w:p>
    <w:p w:rsidR="001E2586" w:rsidRPr="001E2586" w:rsidRDefault="001E2586" w:rsidP="001E2586">
      <w:pPr>
        <w:autoSpaceDE w:val="0"/>
        <w:autoSpaceDN w:val="0"/>
        <w:adjustRightInd w:val="0"/>
        <w:spacing w:before="36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3) общая площадь жилого помещения, приходящаяся на одно лицо, проживающее в данном жилом помещении, менее </w:t>
      </w:r>
      <w:hyperlink r:id="rId24" w:history="1">
        <w:r w:rsidRPr="001E2586">
          <w:rPr>
            <w:rFonts w:ascii="Times New Roman" w:hAnsi="Times New Roman" w:cs="Times New Roman"/>
            <w:color w:val="0000FF"/>
            <w:sz w:val="28"/>
            <w:szCs w:val="28"/>
          </w:rPr>
          <w:t>учетной нормы</w:t>
        </w:r>
      </w:hyperlink>
      <w:r w:rsidRPr="001E2586">
        <w:rPr>
          <w:rFonts w:ascii="Times New Roman" w:hAnsi="Times New Roman" w:cs="Times New Roman"/>
          <w:sz w:val="28"/>
          <w:szCs w:val="28"/>
        </w:rPr>
        <w:t xml:space="preserve"> площади жилого помещения, в том </w:t>
      </w:r>
      <w:proofErr w:type="gramStart"/>
      <w:r w:rsidRPr="001E2586">
        <w:rPr>
          <w:rFonts w:ascii="Times New Roman" w:hAnsi="Times New Roman" w:cs="Times New Roman"/>
          <w:sz w:val="28"/>
          <w:szCs w:val="28"/>
        </w:rPr>
        <w:t>числе</w:t>
      </w:r>
      <w:proofErr w:type="gramEnd"/>
      <w:r w:rsidRPr="001E2586">
        <w:rPr>
          <w:rFonts w:ascii="Times New Roman" w:hAnsi="Times New Roman" w:cs="Times New Roman"/>
          <w:sz w:val="28"/>
          <w:szCs w:val="28"/>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4) иное установленное законодательством субъекта Российской Федерации обстоятельство.</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lastRenderedPageBreak/>
        <w:t xml:space="preserve">5. Порядок </w:t>
      </w:r>
      <w:proofErr w:type="gramStart"/>
      <w:r w:rsidRPr="001E2586">
        <w:rPr>
          <w:rFonts w:ascii="Times New Roman" w:hAnsi="Times New Roman" w:cs="Times New Roman"/>
          <w:sz w:val="28"/>
          <w:szCs w:val="28"/>
        </w:rPr>
        <w:t>установления факта невозможности проживания детей-сирот</w:t>
      </w:r>
      <w:proofErr w:type="gramEnd"/>
      <w:r w:rsidRPr="001E2586">
        <w:rPr>
          <w:rFonts w:ascii="Times New Roman" w:hAnsi="Times New Roman" w:cs="Times New Roman"/>
          <w:sz w:val="28"/>
          <w:szCs w:val="28"/>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6. Срок действия договора найма специализированного жилого помещения, предоставляемого в соответствии с </w:t>
      </w:r>
      <w:hyperlink w:anchor="Par4" w:history="1">
        <w:r w:rsidRPr="001E2586">
          <w:rPr>
            <w:rFonts w:ascii="Times New Roman" w:hAnsi="Times New Roman" w:cs="Times New Roman"/>
            <w:color w:val="0000FF"/>
            <w:sz w:val="28"/>
            <w:szCs w:val="28"/>
          </w:rPr>
          <w:t>пунктом 1</w:t>
        </w:r>
      </w:hyperlink>
      <w:r w:rsidRPr="001E2586">
        <w:rPr>
          <w:rFonts w:ascii="Times New Roman" w:hAnsi="Times New Roman" w:cs="Times New Roman"/>
          <w:sz w:val="28"/>
          <w:szCs w:val="28"/>
        </w:rPr>
        <w:t xml:space="preserve"> </w:t>
      </w:r>
      <w:proofErr w:type="gramStart"/>
      <w:r w:rsidRPr="001E2586">
        <w:rPr>
          <w:rFonts w:ascii="Times New Roman" w:hAnsi="Times New Roman" w:cs="Times New Roman"/>
          <w:sz w:val="28"/>
          <w:szCs w:val="28"/>
        </w:rPr>
        <w:t>настоящей</w:t>
      </w:r>
      <w:proofErr w:type="gramEnd"/>
      <w:r w:rsidRPr="001E2586">
        <w:rPr>
          <w:rFonts w:ascii="Times New Roman" w:hAnsi="Times New Roman" w:cs="Times New Roman"/>
          <w:sz w:val="28"/>
          <w:szCs w:val="28"/>
        </w:rPr>
        <w:t xml:space="preserve"> статьи, составляет пять лет.</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В случае выявления обстоятельств, свидетельствующих о необходимости оказания лицам, указанным в </w:t>
      </w:r>
      <w:hyperlink w:anchor="Par4" w:history="1">
        <w:r w:rsidRPr="001E2586">
          <w:rPr>
            <w:rFonts w:ascii="Times New Roman" w:hAnsi="Times New Roman" w:cs="Times New Roman"/>
            <w:color w:val="0000FF"/>
            <w:sz w:val="28"/>
            <w:szCs w:val="28"/>
          </w:rPr>
          <w:t>пункте 1</w:t>
        </w:r>
      </w:hyperlink>
      <w:r w:rsidRPr="001E2586">
        <w:rPr>
          <w:rFonts w:ascii="Times New Roman" w:hAnsi="Times New Roman" w:cs="Times New Roman"/>
          <w:sz w:val="28"/>
          <w:szCs w:val="28"/>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1E2586">
        <w:rPr>
          <w:rFonts w:ascii="Times New Roman" w:hAnsi="Times New Roman" w:cs="Times New Roman"/>
          <w:sz w:val="28"/>
          <w:szCs w:val="28"/>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ar4" w:history="1">
        <w:r w:rsidRPr="001E2586">
          <w:rPr>
            <w:rFonts w:ascii="Times New Roman" w:hAnsi="Times New Roman" w:cs="Times New Roman"/>
            <w:color w:val="0000FF"/>
            <w:sz w:val="28"/>
            <w:szCs w:val="28"/>
          </w:rPr>
          <w:t>пункте 1</w:t>
        </w:r>
      </w:hyperlink>
      <w:r w:rsidRPr="001E2586">
        <w:rPr>
          <w:rFonts w:ascii="Times New Roman" w:hAnsi="Times New Roman" w:cs="Times New Roman"/>
          <w:sz w:val="28"/>
          <w:szCs w:val="28"/>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ar4" w:history="1">
        <w:r w:rsidRPr="001E2586">
          <w:rPr>
            <w:rFonts w:ascii="Times New Roman" w:hAnsi="Times New Roman" w:cs="Times New Roman"/>
            <w:color w:val="0000FF"/>
            <w:sz w:val="28"/>
            <w:szCs w:val="28"/>
          </w:rPr>
          <w:t>пункте 1</w:t>
        </w:r>
        <w:proofErr w:type="gramEnd"/>
      </w:hyperlink>
      <w:r w:rsidRPr="001E2586">
        <w:rPr>
          <w:rFonts w:ascii="Times New Roman" w:hAnsi="Times New Roman" w:cs="Times New Roman"/>
          <w:sz w:val="28"/>
          <w:szCs w:val="28"/>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6 в ред. Федерального </w:t>
      </w:r>
      <w:hyperlink r:id="rId25"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29.07.2018 N 267-ФЗ)</w:t>
      </w:r>
    </w:p>
    <w:p w:rsidR="001E2586" w:rsidRPr="001E2586" w:rsidRDefault="001E2586" w:rsidP="001E2586">
      <w:pPr>
        <w:autoSpaceDE w:val="0"/>
        <w:autoSpaceDN w:val="0"/>
        <w:adjustRightInd w:val="0"/>
        <w:spacing w:after="0" w:line="240" w:lineRule="auto"/>
        <w:rPr>
          <w:rFonts w:ascii="Times New Roman" w:hAnsi="Times New Roman" w:cs="Times New Roman"/>
          <w:sz w:val="24"/>
          <w:szCs w:val="24"/>
        </w:rPr>
      </w:pPr>
    </w:p>
    <w:p w:rsidR="001E2586" w:rsidRPr="001E2586" w:rsidRDefault="001E2586" w:rsidP="001E2586">
      <w:pPr>
        <w:autoSpaceDE w:val="0"/>
        <w:autoSpaceDN w:val="0"/>
        <w:adjustRightInd w:val="0"/>
        <w:spacing w:before="360" w:after="0" w:line="240" w:lineRule="auto"/>
        <w:ind w:firstLine="540"/>
        <w:jc w:val="both"/>
        <w:rPr>
          <w:rFonts w:ascii="Times New Roman" w:hAnsi="Times New Roman" w:cs="Times New Roman"/>
          <w:sz w:val="28"/>
          <w:szCs w:val="28"/>
        </w:rPr>
      </w:pPr>
      <w:bookmarkStart w:id="3" w:name="Par47"/>
      <w:bookmarkEnd w:id="3"/>
      <w:r w:rsidRPr="001E2586">
        <w:rPr>
          <w:rFonts w:ascii="Times New Roman" w:hAnsi="Times New Roman" w:cs="Times New Roman"/>
          <w:sz w:val="28"/>
          <w:szCs w:val="28"/>
        </w:rPr>
        <w:t xml:space="preserve">6.1. </w:t>
      </w:r>
      <w:proofErr w:type="gramStart"/>
      <w:r w:rsidRPr="001E2586">
        <w:rPr>
          <w:rFonts w:ascii="Times New Roman" w:hAnsi="Times New Roman" w:cs="Times New Roman"/>
          <w:sz w:val="28"/>
          <w:szCs w:val="28"/>
        </w:rPr>
        <w:t>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w:t>
      </w:r>
      <w:proofErr w:type="gramEnd"/>
      <w:r w:rsidRPr="001E2586">
        <w:rPr>
          <w:rFonts w:ascii="Times New Roman" w:hAnsi="Times New Roman" w:cs="Times New Roman"/>
          <w:sz w:val="28"/>
          <w:szCs w:val="28"/>
        </w:rPr>
        <w:t xml:space="preserve"> на два года.</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6.1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26"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04.08.2023 N 461-ФЗ)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6.2. Сокращение срока действия договора найма специализированного жилого помещения, предусмотренное </w:t>
      </w:r>
      <w:hyperlink w:anchor="Par47" w:history="1">
        <w:r w:rsidRPr="001E2586">
          <w:rPr>
            <w:rFonts w:ascii="Times New Roman" w:hAnsi="Times New Roman" w:cs="Times New Roman"/>
            <w:color w:val="0000FF"/>
            <w:sz w:val="28"/>
            <w:szCs w:val="28"/>
          </w:rPr>
          <w:t>пунктом 6.1</w:t>
        </w:r>
      </w:hyperlink>
      <w:r w:rsidRPr="001E2586">
        <w:rPr>
          <w:rFonts w:ascii="Times New Roman" w:hAnsi="Times New Roman" w:cs="Times New Roman"/>
          <w:sz w:val="28"/>
          <w:szCs w:val="28"/>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w:t>
      </w:r>
      <w:r w:rsidRPr="001E2586">
        <w:rPr>
          <w:rFonts w:ascii="Times New Roman" w:hAnsi="Times New Roman" w:cs="Times New Roman"/>
          <w:sz w:val="28"/>
          <w:szCs w:val="28"/>
        </w:rPr>
        <w:lastRenderedPageBreak/>
        <w:t xml:space="preserve">о сокращении срока действия такого договора в уполномоченный орган исполнительной </w:t>
      </w:r>
      <w:proofErr w:type="gramStart"/>
      <w:r w:rsidRPr="001E2586">
        <w:rPr>
          <w:rFonts w:ascii="Times New Roman" w:hAnsi="Times New Roman" w:cs="Times New Roman"/>
          <w:sz w:val="28"/>
          <w:szCs w:val="28"/>
        </w:rPr>
        <w:t>власти субъекта Российской Федерации совокупности следующих обстоятельств</w:t>
      </w:r>
      <w:proofErr w:type="gramEnd"/>
      <w:r w:rsidRPr="001E2586">
        <w:rPr>
          <w:rFonts w:ascii="Times New Roman" w:hAnsi="Times New Roman" w:cs="Times New Roman"/>
          <w:sz w:val="28"/>
          <w:szCs w:val="28"/>
        </w:rPr>
        <w:t>:</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1) достижение заявителем возраста 23 лет;</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1E2586">
        <w:rPr>
          <w:rFonts w:ascii="Times New Roman" w:hAnsi="Times New Roman" w:cs="Times New Roman"/>
          <w:sz w:val="28"/>
          <w:szCs w:val="28"/>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27" w:history="1">
        <w:r w:rsidRPr="001E2586">
          <w:rPr>
            <w:rFonts w:ascii="Times New Roman" w:hAnsi="Times New Roman" w:cs="Times New Roman"/>
            <w:color w:val="0000FF"/>
            <w:sz w:val="28"/>
            <w:szCs w:val="28"/>
          </w:rPr>
          <w:t>размера</w:t>
        </w:r>
      </w:hyperlink>
      <w:r w:rsidRPr="001E2586">
        <w:rPr>
          <w:rFonts w:ascii="Times New Roman" w:hAnsi="Times New Roman" w:cs="Times New Roman"/>
          <w:sz w:val="28"/>
          <w:szCs w:val="28"/>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28" w:history="1">
        <w:r w:rsidRPr="001E2586">
          <w:rPr>
            <w:rFonts w:ascii="Times New Roman" w:hAnsi="Times New Roman" w:cs="Times New Roman"/>
            <w:color w:val="0000FF"/>
            <w:sz w:val="28"/>
            <w:szCs w:val="28"/>
          </w:rPr>
          <w:t>прожиточного минимума</w:t>
        </w:r>
      </w:hyperlink>
      <w:r w:rsidRPr="001E2586">
        <w:rPr>
          <w:rFonts w:ascii="Times New Roman" w:hAnsi="Times New Roman" w:cs="Times New Roman"/>
          <w:sz w:val="28"/>
          <w:szCs w:val="28"/>
        </w:rPr>
        <w:t xml:space="preserve"> на душу населения, установленную в субъекте Российской Федерации по месту жительства</w:t>
      </w:r>
      <w:proofErr w:type="gramEnd"/>
      <w:r w:rsidRPr="001E2586">
        <w:rPr>
          <w:rFonts w:ascii="Times New Roman" w:hAnsi="Times New Roman" w:cs="Times New Roman"/>
          <w:sz w:val="28"/>
          <w:szCs w:val="28"/>
        </w:rPr>
        <w:t xml:space="preserve"> заявителя по состоянию на дату обращения с заявлением;</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29" w:history="1">
        <w:r w:rsidRPr="001E2586">
          <w:rPr>
            <w:rFonts w:ascii="Times New Roman" w:hAnsi="Times New Roman" w:cs="Times New Roman"/>
            <w:color w:val="0000FF"/>
            <w:sz w:val="28"/>
            <w:szCs w:val="28"/>
          </w:rPr>
          <w:t>отсрочка или рассрочка</w:t>
        </w:r>
      </w:hyperlink>
      <w:r w:rsidRPr="001E2586">
        <w:rPr>
          <w:rFonts w:ascii="Times New Roman" w:hAnsi="Times New Roman" w:cs="Times New Roman"/>
          <w:sz w:val="28"/>
          <w:szCs w:val="28"/>
        </w:rPr>
        <w:t>;</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4) надлежащее исполнение заявителем предусмотренных законодательством Российской Федерации и договором </w:t>
      </w:r>
      <w:proofErr w:type="gramStart"/>
      <w:r w:rsidRPr="001E2586">
        <w:rPr>
          <w:rFonts w:ascii="Times New Roman" w:hAnsi="Times New Roman" w:cs="Times New Roman"/>
          <w:sz w:val="28"/>
          <w:szCs w:val="28"/>
        </w:rPr>
        <w:t>найма специализированного жилого помещения обязанностей нанимателя жилого помещения</w:t>
      </w:r>
      <w:proofErr w:type="gramEnd"/>
      <w:r w:rsidRPr="001E2586">
        <w:rPr>
          <w:rFonts w:ascii="Times New Roman" w:hAnsi="Times New Roman" w:cs="Times New Roman"/>
          <w:sz w:val="28"/>
          <w:szCs w:val="28"/>
        </w:rPr>
        <w:t>;</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5) отсутствие у заявителя психических заболеваний или расстройств, алкогольной или наркотической зависимости;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6) отсутствие у заявителя судимости и (или) факта его уголовного преследования за умышленное преступление;</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7) отсутствие обстоятельств, свидетельствующих о необходимости оказания заявителю содействия в преодолении трудной жизненной ситуации.</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6.2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30"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04.08.2023 N 461-ФЗ)</w:t>
      </w:r>
    </w:p>
    <w:p w:rsidR="001E2586" w:rsidRPr="001E2586" w:rsidRDefault="001E2586" w:rsidP="001E2586">
      <w:pPr>
        <w:autoSpaceDE w:val="0"/>
        <w:autoSpaceDN w:val="0"/>
        <w:adjustRightInd w:val="0"/>
        <w:spacing w:before="36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6.3. </w:t>
      </w:r>
      <w:proofErr w:type="gramStart"/>
      <w:r w:rsidRPr="001E2586">
        <w:rPr>
          <w:rFonts w:ascii="Times New Roman" w:hAnsi="Times New Roman" w:cs="Times New Roman"/>
          <w:sz w:val="28"/>
          <w:szCs w:val="28"/>
        </w:rPr>
        <w:t xml:space="preserve">Перечень документов, прилагаемых к заявлению о сокращении срока действия договора найма специализированного жилого помещения, </w:t>
      </w:r>
      <w:hyperlink r:id="rId31" w:history="1">
        <w:r w:rsidRPr="001E2586">
          <w:rPr>
            <w:rFonts w:ascii="Times New Roman" w:hAnsi="Times New Roman" w:cs="Times New Roman"/>
            <w:color w:val="0000FF"/>
            <w:sz w:val="28"/>
            <w:szCs w:val="28"/>
          </w:rPr>
          <w:t>порядок</w:t>
        </w:r>
      </w:hyperlink>
      <w:r w:rsidRPr="001E2586">
        <w:rPr>
          <w:rFonts w:ascii="Times New Roman" w:hAnsi="Times New Roman" w:cs="Times New Roman"/>
          <w:sz w:val="28"/>
          <w:szCs w:val="28"/>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w:t>
      </w:r>
      <w:proofErr w:type="gramEnd"/>
      <w:r w:rsidRPr="001E2586">
        <w:rPr>
          <w:rFonts w:ascii="Times New Roman" w:hAnsi="Times New Roman" w:cs="Times New Roman"/>
          <w:sz w:val="28"/>
          <w:szCs w:val="28"/>
        </w:rPr>
        <w:t xml:space="preserve"> и муниципальных услуг (функций)") утверждаются Правительством Российской Федерации.</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lastRenderedPageBreak/>
        <w:t xml:space="preserve">(п. 6.3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32"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04.08.2023 N 461-ФЗ)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7. По договорам найма специализированных жилых помещений они предоставляются лицам, указанным в </w:t>
      </w:r>
      <w:hyperlink w:anchor="Par4" w:history="1">
        <w:r w:rsidRPr="001E2586">
          <w:rPr>
            <w:rFonts w:ascii="Times New Roman" w:hAnsi="Times New Roman" w:cs="Times New Roman"/>
            <w:color w:val="0000FF"/>
            <w:sz w:val="28"/>
            <w:szCs w:val="28"/>
          </w:rPr>
          <w:t>пункте 1</w:t>
        </w:r>
      </w:hyperlink>
      <w:r w:rsidRPr="001E2586">
        <w:rPr>
          <w:rFonts w:ascii="Times New Roman" w:hAnsi="Times New Roman" w:cs="Times New Roman"/>
          <w:sz w:val="28"/>
          <w:szCs w:val="28"/>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rsidRPr="001E2586">
        <w:rPr>
          <w:rFonts w:ascii="Times New Roman" w:hAnsi="Times New Roman" w:cs="Times New Roman"/>
          <w:sz w:val="28"/>
          <w:szCs w:val="28"/>
        </w:rPr>
        <w:t xml:space="preserve">Общее количество жилых помещений в виде квартир, предоставляемых лицам, указанным в </w:t>
      </w:r>
      <w:hyperlink w:anchor="Par4" w:history="1">
        <w:r w:rsidRPr="001E2586">
          <w:rPr>
            <w:rFonts w:ascii="Times New Roman" w:hAnsi="Times New Roman" w:cs="Times New Roman"/>
            <w:color w:val="0000FF"/>
            <w:sz w:val="28"/>
            <w:szCs w:val="28"/>
          </w:rPr>
          <w:t>пункте 1</w:t>
        </w:r>
      </w:hyperlink>
      <w:r w:rsidRPr="001E2586">
        <w:rPr>
          <w:rFonts w:ascii="Times New Roman" w:hAnsi="Times New Roman" w:cs="Times New Roman"/>
          <w:sz w:val="28"/>
          <w:szCs w:val="28"/>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rsidRPr="001E2586">
        <w:rPr>
          <w:rFonts w:ascii="Times New Roman" w:hAnsi="Times New Roman" w:cs="Times New Roman"/>
          <w:sz w:val="28"/>
          <w:szCs w:val="28"/>
        </w:rPr>
        <w:t xml:space="preserve"> менее десяти.</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(в ред. Федерального </w:t>
      </w:r>
      <w:hyperlink r:id="rId33"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29.07.2018 N 267-ФЗ (ред. 25.12.2018))</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65"/>
      <w:bookmarkEnd w:id="4"/>
      <w:r w:rsidRPr="001E2586">
        <w:rPr>
          <w:rFonts w:ascii="Times New Roman" w:hAnsi="Times New Roman" w:cs="Times New Roman"/>
          <w:sz w:val="28"/>
          <w:szCs w:val="28"/>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9.1. </w:t>
      </w:r>
      <w:proofErr w:type="gramStart"/>
      <w:r w:rsidRPr="001E2586">
        <w:rPr>
          <w:rFonts w:ascii="Times New Roman" w:hAnsi="Times New Roman" w:cs="Times New Roman"/>
          <w:sz w:val="28"/>
          <w:szCs w:val="28"/>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w:t>
      </w:r>
      <w:proofErr w:type="gramEnd"/>
      <w:r w:rsidRPr="001E2586">
        <w:rPr>
          <w:rFonts w:ascii="Times New Roman" w:hAnsi="Times New Roman" w:cs="Times New Roman"/>
          <w:sz w:val="28"/>
          <w:szCs w:val="28"/>
        </w:rPr>
        <w:t xml:space="preserve">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ar11" w:history="1">
        <w:r w:rsidRPr="001E2586">
          <w:rPr>
            <w:rFonts w:ascii="Times New Roman" w:hAnsi="Times New Roman" w:cs="Times New Roman"/>
            <w:color w:val="0000FF"/>
            <w:sz w:val="28"/>
            <w:szCs w:val="28"/>
          </w:rPr>
          <w:t>пунктом 3</w:t>
        </w:r>
      </w:hyperlink>
      <w:r w:rsidRPr="001E2586">
        <w:rPr>
          <w:rFonts w:ascii="Times New Roman" w:hAnsi="Times New Roman" w:cs="Times New Roman"/>
          <w:sz w:val="28"/>
          <w:szCs w:val="28"/>
        </w:rPr>
        <w:t xml:space="preserve"> настоящей статьи.</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9.1 в ред. Федерального </w:t>
      </w:r>
      <w:hyperlink r:id="rId34" w:history="1">
        <w:r w:rsidRPr="001E2586">
          <w:rPr>
            <w:rFonts w:ascii="Times New Roman" w:hAnsi="Times New Roman" w:cs="Times New Roman"/>
            <w:color w:val="0000FF"/>
            <w:sz w:val="28"/>
            <w:szCs w:val="28"/>
          </w:rPr>
          <w:t>закона</w:t>
        </w:r>
      </w:hyperlink>
      <w:r w:rsidRPr="001E2586">
        <w:rPr>
          <w:rFonts w:ascii="Times New Roman" w:hAnsi="Times New Roman" w:cs="Times New Roman"/>
          <w:sz w:val="28"/>
          <w:szCs w:val="28"/>
        </w:rPr>
        <w:t xml:space="preserve"> от 15.12.2025 N 484-ФЗ)</w:t>
      </w:r>
    </w:p>
    <w:p w:rsidR="001E2586" w:rsidRPr="001E2586" w:rsidRDefault="001E2586" w:rsidP="001E2586">
      <w:pPr>
        <w:autoSpaceDE w:val="0"/>
        <w:autoSpaceDN w:val="0"/>
        <w:adjustRightInd w:val="0"/>
        <w:spacing w:before="280" w:after="0" w:line="240" w:lineRule="auto"/>
        <w:ind w:firstLine="540"/>
        <w:jc w:val="both"/>
        <w:rPr>
          <w:rFonts w:ascii="Times New Roman" w:hAnsi="Times New Roman" w:cs="Times New Roman"/>
          <w:sz w:val="28"/>
          <w:szCs w:val="28"/>
        </w:rPr>
      </w:pPr>
      <w:r w:rsidRPr="001E2586">
        <w:rPr>
          <w:rFonts w:ascii="Times New Roman" w:hAnsi="Times New Roman" w:cs="Times New Roman"/>
          <w:sz w:val="28"/>
          <w:szCs w:val="28"/>
        </w:rPr>
        <w:t xml:space="preserve">10. </w:t>
      </w:r>
      <w:proofErr w:type="gramStart"/>
      <w:r w:rsidRPr="001E2586">
        <w:rPr>
          <w:rFonts w:ascii="Times New Roman" w:hAnsi="Times New Roman" w:cs="Times New Roman"/>
          <w:sz w:val="28"/>
          <w:szCs w:val="28"/>
        </w:rPr>
        <w:t xml:space="preserve">Лица, указанные в </w:t>
      </w:r>
      <w:hyperlink w:anchor="Par4" w:history="1">
        <w:r w:rsidRPr="001E2586">
          <w:rPr>
            <w:rFonts w:ascii="Times New Roman" w:hAnsi="Times New Roman" w:cs="Times New Roman"/>
            <w:color w:val="0000FF"/>
            <w:sz w:val="28"/>
            <w:szCs w:val="28"/>
          </w:rPr>
          <w:t>абзаце первом пункта 1</w:t>
        </w:r>
      </w:hyperlink>
      <w:r w:rsidRPr="001E2586">
        <w:rPr>
          <w:rFonts w:ascii="Times New Roman" w:hAnsi="Times New Roman" w:cs="Times New Roman"/>
          <w:sz w:val="28"/>
          <w:szCs w:val="28"/>
        </w:rPr>
        <w:t xml:space="preserve"> настоящей статьи, по достижении ими возраста 18 лет либо в случае приобретения ими полной </w:t>
      </w:r>
      <w:r w:rsidRPr="001E2586">
        <w:rPr>
          <w:rFonts w:ascii="Times New Roman" w:hAnsi="Times New Roman" w:cs="Times New Roman"/>
          <w:sz w:val="28"/>
          <w:szCs w:val="28"/>
        </w:rPr>
        <w:lastRenderedPageBreak/>
        <w:t xml:space="preserve">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anchor="Par17" w:history="1">
        <w:r w:rsidRPr="001E2586">
          <w:rPr>
            <w:rFonts w:ascii="Times New Roman" w:hAnsi="Times New Roman" w:cs="Times New Roman"/>
            <w:color w:val="0000FF"/>
            <w:sz w:val="28"/>
            <w:szCs w:val="28"/>
          </w:rPr>
          <w:t>пунктом 3.1</w:t>
        </w:r>
      </w:hyperlink>
      <w:r w:rsidRPr="001E2586">
        <w:rPr>
          <w:rFonts w:ascii="Times New Roman" w:hAnsi="Times New Roman" w:cs="Times New Roman"/>
          <w:sz w:val="28"/>
          <w:szCs w:val="28"/>
        </w:rPr>
        <w:t xml:space="preserve"> настоящей статьи, а также лица, указанные в </w:t>
      </w:r>
      <w:hyperlink w:anchor="Par65" w:history="1">
        <w:r w:rsidRPr="001E2586">
          <w:rPr>
            <w:rFonts w:ascii="Times New Roman" w:hAnsi="Times New Roman" w:cs="Times New Roman"/>
            <w:color w:val="0000FF"/>
            <w:sz w:val="28"/>
            <w:szCs w:val="28"/>
          </w:rPr>
          <w:t>пункте</w:t>
        </w:r>
        <w:proofErr w:type="gramEnd"/>
        <w:r w:rsidRPr="001E2586">
          <w:rPr>
            <w:rFonts w:ascii="Times New Roman" w:hAnsi="Times New Roman" w:cs="Times New Roman"/>
            <w:color w:val="0000FF"/>
            <w:sz w:val="28"/>
            <w:szCs w:val="28"/>
          </w:rPr>
          <w:t xml:space="preserve"> 9</w:t>
        </w:r>
      </w:hyperlink>
      <w:r w:rsidRPr="001E2586">
        <w:rPr>
          <w:rFonts w:ascii="Times New Roman" w:hAnsi="Times New Roman" w:cs="Times New Roman"/>
          <w:sz w:val="28"/>
          <w:szCs w:val="28"/>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rsidR="001E2586" w:rsidRPr="001E2586" w:rsidRDefault="001E2586" w:rsidP="001E2586">
      <w:pPr>
        <w:autoSpaceDE w:val="0"/>
        <w:autoSpaceDN w:val="0"/>
        <w:adjustRightInd w:val="0"/>
        <w:spacing w:after="0" w:line="240" w:lineRule="auto"/>
        <w:jc w:val="both"/>
        <w:rPr>
          <w:rFonts w:ascii="Times New Roman" w:hAnsi="Times New Roman" w:cs="Times New Roman"/>
          <w:sz w:val="28"/>
          <w:szCs w:val="28"/>
        </w:rPr>
      </w:pPr>
      <w:r w:rsidRPr="001E2586">
        <w:rPr>
          <w:rFonts w:ascii="Times New Roman" w:hAnsi="Times New Roman" w:cs="Times New Roman"/>
          <w:sz w:val="28"/>
          <w:szCs w:val="28"/>
        </w:rPr>
        <w:t xml:space="preserve">(п. 10 </w:t>
      </w:r>
      <w:proofErr w:type="gramStart"/>
      <w:r w:rsidRPr="001E2586">
        <w:rPr>
          <w:rFonts w:ascii="Times New Roman" w:hAnsi="Times New Roman" w:cs="Times New Roman"/>
          <w:sz w:val="28"/>
          <w:szCs w:val="28"/>
        </w:rPr>
        <w:t>введен</w:t>
      </w:r>
      <w:proofErr w:type="gramEnd"/>
      <w:r w:rsidRPr="001E2586">
        <w:rPr>
          <w:rFonts w:ascii="Times New Roman" w:hAnsi="Times New Roman" w:cs="Times New Roman"/>
          <w:sz w:val="28"/>
          <w:szCs w:val="28"/>
        </w:rPr>
        <w:t xml:space="preserve"> Федеральным </w:t>
      </w:r>
      <w:hyperlink r:id="rId35" w:history="1">
        <w:r w:rsidRPr="001E2586">
          <w:rPr>
            <w:rFonts w:ascii="Times New Roman" w:hAnsi="Times New Roman" w:cs="Times New Roman"/>
            <w:color w:val="0000FF"/>
            <w:sz w:val="28"/>
            <w:szCs w:val="28"/>
          </w:rPr>
          <w:t>законом</w:t>
        </w:r>
      </w:hyperlink>
      <w:r w:rsidRPr="001E2586">
        <w:rPr>
          <w:rFonts w:ascii="Times New Roman" w:hAnsi="Times New Roman" w:cs="Times New Roman"/>
          <w:sz w:val="28"/>
          <w:szCs w:val="28"/>
        </w:rPr>
        <w:t xml:space="preserve"> от 14.07.2022 N 293-ФЗ)</w:t>
      </w:r>
    </w:p>
    <w:p w:rsidR="00DB42C2" w:rsidRDefault="00DB42C2"/>
    <w:sectPr w:rsidR="00DB42C2" w:rsidSect="00C20BD4">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E2586"/>
    <w:rsid w:val="001E2586"/>
    <w:rsid w:val="00561401"/>
    <w:rsid w:val="00DB4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1073&amp;dst=100012" TargetMode="External"/><Relationship Id="rId13" Type="http://schemas.openxmlformats.org/officeDocument/2006/relationships/hyperlink" Target="https://login.consultant.ru/link/?req=doc&amp;base=LAW&amp;n=322144&amp;dst=100012" TargetMode="External"/><Relationship Id="rId18" Type="http://schemas.openxmlformats.org/officeDocument/2006/relationships/hyperlink" Target="https://login.consultant.ru/link/?req=doc&amp;base=LAW&amp;n=421073&amp;dst=100020" TargetMode="External"/><Relationship Id="rId26" Type="http://schemas.openxmlformats.org/officeDocument/2006/relationships/hyperlink" Target="https://login.consultant.ru/link/?req=doc&amp;base=LAW&amp;n=453981&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42524&amp;dst=100010" TargetMode="External"/><Relationship Id="rId34" Type="http://schemas.openxmlformats.org/officeDocument/2006/relationships/hyperlink" Target="https://login.consultant.ru/link/?req=doc&amp;base=LAW&amp;n=521541&amp;dst=100010" TargetMode="External"/><Relationship Id="rId7" Type="http://schemas.openxmlformats.org/officeDocument/2006/relationships/hyperlink" Target="https://login.consultant.ru/link/?req=doc&amp;base=LAW&amp;n=201408&amp;dst=100084" TargetMode="External"/><Relationship Id="rId12" Type="http://schemas.openxmlformats.org/officeDocument/2006/relationships/hyperlink" Target="https://login.consultant.ru/link/?req=doc&amp;base=LAW&amp;n=421073&amp;dst=100015" TargetMode="External"/><Relationship Id="rId17" Type="http://schemas.openxmlformats.org/officeDocument/2006/relationships/hyperlink" Target="https://login.consultant.ru/link/?req=doc&amp;base=LAW&amp;n=453981&amp;dst=100013" TargetMode="External"/><Relationship Id="rId25" Type="http://schemas.openxmlformats.org/officeDocument/2006/relationships/hyperlink" Target="https://login.consultant.ru/link/?req=doc&amp;base=LAW&amp;n=421073&amp;dst=100029" TargetMode="External"/><Relationship Id="rId33" Type="http://schemas.openxmlformats.org/officeDocument/2006/relationships/hyperlink" Target="https://login.consultant.ru/link/?req=doc&amp;base=LAW&amp;n=421073&amp;dst=100070" TargetMode="External"/><Relationship Id="rId2" Type="http://schemas.openxmlformats.org/officeDocument/2006/relationships/settings" Target="settings.xml"/><Relationship Id="rId16" Type="http://schemas.openxmlformats.org/officeDocument/2006/relationships/hyperlink" Target="https://login.consultant.ru/link/?req=doc&amp;base=LAW&amp;n=521600&amp;dst=169" TargetMode="External"/><Relationship Id="rId20" Type="http://schemas.openxmlformats.org/officeDocument/2006/relationships/hyperlink" Target="https://login.consultant.ru/link/?req=doc&amp;base=LAW&amp;n=523355&amp;dst=48" TargetMode="External"/><Relationship Id="rId29" Type="http://schemas.openxmlformats.org/officeDocument/2006/relationships/hyperlink" Target="https://login.consultant.ru/link/?req=doc&amp;base=LAW&amp;n=495617&amp;dst=5910" TargetMode="External"/><Relationship Id="rId1" Type="http://schemas.openxmlformats.org/officeDocument/2006/relationships/styles" Target="styles.xml"/><Relationship Id="rId6" Type="http://schemas.openxmlformats.org/officeDocument/2006/relationships/hyperlink" Target="https://login.consultant.ru/link/?req=doc&amp;base=LAW&amp;n=166141&amp;dst=100699" TargetMode="External"/><Relationship Id="rId11" Type="http://schemas.openxmlformats.org/officeDocument/2006/relationships/hyperlink" Target="https://login.consultant.ru/link/?req=doc&amp;base=LAW&amp;n=322144&amp;dst=100143" TargetMode="External"/><Relationship Id="rId24" Type="http://schemas.openxmlformats.org/officeDocument/2006/relationships/hyperlink" Target="https://login.consultant.ru/link/?req=doc&amp;base=LAW&amp;n=523355&amp;dst=100359" TargetMode="External"/><Relationship Id="rId32" Type="http://schemas.openxmlformats.org/officeDocument/2006/relationships/hyperlink" Target="https://login.consultant.ru/link/?req=doc&amp;base=LAW&amp;n=453981&amp;dst=100024" TargetMode="External"/><Relationship Id="rId37" Type="http://schemas.openxmlformats.org/officeDocument/2006/relationships/theme" Target="theme/theme1.xml"/><Relationship Id="rId5" Type="http://schemas.openxmlformats.org/officeDocument/2006/relationships/hyperlink" Target="https://login.consultant.ru/link/?req=doc&amp;base=LAW&amp;n=421073&amp;dst=100011" TargetMode="External"/><Relationship Id="rId15" Type="http://schemas.openxmlformats.org/officeDocument/2006/relationships/hyperlink" Target="https://login.consultant.ru/link/?req=doc&amp;base=LAW&amp;n=453981&amp;dst=100011" TargetMode="External"/><Relationship Id="rId23" Type="http://schemas.openxmlformats.org/officeDocument/2006/relationships/hyperlink" Target="https://login.consultant.ru/link/?req=doc&amp;base=LAW&amp;n=421073&amp;dst=100027" TargetMode="External"/><Relationship Id="rId28" Type="http://schemas.openxmlformats.org/officeDocument/2006/relationships/hyperlink" Target="https://login.consultant.ru/link/?req=doc&amp;base=LAW&amp;n=407365&amp;dst=100001" TargetMode="External"/><Relationship Id="rId36" Type="http://schemas.openxmlformats.org/officeDocument/2006/relationships/fontTable" Target="fontTable.xml"/><Relationship Id="rId10" Type="http://schemas.openxmlformats.org/officeDocument/2006/relationships/hyperlink" Target="https://login.consultant.ru/link/?req=doc&amp;base=LAW&amp;n=322144&amp;dst=100012" TargetMode="External"/><Relationship Id="rId19" Type="http://schemas.openxmlformats.org/officeDocument/2006/relationships/hyperlink" Target="https://login.consultant.ru/link/?req=doc&amp;base=LAW&amp;n=523355&amp;dst=100475" TargetMode="External"/><Relationship Id="rId31" Type="http://schemas.openxmlformats.org/officeDocument/2006/relationships/hyperlink" Target="https://login.consultant.ru/link/?req=doc&amp;base=LAW&amp;n=463412&amp;dst=100012" TargetMode="External"/><Relationship Id="rId4" Type="http://schemas.openxmlformats.org/officeDocument/2006/relationships/hyperlink" Target="https://login.consultant.ru/link/?req=doc&amp;base=LAW&amp;n=421046&amp;dst=100009" TargetMode="External"/><Relationship Id="rId9" Type="http://schemas.openxmlformats.org/officeDocument/2006/relationships/hyperlink" Target="https://login.consultant.ru/link/?req=doc&amp;base=LAW&amp;n=421073&amp;dst=100013" TargetMode="External"/><Relationship Id="rId14" Type="http://schemas.openxmlformats.org/officeDocument/2006/relationships/hyperlink" Target="https://login.consultant.ru/link/?req=doc&amp;base=LAW&amp;n=508490&amp;dst=100232" TargetMode="External"/><Relationship Id="rId22" Type="http://schemas.openxmlformats.org/officeDocument/2006/relationships/hyperlink" Target="https://login.consultant.ru/link/?req=doc&amp;base=LAW&amp;n=489041&amp;dst=100139" TargetMode="External"/><Relationship Id="rId27" Type="http://schemas.openxmlformats.org/officeDocument/2006/relationships/hyperlink" Target="https://login.consultant.ru/link/?req=doc&amp;base=LAW&amp;n=15189&amp;dst=100001" TargetMode="External"/><Relationship Id="rId30" Type="http://schemas.openxmlformats.org/officeDocument/2006/relationships/hyperlink" Target="https://login.consultant.ru/link/?req=doc&amp;base=LAW&amp;n=453981&amp;dst=100016" TargetMode="External"/><Relationship Id="rId35" Type="http://schemas.openxmlformats.org/officeDocument/2006/relationships/hyperlink" Target="https://login.consultant.ru/link/?req=doc&amp;base=LAW&amp;n=42184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2994</Words>
  <Characters>17070</Characters>
  <Application>Microsoft Office Word</Application>
  <DocSecurity>0</DocSecurity>
  <Lines>142</Lines>
  <Paragraphs>40</Paragraphs>
  <ScaleCrop>false</ScaleCrop>
  <Company/>
  <LinksUpToDate>false</LinksUpToDate>
  <CharactersWithSpaces>20024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menshova_nn</dc:creator>
  <cp:lastModifiedBy>menshova_nn</cp:lastModifiedBy>
  <cp:revision>1</cp:revision>
  <dcterms:created xsi:type="dcterms:W3CDTF">2026-02-03T06:39:00Z</dcterms:created>
  <dcterms:modified xsi:type="dcterms:W3CDTF">2026-02-03T06:51:00Z</dcterms:modified>
</cp:coreProperties>
</file>