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2E" w:rsidRPr="00303CEB" w:rsidRDefault="0017712E" w:rsidP="0017712E">
      <w:pPr>
        <w:pStyle w:val="a8"/>
        <w:tabs>
          <w:tab w:val="left" w:pos="720"/>
        </w:tabs>
        <w:suppressAutoHyphens/>
        <w:spacing w:before="0" w:beforeAutospacing="0" w:after="0" w:afterAutospacing="0"/>
        <w:ind w:firstLine="709"/>
        <w:jc w:val="right"/>
        <w:rPr>
          <w:sz w:val="28"/>
          <w:szCs w:val="28"/>
        </w:rPr>
      </w:pPr>
      <w:r>
        <w:rPr>
          <w:sz w:val="28"/>
          <w:szCs w:val="28"/>
        </w:rPr>
        <w:t xml:space="preserve"> </w:t>
      </w:r>
    </w:p>
    <w:p w:rsidR="0017712E" w:rsidRDefault="0017712E" w:rsidP="0017712E">
      <w:pPr>
        <w:pStyle w:val="a8"/>
        <w:tabs>
          <w:tab w:val="left" w:pos="720"/>
        </w:tabs>
        <w:suppressAutoHyphens/>
        <w:spacing w:before="0" w:beforeAutospacing="0" w:after="0" w:afterAutospacing="0"/>
        <w:ind w:firstLine="709"/>
        <w:jc w:val="center"/>
        <w:rPr>
          <w:b/>
          <w:sz w:val="28"/>
          <w:szCs w:val="28"/>
        </w:rPr>
      </w:pPr>
    </w:p>
    <w:p w:rsidR="0017712E" w:rsidRPr="004C4911" w:rsidRDefault="004C4911" w:rsidP="004C4911">
      <w:pPr>
        <w:ind w:firstLine="709"/>
        <w:jc w:val="right"/>
        <w:rPr>
          <w:rFonts w:ascii="Times New Roman" w:hAnsi="Times New Roman" w:cs="Times New Roman"/>
          <w:b/>
          <w:sz w:val="28"/>
          <w:szCs w:val="28"/>
        </w:rPr>
      </w:pPr>
      <w:r w:rsidRPr="004C4911">
        <w:rPr>
          <w:rFonts w:ascii="Times New Roman" w:hAnsi="Times New Roman" w:cs="Times New Roman"/>
          <w:b/>
          <w:sz w:val="28"/>
          <w:szCs w:val="28"/>
        </w:rPr>
        <w:t>ПРОЕКТ</w:t>
      </w:r>
    </w:p>
    <w:p w:rsidR="0017712E" w:rsidRDefault="0017712E" w:rsidP="0017712E">
      <w:pPr>
        <w:ind w:firstLine="709"/>
        <w:jc w:val="center"/>
      </w:pPr>
    </w:p>
    <w:p w:rsidR="0017712E" w:rsidRDefault="0017712E" w:rsidP="0017712E">
      <w:pPr>
        <w:pStyle w:val="a8"/>
        <w:tabs>
          <w:tab w:val="left" w:pos="720"/>
        </w:tabs>
        <w:suppressAutoHyphens/>
        <w:spacing w:before="0" w:beforeAutospacing="0" w:after="0" w:afterAutospacing="0"/>
        <w:ind w:firstLine="709"/>
        <w:jc w:val="center"/>
        <w:rPr>
          <w:b/>
          <w:sz w:val="28"/>
          <w:szCs w:val="28"/>
        </w:rPr>
      </w:pPr>
    </w:p>
    <w:p w:rsidR="0017712E" w:rsidRDefault="0017712E" w:rsidP="0017712E">
      <w:pPr>
        <w:pStyle w:val="a8"/>
        <w:tabs>
          <w:tab w:val="left" w:pos="720"/>
        </w:tabs>
        <w:suppressAutoHyphens/>
        <w:spacing w:before="0" w:beforeAutospacing="0" w:after="0" w:afterAutospacing="0"/>
        <w:ind w:firstLine="709"/>
        <w:jc w:val="center"/>
        <w:rPr>
          <w:b/>
          <w:sz w:val="28"/>
          <w:szCs w:val="28"/>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Pr="00591D4F" w:rsidRDefault="00BE1966" w:rsidP="00BE1966">
      <w:pPr>
        <w:pStyle w:val="a8"/>
        <w:tabs>
          <w:tab w:val="left" w:pos="720"/>
        </w:tabs>
        <w:suppressAutoHyphens/>
        <w:spacing w:before="0" w:beforeAutospacing="0" w:after="0" w:afterAutospacing="0"/>
        <w:ind w:firstLine="709"/>
        <w:jc w:val="center"/>
        <w:rPr>
          <w:b/>
        </w:rPr>
      </w:pPr>
      <w:r w:rsidRPr="000405D6">
        <w:rPr>
          <w:b/>
        </w:rPr>
        <w:t>Об утверждении Административного регламента</w:t>
      </w:r>
      <w:r>
        <w:rPr>
          <w:b/>
        </w:rPr>
        <w:t xml:space="preserve"> по предоставлению </w:t>
      </w:r>
      <w:r w:rsidRPr="000405D6">
        <w:rPr>
          <w:b/>
        </w:rPr>
        <w:t xml:space="preserve">муниципальной услуги </w:t>
      </w:r>
      <w:r w:rsidR="00421C17" w:rsidRPr="00421C17">
        <w:rPr>
          <w:b/>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администрации Кировского муниципального района Ленинградской области»</w:t>
      </w:r>
    </w:p>
    <w:p w:rsidR="00BE1966" w:rsidRDefault="00BE1966" w:rsidP="00BE1966">
      <w:pPr>
        <w:pStyle w:val="a8"/>
        <w:tabs>
          <w:tab w:val="left" w:pos="720"/>
        </w:tabs>
        <w:suppressAutoHyphens/>
        <w:spacing w:before="0" w:beforeAutospacing="0" w:after="0" w:afterAutospacing="0"/>
        <w:ind w:firstLine="709"/>
        <w:jc w:val="center"/>
        <w:rPr>
          <w:b/>
        </w:rPr>
      </w:pPr>
    </w:p>
    <w:p w:rsidR="00BE1966" w:rsidRPr="000405D6" w:rsidRDefault="00BE1966" w:rsidP="00BE1966">
      <w:pPr>
        <w:pStyle w:val="a8"/>
        <w:tabs>
          <w:tab w:val="left" w:pos="720"/>
        </w:tabs>
        <w:suppressAutoHyphens/>
        <w:spacing w:before="0" w:beforeAutospacing="0" w:after="0" w:afterAutospacing="0"/>
        <w:ind w:firstLine="709"/>
        <w:jc w:val="center"/>
        <w:rPr>
          <w:b/>
        </w:rPr>
      </w:pPr>
    </w:p>
    <w:p w:rsidR="00421C17" w:rsidRDefault="00421C17" w:rsidP="00BE1966">
      <w:pPr>
        <w:pStyle w:val="a8"/>
        <w:tabs>
          <w:tab w:val="left" w:pos="720"/>
        </w:tabs>
        <w:suppressAutoHyphens/>
        <w:spacing w:before="0" w:beforeAutospacing="0" w:after="0" w:afterAutospacing="0"/>
        <w:ind w:firstLine="709"/>
        <w:jc w:val="both"/>
        <w:rPr>
          <w:sz w:val="28"/>
        </w:rPr>
      </w:pPr>
      <w:r w:rsidRPr="00BE1966">
        <w:rPr>
          <w:sz w:val="28"/>
        </w:rPr>
        <w:t xml:space="preserve">В соответствии с Федеральным законом от 27.07.2010 № 210-ФЗ  «Об организации предоставления государственных и муниципальных услуг», </w:t>
      </w:r>
      <w:r w:rsidRPr="00B953F8">
        <w:rPr>
          <w:sz w:val="28"/>
        </w:rPr>
        <w:t>распоряжением  Прави</w:t>
      </w:r>
      <w:r>
        <w:rPr>
          <w:sz w:val="28"/>
        </w:rPr>
        <w:t>тельства Ленинградской области</w:t>
      </w:r>
      <w:r w:rsidRPr="00B953F8">
        <w:rPr>
          <w:sz w:val="28"/>
        </w:rPr>
        <w:t xml:space="preserve"> от 28 декабря 2015 года № 585-р</w:t>
      </w:r>
      <w:r>
        <w:rPr>
          <w:sz w:val="28"/>
        </w:rPr>
        <w:t xml:space="preserve">, </w:t>
      </w:r>
      <w:r w:rsidR="001163CC">
        <w:rPr>
          <w:sz w:val="28"/>
        </w:rPr>
        <w:t xml:space="preserve">постановлением администрации Кировского муниципального района Ленинградской области от 10.12.2010 №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 </w:t>
      </w:r>
      <w:r w:rsidR="00BE1966" w:rsidRPr="00BE1966">
        <w:rPr>
          <w:sz w:val="28"/>
          <w:szCs w:val="28"/>
        </w:rPr>
        <w:t xml:space="preserve">на основании одобренного </w:t>
      </w:r>
      <w:r w:rsidR="00BE1966" w:rsidRPr="002004CD">
        <w:rPr>
          <w:sz w:val="28"/>
        </w:rPr>
        <w:t xml:space="preserve">Комитетом экономического развития и инвестиционной деятельности Ленинградской области типового административного регламента предоставления муниципальной услуги </w:t>
      </w:r>
      <w:r w:rsidRPr="00421C17">
        <w:rPr>
          <w:sz w:val="28"/>
        </w:rPr>
        <w:t>по принятию решений о подготовке</w:t>
      </w:r>
      <w:r>
        <w:rPr>
          <w:sz w:val="28"/>
        </w:rPr>
        <w:t xml:space="preserve"> </w:t>
      </w:r>
      <w:r w:rsidRPr="00421C17">
        <w:rPr>
          <w:sz w:val="28"/>
        </w:rPr>
        <w:t>документации по планировке территории, подготовка которой</w:t>
      </w:r>
      <w:r>
        <w:rPr>
          <w:sz w:val="28"/>
        </w:rPr>
        <w:t xml:space="preserve"> </w:t>
      </w:r>
      <w:r w:rsidRPr="00421C17">
        <w:rPr>
          <w:sz w:val="28"/>
        </w:rPr>
        <w:t>осуществляется для размещения объектов, указанных</w:t>
      </w:r>
      <w:r>
        <w:rPr>
          <w:sz w:val="28"/>
        </w:rPr>
        <w:t xml:space="preserve"> </w:t>
      </w:r>
      <w:r w:rsidRPr="00421C17">
        <w:rPr>
          <w:sz w:val="28"/>
        </w:rPr>
        <w:t>в частях 5 - 5.2 статьи 45 Градостроительного</w:t>
      </w:r>
      <w:r>
        <w:rPr>
          <w:sz w:val="28"/>
        </w:rPr>
        <w:t xml:space="preserve"> </w:t>
      </w:r>
      <w:r w:rsidRPr="00421C17">
        <w:rPr>
          <w:sz w:val="28"/>
        </w:rPr>
        <w:t>кодекса Российской Федерации, в части проектов</w:t>
      </w:r>
      <w:r>
        <w:rPr>
          <w:sz w:val="28"/>
        </w:rPr>
        <w:t xml:space="preserve"> </w:t>
      </w:r>
      <w:r w:rsidRPr="00421C17">
        <w:rPr>
          <w:sz w:val="28"/>
        </w:rPr>
        <w:t>межевания территории в границах одного элемента</w:t>
      </w:r>
      <w:r>
        <w:rPr>
          <w:sz w:val="28"/>
        </w:rPr>
        <w:t xml:space="preserve"> </w:t>
      </w:r>
      <w:r w:rsidRPr="00421C17">
        <w:rPr>
          <w:sz w:val="28"/>
        </w:rPr>
        <w:t>планировочной структуры, застроенного многоквартирными</w:t>
      </w:r>
      <w:r>
        <w:rPr>
          <w:sz w:val="28"/>
        </w:rPr>
        <w:t xml:space="preserve"> </w:t>
      </w:r>
      <w:r w:rsidRPr="00421C17">
        <w:rPr>
          <w:sz w:val="28"/>
        </w:rPr>
        <w:t>домами, документации по планировке территории для размещения</w:t>
      </w:r>
      <w:r>
        <w:rPr>
          <w:sz w:val="28"/>
        </w:rPr>
        <w:t xml:space="preserve"> </w:t>
      </w:r>
      <w:r w:rsidRPr="00421C17">
        <w:rPr>
          <w:sz w:val="28"/>
        </w:rPr>
        <w:t>линейных объектов в границах одного поселения (одногогородского округа), на основании решений органов</w:t>
      </w:r>
      <w:r>
        <w:rPr>
          <w:sz w:val="28"/>
        </w:rPr>
        <w:t xml:space="preserve"> </w:t>
      </w:r>
      <w:r w:rsidRPr="00421C17">
        <w:rPr>
          <w:sz w:val="28"/>
        </w:rPr>
        <w:t>местного самоуправления</w:t>
      </w:r>
      <w:r>
        <w:rPr>
          <w:sz w:val="28"/>
        </w:rPr>
        <w:t>:</w:t>
      </w:r>
    </w:p>
    <w:p w:rsidR="00BE1966" w:rsidRPr="00BE1966" w:rsidRDefault="00BE1966" w:rsidP="00BE1966">
      <w:pPr>
        <w:pStyle w:val="ConsPlusTitle"/>
        <w:ind w:firstLine="709"/>
        <w:jc w:val="both"/>
        <w:rPr>
          <w:rFonts w:ascii="Times New Roman" w:eastAsia="Times New Roman" w:hAnsi="Times New Roman" w:cs="Times New Roman"/>
          <w:b w:val="0"/>
          <w:sz w:val="28"/>
          <w:szCs w:val="24"/>
        </w:rPr>
      </w:pPr>
      <w:r w:rsidRPr="00BE1966">
        <w:rPr>
          <w:rFonts w:ascii="Times New Roman" w:hAnsi="Times New Roman" w:cs="Times New Roman"/>
          <w:b w:val="0"/>
          <w:sz w:val="28"/>
          <w:szCs w:val="28"/>
        </w:rPr>
        <w:t>1.</w:t>
      </w:r>
      <w:r w:rsidRPr="00BE1966">
        <w:rPr>
          <w:rFonts w:ascii="Times New Roman" w:hAnsi="Times New Roman" w:cs="Times New Roman"/>
          <w:sz w:val="28"/>
          <w:szCs w:val="28"/>
        </w:rPr>
        <w:t xml:space="preserve"> </w:t>
      </w:r>
      <w:r w:rsidRPr="00BE1966">
        <w:rPr>
          <w:rFonts w:ascii="Times New Roman" w:eastAsia="Times New Roman" w:hAnsi="Times New Roman" w:cs="Times New Roman"/>
          <w:b w:val="0"/>
          <w:sz w:val="28"/>
          <w:szCs w:val="24"/>
        </w:rPr>
        <w:t xml:space="preserve">Утвердить Административный регламент по предоставлению муниципальной услуги </w:t>
      </w:r>
      <w:r w:rsidR="00421C17" w:rsidRPr="00421C17">
        <w:rPr>
          <w:rFonts w:ascii="Times New Roman" w:eastAsia="Times New Roman" w:hAnsi="Times New Roman" w:cs="Times New Roman"/>
          <w:b w:val="0"/>
          <w:sz w:val="28"/>
          <w:szCs w:val="24"/>
        </w:rP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w:t>
      </w:r>
      <w:r w:rsidR="00421C17" w:rsidRPr="00421C17">
        <w:rPr>
          <w:rFonts w:ascii="Times New Roman" w:eastAsia="Times New Roman" w:hAnsi="Times New Roman" w:cs="Times New Roman"/>
          <w:b w:val="0"/>
          <w:sz w:val="28"/>
          <w:szCs w:val="24"/>
        </w:rPr>
        <w:lastRenderedPageBreak/>
        <w:t>планировке территории для размещения линейных объектов в границах одного поселения, на основании решений администрации Кировского муниципального района Ленинградской области»</w:t>
      </w:r>
      <w:r w:rsidR="00730708">
        <w:rPr>
          <w:rFonts w:ascii="Times New Roman" w:eastAsia="Times New Roman" w:hAnsi="Times New Roman" w:cs="Times New Roman"/>
          <w:b w:val="0"/>
          <w:sz w:val="28"/>
          <w:szCs w:val="24"/>
        </w:rPr>
        <w:t>,</w:t>
      </w:r>
      <w:r w:rsidRPr="00BE1966">
        <w:rPr>
          <w:rFonts w:ascii="Times New Roman" w:eastAsia="Times New Roman" w:hAnsi="Times New Roman" w:cs="Times New Roman"/>
          <w:b w:val="0"/>
          <w:sz w:val="28"/>
          <w:szCs w:val="24"/>
        </w:rPr>
        <w:t xml:space="preserve"> согласно приложению.</w:t>
      </w:r>
    </w:p>
    <w:p w:rsidR="00BE1966" w:rsidRPr="00BE1966" w:rsidRDefault="00BE1966" w:rsidP="00BE1966">
      <w:pPr>
        <w:pStyle w:val="a8"/>
        <w:tabs>
          <w:tab w:val="left" w:pos="720"/>
        </w:tabs>
        <w:suppressAutoHyphens/>
        <w:spacing w:before="0" w:beforeAutospacing="0" w:after="0" w:afterAutospacing="0"/>
        <w:ind w:firstLine="709"/>
        <w:jc w:val="both"/>
        <w:rPr>
          <w:sz w:val="28"/>
          <w:szCs w:val="28"/>
        </w:rPr>
      </w:pPr>
      <w:r w:rsidRPr="00BE1966">
        <w:rPr>
          <w:sz w:val="28"/>
          <w:szCs w:val="28"/>
        </w:rPr>
        <w:t>2. Настоящее постановление вступает в силу после официального опубликования в средстве массовой информации газете «Ладога»,  подлежит размещению на сайте администрации в сети «Интернет».</w:t>
      </w:r>
    </w:p>
    <w:p w:rsidR="00BE1966" w:rsidRPr="00BE1966" w:rsidRDefault="00BE1966" w:rsidP="00BE19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E1966">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имущественным и юридическим вопросам.</w:t>
      </w:r>
    </w:p>
    <w:p w:rsidR="00BE1966" w:rsidRPr="00627CA2" w:rsidRDefault="00BE1966" w:rsidP="00BE1966">
      <w:pPr>
        <w:spacing w:after="0" w:line="240" w:lineRule="auto"/>
        <w:ind w:firstLine="709"/>
        <w:jc w:val="both"/>
        <w:rPr>
          <w:rFonts w:ascii="Times New Roman" w:hAnsi="Times New Roman"/>
          <w:sz w:val="24"/>
          <w:szCs w:val="24"/>
        </w:rPr>
      </w:pPr>
    </w:p>
    <w:p w:rsidR="00BE1966" w:rsidRPr="00346DF2" w:rsidRDefault="00BE1966" w:rsidP="00BE1966">
      <w:pPr>
        <w:widowControl w:val="0"/>
        <w:spacing w:after="0" w:line="240" w:lineRule="auto"/>
        <w:jc w:val="both"/>
        <w:rPr>
          <w:rFonts w:ascii="Times New Roman" w:hAnsi="Times New Roman"/>
          <w:sz w:val="28"/>
          <w:szCs w:val="28"/>
        </w:rPr>
      </w:pPr>
    </w:p>
    <w:p w:rsidR="00BE1966" w:rsidRDefault="00BE1966" w:rsidP="00BE19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Первый заместитель </w:t>
      </w:r>
    </w:p>
    <w:p w:rsidR="00BE1966" w:rsidRDefault="00BE1966" w:rsidP="00BE1966">
      <w:pPr>
        <w:widowControl w:val="0"/>
        <w:spacing w:after="0" w:line="240" w:lineRule="auto"/>
        <w:jc w:val="both"/>
        <w:rPr>
          <w:rFonts w:ascii="Times New Roman" w:hAnsi="Times New Roman"/>
          <w:sz w:val="28"/>
          <w:szCs w:val="28"/>
        </w:rPr>
      </w:pPr>
      <w:r>
        <w:rPr>
          <w:rFonts w:ascii="Times New Roman" w:hAnsi="Times New Roman"/>
          <w:sz w:val="28"/>
          <w:szCs w:val="28"/>
        </w:rPr>
        <w:t>главы</w:t>
      </w:r>
      <w:r w:rsidRPr="00346DF2">
        <w:rPr>
          <w:rFonts w:ascii="Times New Roman" w:hAnsi="Times New Roman"/>
          <w:sz w:val="28"/>
          <w:szCs w:val="28"/>
        </w:rPr>
        <w:t xml:space="preserve"> администрации</w:t>
      </w:r>
      <w:r>
        <w:rPr>
          <w:rFonts w:ascii="Times New Roman" w:hAnsi="Times New Roman"/>
          <w:sz w:val="28"/>
          <w:szCs w:val="28"/>
        </w:rPr>
        <w:t xml:space="preserve">                                                   </w:t>
      </w:r>
      <w:r w:rsidR="002004CD">
        <w:rPr>
          <w:rFonts w:ascii="Times New Roman" w:hAnsi="Times New Roman"/>
          <w:sz w:val="28"/>
          <w:szCs w:val="28"/>
        </w:rPr>
        <w:t xml:space="preserve">    </w:t>
      </w:r>
      <w:r>
        <w:rPr>
          <w:rFonts w:ascii="Times New Roman" w:hAnsi="Times New Roman"/>
          <w:sz w:val="28"/>
          <w:szCs w:val="28"/>
        </w:rPr>
        <w:t xml:space="preserve">   С.А. Ельчанинов</w:t>
      </w:r>
    </w:p>
    <w:p w:rsidR="00BE1966" w:rsidRDefault="00BE1966" w:rsidP="00BE196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ED276E" w:rsidP="004C4911">
      <w:pPr>
        <w:pStyle w:val="ConsPlusTitlePage"/>
        <w:rPr>
          <w:rFonts w:ascii="Times New Roman" w:hAnsi="Times New Roman"/>
          <w:bCs/>
          <w:szCs w:val="20"/>
        </w:rPr>
      </w:pPr>
      <w:r w:rsidRPr="00627CA2">
        <w:rPr>
          <w:rFonts w:ascii="Times New Roman" w:hAnsi="Times New Roman"/>
          <w:bCs/>
          <w:szCs w:val="20"/>
        </w:rPr>
        <w:t xml:space="preserve">Разослано: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A7EB9" w:rsidTr="00EA7EB9">
        <w:tc>
          <w:tcPr>
            <w:tcW w:w="4643" w:type="dxa"/>
          </w:tcPr>
          <w:p w:rsidR="00EA7EB9" w:rsidRDefault="00EA7EB9" w:rsidP="00EA7EB9">
            <w:pPr>
              <w:spacing w:line="320" w:lineRule="exact"/>
              <w:outlineLvl w:val="0"/>
              <w:rPr>
                <w:rFonts w:ascii="Times New Roman" w:hAnsi="Times New Roman"/>
                <w:sz w:val="28"/>
                <w:szCs w:val="28"/>
              </w:rPr>
            </w:pPr>
          </w:p>
        </w:tc>
        <w:tc>
          <w:tcPr>
            <w:tcW w:w="4644" w:type="dxa"/>
          </w:tcPr>
          <w:p w:rsidR="00421C17" w:rsidRDefault="00421C17" w:rsidP="00EA7EB9">
            <w:pPr>
              <w:shd w:val="clear" w:color="auto" w:fill="FFFFFF"/>
              <w:spacing w:line="320" w:lineRule="exact"/>
              <w:jc w:val="center"/>
              <w:outlineLvl w:val="0"/>
              <w:rPr>
                <w:rFonts w:ascii="Times New Roman" w:hAnsi="Times New Roman"/>
                <w:sz w:val="28"/>
                <w:szCs w:val="28"/>
              </w:rPr>
            </w:pPr>
          </w:p>
          <w:p w:rsidR="00EA7EB9" w:rsidRDefault="00EA7EB9" w:rsidP="00EA7EB9">
            <w:pPr>
              <w:shd w:val="clear" w:color="auto" w:fill="FFFFFF"/>
              <w:spacing w:line="320" w:lineRule="exact"/>
              <w:jc w:val="center"/>
              <w:outlineLvl w:val="0"/>
              <w:rPr>
                <w:rFonts w:ascii="Times New Roman" w:hAnsi="Times New Roman"/>
                <w:sz w:val="28"/>
                <w:szCs w:val="28"/>
              </w:rPr>
            </w:pPr>
            <w:r>
              <w:rPr>
                <w:rFonts w:ascii="Times New Roman" w:hAnsi="Times New Roman"/>
                <w:sz w:val="28"/>
                <w:szCs w:val="28"/>
              </w:rPr>
              <w:lastRenderedPageBreak/>
              <w:t>УТВЕРЖДЕН</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постановлением администрации</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Кировского муниципального района</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Ленинградской области</w:t>
            </w:r>
          </w:p>
          <w:p w:rsidR="00EA7EB9" w:rsidRPr="000818E6"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от ____________№ _______</w:t>
            </w:r>
          </w:p>
          <w:p w:rsidR="00EA7EB9" w:rsidRPr="000818E6"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w:t>
            </w:r>
            <w:r w:rsidRPr="000818E6">
              <w:rPr>
                <w:rFonts w:ascii="Times New Roman" w:hAnsi="Times New Roman"/>
                <w:sz w:val="28"/>
                <w:szCs w:val="28"/>
              </w:rPr>
              <w:t>приложение)</w:t>
            </w:r>
          </w:p>
          <w:p w:rsidR="00EA7EB9" w:rsidRDefault="00EA7EB9" w:rsidP="00EA7EB9">
            <w:pPr>
              <w:spacing w:line="320" w:lineRule="exact"/>
              <w:outlineLvl w:val="0"/>
              <w:rPr>
                <w:rFonts w:ascii="Times New Roman" w:hAnsi="Times New Roman"/>
                <w:sz w:val="28"/>
                <w:szCs w:val="28"/>
              </w:rPr>
            </w:pPr>
          </w:p>
        </w:tc>
      </w:tr>
    </w:tbl>
    <w:p w:rsidR="00EA7EB9" w:rsidRDefault="00EA7EB9" w:rsidP="00EA7EB9">
      <w:pPr>
        <w:shd w:val="clear" w:color="auto" w:fill="FFFFFF"/>
        <w:spacing w:after="0" w:line="320" w:lineRule="exact"/>
        <w:outlineLvl w:val="0"/>
        <w:rPr>
          <w:rFonts w:ascii="Times New Roman" w:hAnsi="Times New Roman"/>
          <w:sz w:val="28"/>
          <w:szCs w:val="28"/>
        </w:rPr>
      </w:pPr>
    </w:p>
    <w:p w:rsidR="00EA7EB9" w:rsidRDefault="00EA7EB9" w:rsidP="00DF5CC8">
      <w:pPr>
        <w:pStyle w:val="ConsPlusTitlePage"/>
        <w:jc w:val="center"/>
        <w:rPr>
          <w:rFonts w:ascii="Times New Roman" w:hAnsi="Times New Roman" w:cs="Times New Roman"/>
          <w:b/>
          <w:sz w:val="28"/>
          <w:szCs w:val="28"/>
        </w:rPr>
      </w:pPr>
    </w:p>
    <w:p w:rsidR="00421C17" w:rsidRDefault="00421C17" w:rsidP="00421C17">
      <w:pPr>
        <w:pStyle w:val="ConsPlusTitlePage"/>
        <w:jc w:val="center"/>
        <w:rPr>
          <w:rFonts w:ascii="Times New Roman" w:hAnsi="Times New Roman" w:cs="Times New Roman"/>
          <w:b/>
          <w:sz w:val="28"/>
          <w:szCs w:val="28"/>
        </w:rPr>
      </w:pPr>
    </w:p>
    <w:p w:rsidR="00421C17" w:rsidRDefault="00421C17" w:rsidP="00421C17">
      <w:pPr>
        <w:pStyle w:val="ConsPlusTitlePage"/>
        <w:jc w:val="center"/>
        <w:rPr>
          <w:rFonts w:ascii="Times New Roman" w:hAnsi="Times New Roman"/>
          <w:b/>
          <w:sz w:val="28"/>
        </w:rPr>
      </w:pPr>
      <w:r>
        <w:rPr>
          <w:rFonts w:ascii="Times New Roman" w:hAnsi="Times New Roman"/>
          <w:b/>
          <w:color w:val="000000"/>
          <w:sz w:val="28"/>
        </w:rPr>
        <w:t>Административный регламент</w:t>
      </w:r>
    </w:p>
    <w:p w:rsidR="00421C17" w:rsidRDefault="00421C17" w:rsidP="00421C17">
      <w:pPr>
        <w:pStyle w:val="ConsPlusTitlePage"/>
        <w:jc w:val="center"/>
        <w:rPr>
          <w:rFonts w:ascii="Times New Roman" w:hAnsi="Times New Roman"/>
          <w:b/>
          <w:sz w:val="26"/>
        </w:rPr>
      </w:pPr>
      <w:r>
        <w:rPr>
          <w:rFonts w:ascii="Times New Roman" w:hAnsi="Times New Roman"/>
          <w:b/>
          <w:color w:val="000000"/>
          <w:sz w:val="26"/>
        </w:rPr>
        <w:t>предоставления муниципальной услуги «Принятие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администрации Кировского муниципального района Ленинградской области»</w:t>
      </w:r>
    </w:p>
    <w:p w:rsidR="00421C17" w:rsidRDefault="00421C17" w:rsidP="00421C17">
      <w:pPr>
        <w:pStyle w:val="ConsPlusTitlePage"/>
        <w:jc w:val="center"/>
        <w:rPr>
          <w:rFonts w:ascii="Times New Roman" w:hAnsi="Times New Roman" w:cs="Times New Roman"/>
          <w:b/>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cs="Times New Roman"/>
          <w:sz w:val="28"/>
          <w:szCs w:val="28"/>
        </w:rPr>
        <w:t xml:space="preserve">частях </w:t>
      </w:r>
      <w:hyperlink r:id="rId8">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9">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услуга не предоставляется лицам, указанным в </w:t>
      </w:r>
      <w:hyperlink r:id="rId10">
        <w:r w:rsidRPr="00A0470F">
          <w:rPr>
            <w:rFonts w:ascii="Times New Roman" w:hAnsi="Times New Roman" w:cs="Times New Roman"/>
            <w:sz w:val="28"/>
            <w:szCs w:val="28"/>
          </w:rPr>
          <w:t>части 1.1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Pr="00A0470F">
        <w:rPr>
          <w:rFonts w:ascii="Times New Roman" w:hAnsi="Times New Roman" w:cs="Times New Roman"/>
          <w:sz w:val="28"/>
          <w:szCs w:val="28"/>
        </w:rPr>
        <w:lastRenderedPageBreak/>
        <w:t>решения о подготовке документации по планировке территории которыми принимаются самостоятельно.</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421C17" w:rsidRPr="00631224" w:rsidRDefault="00421C17" w:rsidP="00421C17">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1.3. </w:t>
      </w:r>
      <w:r w:rsidRPr="00634C22">
        <w:rPr>
          <w:rFonts w:ascii="Times New Roman" w:eastAsia="Calibri" w:hAnsi="Times New Roman"/>
          <w:sz w:val="28"/>
          <w:szCs w:val="28"/>
        </w:rPr>
        <w:t xml:space="preserve">Информация о месте нахождения </w:t>
      </w:r>
      <w:r>
        <w:rPr>
          <w:rFonts w:ascii="Times New Roman" w:eastAsia="Calibri" w:hAnsi="Times New Roman"/>
          <w:sz w:val="28"/>
          <w:szCs w:val="28"/>
        </w:rPr>
        <w:t>Администрации</w:t>
      </w:r>
      <w:r w:rsidRPr="00631224">
        <w:rPr>
          <w:rFonts w:ascii="Times New Roman" w:hAnsi="Times New Roman" w:cs="Times New Roman"/>
          <w:sz w:val="28"/>
          <w:szCs w:val="28"/>
        </w:rPr>
        <w:t xml:space="preserve">, </w:t>
      </w:r>
      <w:r w:rsidRPr="00634C22">
        <w:rPr>
          <w:rFonts w:ascii="Times New Roman" w:eastAsia="Calibri" w:hAnsi="Times New Roman"/>
          <w:sz w:val="28"/>
          <w:szCs w:val="28"/>
        </w:rPr>
        <w:t>предоставляющего муниципальную услугу</w:t>
      </w:r>
      <w:r w:rsidRPr="00631224">
        <w:rPr>
          <w:rFonts w:ascii="Times New Roman" w:hAnsi="Times New Roman" w:cs="Times New Roman"/>
          <w:sz w:val="28"/>
          <w:szCs w:val="28"/>
        </w:rPr>
        <w:t xml:space="preserve"> (далее - сведения информационного характера), размещается:</w:t>
      </w:r>
    </w:p>
    <w:p w:rsidR="00421C17" w:rsidRPr="00631224" w:rsidRDefault="00421C17" w:rsidP="00421C17">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1C17" w:rsidRPr="00C62028" w:rsidRDefault="00421C17" w:rsidP="00421C17">
      <w:pPr>
        <w:pStyle w:val="ConsPlusNormal"/>
        <w:ind w:firstLine="709"/>
        <w:jc w:val="both"/>
        <w:rPr>
          <w:rFonts w:ascii="Times New Roman" w:hAnsi="Times New Roman" w:cs="Times New Roman"/>
          <w:sz w:val="28"/>
          <w:szCs w:val="28"/>
        </w:rPr>
      </w:pPr>
      <w:r>
        <w:rPr>
          <w:rFonts w:ascii="Times New Roman" w:eastAsia="Calibri" w:hAnsi="Times New Roman"/>
          <w:sz w:val="28"/>
          <w:szCs w:val="28"/>
        </w:rPr>
        <w:t xml:space="preserve">на сайте Администрации: </w:t>
      </w:r>
      <w:r w:rsidRPr="000C684B">
        <w:rPr>
          <w:rFonts w:ascii="Times New Roman" w:eastAsia="Calibri" w:hAnsi="Times New Roman"/>
          <w:sz w:val="28"/>
          <w:szCs w:val="28"/>
        </w:rPr>
        <w:t>https://kirovsk-reg.ru/</w:t>
      </w:r>
      <w:r w:rsidRPr="00642314">
        <w:rPr>
          <w:rFonts w:ascii="Times New Roman" w:eastAsia="Calibri" w:hAnsi="Times New Roman"/>
          <w:sz w:val="28"/>
          <w:szCs w:val="28"/>
        </w:rPr>
        <w:t>;</w:t>
      </w:r>
    </w:p>
    <w:p w:rsidR="00421C17" w:rsidRPr="00631224" w:rsidRDefault="00421C17" w:rsidP="00421C17">
      <w:pPr>
        <w:pStyle w:val="ConsPlusNormal"/>
        <w:ind w:firstLine="709"/>
        <w:jc w:val="both"/>
        <w:rPr>
          <w:rFonts w:ascii="Times New Roman" w:hAnsi="Times New Roman" w:cs="Times New Roman"/>
          <w:sz w:val="28"/>
          <w:szCs w:val="28"/>
        </w:rPr>
      </w:pPr>
      <w:r w:rsidRPr="00642314">
        <w:rPr>
          <w:rFonts w:ascii="Times New Roman" w:eastAsia="Calibri"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21C17" w:rsidRPr="00631224" w:rsidRDefault="00421C17" w:rsidP="00421C17">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C040C2">
          <w:rPr>
            <w:rFonts w:ascii="Times New Roman" w:hAnsi="Times New Roman" w:cs="Times New Roman"/>
            <w:sz w:val="28"/>
            <w:szCs w:val="28"/>
          </w:rPr>
          <w:t>www.gosuslugi.ru</w:t>
        </w:r>
      </w:hyperlink>
      <w:r>
        <w:rPr>
          <w:rFonts w:ascii="Times New Roman" w:hAnsi="Times New Roman" w:cs="Times New Roman"/>
          <w:sz w:val="28"/>
          <w:szCs w:val="28"/>
        </w:rPr>
        <w:t>;</w:t>
      </w:r>
    </w:p>
    <w:p w:rsidR="00421C17" w:rsidRDefault="00421C17" w:rsidP="00421C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631224" w:rsidRDefault="00421C17" w:rsidP="00421C1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2. Стандарт предоставления муниципальной услуги</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2">
        <w:r w:rsidRPr="00A0470F">
          <w:rPr>
            <w:rFonts w:ascii="Times New Roman" w:hAnsi="Times New Roman" w:cs="Times New Roman"/>
            <w:sz w:val="28"/>
            <w:szCs w:val="28"/>
          </w:rPr>
          <w:t xml:space="preserve">частях </w:t>
        </w:r>
      </w:hyperlink>
      <w:hyperlink r:id="rId13">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421C17" w:rsidRPr="00A0470F" w:rsidRDefault="00421C17" w:rsidP="00421C17">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муниципальной услуги: </w:t>
      </w:r>
      <w:r w:rsidR="00683693">
        <w:rPr>
          <w:rFonts w:ascii="Times New Roman" w:hAnsi="Times New Roman" w:cs="Times New Roman"/>
          <w:sz w:val="28"/>
          <w:szCs w:val="28"/>
        </w:rPr>
        <w:t>«П</w:t>
      </w:r>
      <w:r w:rsidRPr="00A0470F">
        <w:rPr>
          <w:rFonts w:ascii="Times New Roman" w:hAnsi="Times New Roman" w:cs="Times New Roman"/>
          <w:sz w:val="28"/>
          <w:szCs w:val="28"/>
        </w:rPr>
        <w:t>риняти</w:t>
      </w:r>
      <w:r w:rsidR="00683693">
        <w:rPr>
          <w:rFonts w:ascii="Times New Roman" w:hAnsi="Times New Roman" w:cs="Times New Roman"/>
          <w:sz w:val="28"/>
          <w:szCs w:val="28"/>
        </w:rPr>
        <w:t>е</w:t>
      </w:r>
      <w:r w:rsidRPr="00A0470F">
        <w:rPr>
          <w:rFonts w:ascii="Times New Roman" w:hAnsi="Times New Roman" w:cs="Times New Roman"/>
          <w:sz w:val="28"/>
          <w:szCs w:val="28"/>
        </w:rPr>
        <w:t xml:space="preserve"> решений о подготовке документации по планировке территории</w:t>
      </w:r>
      <w:r w:rsidR="00683693">
        <w:rPr>
          <w:rFonts w:ascii="Times New Roman" w:hAnsi="Times New Roman" w:cs="Times New Roman"/>
          <w:sz w:val="28"/>
          <w:szCs w:val="28"/>
        </w:rPr>
        <w:t>»</w:t>
      </w:r>
      <w:r w:rsidRPr="00A0470F">
        <w:rPr>
          <w:rFonts w:ascii="Times New Roman" w:hAnsi="Times New Roman" w:cs="Times New Roman"/>
          <w:sz w:val="28"/>
          <w:szCs w:val="28"/>
        </w:rPr>
        <w:t>.</w:t>
      </w:r>
    </w:p>
    <w:p w:rsidR="00421C17" w:rsidRPr="00C3694B" w:rsidRDefault="00421C17" w:rsidP="00421C17">
      <w:pPr>
        <w:pStyle w:val="ConsPlusNormal"/>
        <w:ind w:firstLine="709"/>
        <w:jc w:val="both"/>
        <w:rPr>
          <w:rFonts w:ascii="Times New Roman" w:hAnsi="Times New Roman" w:cs="Times New Roman"/>
          <w:sz w:val="28"/>
          <w:szCs w:val="28"/>
        </w:rPr>
      </w:pPr>
      <w:bookmarkStart w:id="0" w:name="P133"/>
      <w:bookmarkEnd w:id="0"/>
      <w:r w:rsidRPr="00A0470F">
        <w:rPr>
          <w:rFonts w:ascii="Times New Roman" w:hAnsi="Times New Roman" w:cs="Times New Roman"/>
          <w:sz w:val="28"/>
          <w:szCs w:val="28"/>
        </w:rPr>
        <w:t xml:space="preserve">2.2. </w:t>
      </w:r>
      <w:r w:rsidRPr="00C3694B">
        <w:rPr>
          <w:rFonts w:ascii="Times New Roman" w:hAnsi="Times New Roman" w:cs="Times New Roman"/>
          <w:sz w:val="28"/>
          <w:szCs w:val="28"/>
        </w:rPr>
        <w:t xml:space="preserve">Муниципальную услугу предоставляет: Администрация в лице отраслевого органа – Комитета по управлению муниципальным имуществом Администрации (далее - КУМИ). </w:t>
      </w:r>
    </w:p>
    <w:p w:rsidR="00421C17" w:rsidRPr="009F509C" w:rsidRDefault="00421C17" w:rsidP="00421C17">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В предоставлении муниципальной услуги участвуют</w:t>
      </w:r>
      <w:r w:rsidRPr="009B6EEA">
        <w:rPr>
          <w:rFonts w:ascii="Times New Roman" w:hAnsi="Times New Roman" w:cs="Times New Roman"/>
          <w:sz w:val="28"/>
          <w:szCs w:val="28"/>
        </w:rPr>
        <w:t>:</w:t>
      </w:r>
    </w:p>
    <w:p w:rsidR="00421C17" w:rsidRPr="00421C17" w:rsidRDefault="00421C17" w:rsidP="00421C17">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 </w:t>
      </w:r>
      <w:r w:rsidRPr="00421C17">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21C17" w:rsidRPr="00421C17" w:rsidRDefault="00421C17" w:rsidP="00421C17">
      <w:pPr>
        <w:pStyle w:val="ConsPlusNormal"/>
        <w:ind w:firstLine="709"/>
        <w:jc w:val="both"/>
        <w:rPr>
          <w:rFonts w:ascii="Times New Roman" w:hAnsi="Times New Roman" w:cs="Times New Roman"/>
          <w:sz w:val="28"/>
          <w:szCs w:val="28"/>
        </w:rPr>
      </w:pPr>
      <w:r w:rsidRPr="00421C17">
        <w:rPr>
          <w:rFonts w:ascii="Times New Roman" w:hAnsi="Times New Roman" w:cs="Times New Roman"/>
          <w:sz w:val="28"/>
          <w:szCs w:val="28"/>
        </w:rPr>
        <w:lastRenderedPageBreak/>
        <w:t>- Управление Федеральной налоговой службы по Ленинградской области;</w:t>
      </w:r>
    </w:p>
    <w:p w:rsidR="00421C17" w:rsidRPr="009B6EEA" w:rsidRDefault="00421C17" w:rsidP="00421C17">
      <w:pPr>
        <w:pStyle w:val="ConsPlusNormal"/>
        <w:ind w:firstLine="709"/>
        <w:jc w:val="both"/>
        <w:rPr>
          <w:rFonts w:ascii="Times New Roman" w:hAnsi="Times New Roman" w:cs="Times New Roman"/>
          <w:sz w:val="28"/>
          <w:szCs w:val="28"/>
        </w:rPr>
      </w:pPr>
      <w:r w:rsidRPr="00421C17">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505A59" w:rsidRPr="00C3694B" w:rsidRDefault="00505A59" w:rsidP="00505A59">
      <w:pPr>
        <w:pStyle w:val="ConsPlusNormal"/>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1) при личной явке:</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в филиалах, отделах, удаленных рабочих местах ГБУ ЛО «МФЦ» (при наличии соглашения);</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2) без личной явки:</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1) посредством ПГУ ЛО/ЕПГУ - в Администрацию, МФЦ;</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2) посредством сайта в МФЦ (при технической реализации);</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3) по телефону - в МФЦ.</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21C17" w:rsidRPr="00F83F26" w:rsidRDefault="00421C17" w:rsidP="00421C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505A59" w:rsidRPr="00C3694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4" w:history="1">
        <w:r w:rsidR="00505A59" w:rsidRPr="00C3694B">
          <w:rPr>
            <w:rFonts w:ascii="Times New Roman" w:hAnsi="Times New Roman" w:cs="Times New Roman"/>
            <w:sz w:val="28"/>
            <w:szCs w:val="28"/>
          </w:rPr>
          <w:t>частях 10</w:t>
        </w:r>
      </w:hyperlink>
      <w:r w:rsidR="00505A59" w:rsidRPr="00C3694B">
        <w:rPr>
          <w:rFonts w:ascii="Times New Roman" w:hAnsi="Times New Roman" w:cs="Times New Roman"/>
          <w:sz w:val="28"/>
          <w:szCs w:val="28"/>
        </w:rPr>
        <w:t xml:space="preserve"> и </w:t>
      </w:r>
      <w:hyperlink r:id="rId15" w:history="1">
        <w:r w:rsidR="00505A59" w:rsidRPr="00C3694B">
          <w:rPr>
            <w:rFonts w:ascii="Times New Roman" w:hAnsi="Times New Roman" w:cs="Times New Roman"/>
            <w:sz w:val="28"/>
            <w:szCs w:val="28"/>
          </w:rPr>
          <w:t>11 статьи 7</w:t>
        </w:r>
      </w:hyperlink>
      <w:r w:rsidR="00505A59" w:rsidRPr="00C3694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(при наличии технической возможности).</w:t>
      </w:r>
    </w:p>
    <w:p w:rsidR="00421C17" w:rsidRDefault="00421C17" w:rsidP="00421C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21C17" w:rsidRDefault="00421C17" w:rsidP="00421C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rsidR="00421C17" w:rsidRPr="00154AB4" w:rsidRDefault="00421C17" w:rsidP="00421C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2.3. Результатом предоставления муниципальной услуги являются:</w:t>
      </w:r>
    </w:p>
    <w:p w:rsidR="00421C17" w:rsidRPr="00A3310A" w:rsidRDefault="00421C17" w:rsidP="00421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3310A">
        <w:rPr>
          <w:rFonts w:ascii="Times New Roman" w:hAnsi="Times New Roman" w:cs="Times New Roman"/>
          <w:sz w:val="28"/>
          <w:szCs w:val="28"/>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w:t>
      </w:r>
      <w:r w:rsidRPr="00505A59">
        <w:rPr>
          <w:rFonts w:ascii="Times New Roman" w:hAnsi="Times New Roman" w:cs="Times New Roman"/>
          <w:sz w:val="28"/>
          <w:szCs w:val="28"/>
        </w:rPr>
        <w:t>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6">
        <w:r w:rsidRPr="00A3310A">
          <w:rPr>
            <w:rFonts w:ascii="Times New Roman" w:hAnsi="Times New Roman" w:cs="Times New Roman"/>
            <w:sz w:val="28"/>
            <w:szCs w:val="28"/>
          </w:rPr>
          <w:t>Правилами</w:t>
        </w:r>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A3310A">
        <w:rPr>
          <w:rFonts w:ascii="Times New Roman" w:hAnsi="Times New Roman" w:cs="Times New Roman"/>
          <w:sz w:val="28"/>
          <w:szCs w:val="28"/>
        </w:rPr>
        <w:br/>
      </w:r>
      <w:r w:rsidR="00505A59">
        <w:rPr>
          <w:rFonts w:ascii="Times New Roman" w:hAnsi="Times New Roman" w:cs="Times New Roman"/>
          <w:sz w:val="28"/>
          <w:szCs w:val="28"/>
        </w:rPr>
        <w:t>№</w:t>
      </w:r>
      <w:r w:rsidRPr="00A3310A">
        <w:rPr>
          <w:rFonts w:ascii="Times New Roman" w:hAnsi="Times New Roman" w:cs="Times New Roman"/>
          <w:sz w:val="28"/>
          <w:szCs w:val="28"/>
        </w:rPr>
        <w:t xml:space="preserve"> 402)</w:t>
      </w:r>
      <w:r w:rsidRPr="00A3310A">
        <w:rPr>
          <w:rFonts w:ascii="Times New Roman" w:eastAsia="Calibri" w:hAnsi="Times New Roman" w:cs="Times New Roman"/>
          <w:sz w:val="28"/>
          <w:szCs w:val="28"/>
        </w:rPr>
        <w:t>;</w:t>
      </w:r>
    </w:p>
    <w:p w:rsidR="00421C17" w:rsidRPr="00A3310A"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2) решение об отказе в предоставлении услуги</w:t>
      </w:r>
      <w:r w:rsidRPr="00A3310A">
        <w:rPr>
          <w:rFonts w:ascii="Times New Roman" w:eastAsia="Calibri" w:hAnsi="Times New Roman" w:cs="Times New Roman"/>
          <w:sz w:val="28"/>
          <w:szCs w:val="28"/>
        </w:rPr>
        <w:t>;</w:t>
      </w:r>
    </w:p>
    <w:p w:rsidR="00505A59" w:rsidRPr="00C3694B" w:rsidRDefault="00421C17" w:rsidP="00505A5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eastAsia="Calibri" w:hAnsi="Times New Roman" w:cs="Times New Roman"/>
          <w:sz w:val="28"/>
          <w:szCs w:val="28"/>
        </w:rPr>
        <w:t xml:space="preserve">2.3.1. </w:t>
      </w:r>
      <w:r w:rsidR="00505A59" w:rsidRPr="00C3694B">
        <w:rPr>
          <w:rFonts w:ascii="Times New Roman" w:hAnsi="Times New Roman" w:cs="Times New Roman"/>
          <w:sz w:val="28"/>
          <w:szCs w:val="28"/>
        </w:rPr>
        <w:t>Результат предоставления муниципальной услуги предоставляется:</w:t>
      </w:r>
    </w:p>
    <w:p w:rsidR="00505A59" w:rsidRPr="00C3694B" w:rsidRDefault="00505A59" w:rsidP="00505A59">
      <w:pPr>
        <w:autoSpaceDE w:val="0"/>
        <w:autoSpaceDN w:val="0"/>
        <w:adjustRightInd w:val="0"/>
        <w:spacing w:after="0" w:line="240" w:lineRule="auto"/>
        <w:ind w:firstLine="709"/>
        <w:jc w:val="both"/>
        <w:rPr>
          <w:rFonts w:ascii="Times New Roman" w:hAnsi="Times New Roman" w:cs="Times New Roman"/>
          <w:sz w:val="28"/>
          <w:szCs w:val="28"/>
        </w:rPr>
      </w:pPr>
      <w:r w:rsidRPr="00C3694B">
        <w:rPr>
          <w:rFonts w:ascii="Times New Roman" w:hAnsi="Times New Roman" w:cs="Times New Roman"/>
          <w:sz w:val="28"/>
          <w:szCs w:val="28"/>
        </w:rPr>
        <w:t>1) при личной явке:</w:t>
      </w:r>
    </w:p>
    <w:p w:rsidR="00505A59" w:rsidRPr="00C3694B" w:rsidRDefault="00505A59" w:rsidP="00505A59">
      <w:pPr>
        <w:autoSpaceDE w:val="0"/>
        <w:autoSpaceDN w:val="0"/>
        <w:adjustRightInd w:val="0"/>
        <w:spacing w:after="0" w:line="240" w:lineRule="auto"/>
        <w:ind w:firstLine="709"/>
        <w:jc w:val="both"/>
        <w:rPr>
          <w:rFonts w:ascii="Times New Roman" w:hAnsi="Times New Roman" w:cs="Times New Roman"/>
          <w:sz w:val="28"/>
          <w:szCs w:val="28"/>
        </w:rPr>
      </w:pPr>
      <w:r w:rsidRPr="00C3694B">
        <w:rPr>
          <w:rFonts w:ascii="Times New Roman" w:hAnsi="Times New Roman" w:cs="Times New Roman"/>
          <w:sz w:val="28"/>
          <w:szCs w:val="28"/>
        </w:rPr>
        <w:t>в филиалах, отделах, удаленных рабочих местах ГБУ ЛО «МФЦ»;</w:t>
      </w:r>
    </w:p>
    <w:p w:rsidR="00505A59" w:rsidRPr="00C3694B" w:rsidRDefault="00505A59" w:rsidP="00505A59">
      <w:pPr>
        <w:autoSpaceDE w:val="0"/>
        <w:autoSpaceDN w:val="0"/>
        <w:adjustRightInd w:val="0"/>
        <w:spacing w:after="0" w:line="240" w:lineRule="auto"/>
        <w:ind w:firstLine="709"/>
        <w:jc w:val="both"/>
        <w:rPr>
          <w:rFonts w:ascii="Times New Roman" w:hAnsi="Times New Roman" w:cs="Times New Roman"/>
          <w:sz w:val="28"/>
          <w:szCs w:val="28"/>
        </w:rPr>
      </w:pPr>
      <w:r w:rsidRPr="00C3694B">
        <w:rPr>
          <w:rFonts w:ascii="Times New Roman" w:hAnsi="Times New Roman" w:cs="Times New Roman"/>
          <w:sz w:val="28"/>
          <w:szCs w:val="28"/>
        </w:rPr>
        <w:t>2) без личной явки:</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почтовым отправлением;</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eastAsia="Calibri" w:hAnsi="Times New Roman" w:cs="Times New Roman"/>
          <w:sz w:val="28"/>
          <w:szCs w:val="28"/>
        </w:rPr>
        <w:t>на адрес электронной почты;</w:t>
      </w:r>
    </w:p>
    <w:p w:rsidR="00505A59" w:rsidRPr="00C3694B" w:rsidRDefault="00505A59" w:rsidP="00505A59">
      <w:pPr>
        <w:spacing w:after="0" w:line="240" w:lineRule="auto"/>
        <w:ind w:firstLine="709"/>
        <w:jc w:val="both"/>
        <w:rPr>
          <w:rFonts w:ascii="Times New Roman" w:eastAsia="Calibri" w:hAnsi="Times New Roman" w:cs="Times New Roman"/>
          <w:sz w:val="28"/>
          <w:szCs w:val="28"/>
        </w:rPr>
      </w:pPr>
      <w:r w:rsidRPr="00C3694B">
        <w:rPr>
          <w:rFonts w:ascii="Times New Roman" w:hAnsi="Times New Roman" w:cs="Times New Roman"/>
          <w:sz w:val="28"/>
          <w:szCs w:val="28"/>
        </w:rPr>
        <w:t>посредством ПГУ ЛО/ЕПГУ (при технической реализации).</w:t>
      </w:r>
    </w:p>
    <w:p w:rsidR="00421C17" w:rsidRPr="00A3310A" w:rsidRDefault="00421C17" w:rsidP="00505A59">
      <w:pPr>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rsidR="00421C17" w:rsidRPr="00A3310A" w:rsidRDefault="00421C17" w:rsidP="00421C17">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2.5. Правовые основания для предоставления муниципальной услуги:</w:t>
      </w:r>
    </w:p>
    <w:p w:rsidR="00421C17" w:rsidRPr="00A3310A" w:rsidRDefault="00421C17" w:rsidP="00421C17">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p>
    <w:p w:rsidR="00421C17" w:rsidRPr="00A3310A" w:rsidRDefault="00421C17" w:rsidP="00421C17">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00505A59">
        <w:rPr>
          <w:rFonts w:ascii="Times New Roman" w:eastAsiaTheme="minorHAnsi" w:hAnsi="Times New Roman" w:cs="Times New Roman"/>
          <w:sz w:val="28"/>
          <w:szCs w:val="24"/>
          <w:lang w:eastAsia="en-US"/>
        </w:rPr>
        <w:t>№</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505A59">
        <w:rPr>
          <w:rFonts w:ascii="Times New Roman" w:eastAsiaTheme="minorHAnsi" w:hAnsi="Times New Roman" w:cs="Times New Roman"/>
          <w:sz w:val="28"/>
          <w:szCs w:val="24"/>
          <w:lang w:eastAsia="en-US"/>
        </w:rPr>
        <w:t>№</w:t>
      </w:r>
      <w:r w:rsidRPr="00A3310A">
        <w:rPr>
          <w:rFonts w:ascii="Times New Roman" w:eastAsiaTheme="minorHAnsi" w:hAnsi="Times New Roman" w:cs="Times New Roman"/>
          <w:sz w:val="28"/>
          <w:szCs w:val="24"/>
          <w:lang w:eastAsia="en-US"/>
        </w:rPr>
        <w:t xml:space="preserve"> 20»;</w:t>
      </w:r>
    </w:p>
    <w:p w:rsidR="00421C17" w:rsidRPr="00A3310A" w:rsidRDefault="00421C17" w:rsidP="00421C17">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13.03.2020 </w:t>
      </w:r>
      <w:r w:rsidR="00505A59">
        <w:rPr>
          <w:rFonts w:ascii="Times New Roman" w:eastAsiaTheme="minorHAnsi" w:hAnsi="Times New Roman" w:cs="Times New Roman"/>
          <w:sz w:val="28"/>
          <w:szCs w:val="24"/>
          <w:lang w:eastAsia="en-US"/>
        </w:rPr>
        <w:t>№</w:t>
      </w:r>
      <w:r w:rsidRPr="00A3310A">
        <w:rPr>
          <w:rFonts w:ascii="Times New Roman" w:eastAsiaTheme="minorHAnsi" w:hAnsi="Times New Roman" w:cs="Times New Roman"/>
          <w:sz w:val="28"/>
          <w:szCs w:val="24"/>
          <w:lang w:eastAsia="en-US"/>
        </w:rPr>
        <w:t xml:space="preserve">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421C17" w:rsidRDefault="00421C17" w:rsidP="00421C17">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Ленинградской области от 18.08.2021 N </w:t>
      </w:r>
      <w:r w:rsidRPr="00A3310A">
        <w:rPr>
          <w:rFonts w:ascii="Times New Roman" w:eastAsiaTheme="minorHAnsi" w:hAnsi="Times New Roman" w:cs="Times New Roman"/>
          <w:sz w:val="28"/>
          <w:szCs w:val="24"/>
          <w:lang w:eastAsia="en-US"/>
        </w:rPr>
        <w:lastRenderedPageBreak/>
        <w:t>539 «Об утверждении Положения о государственной информационной системе обеспечения градостроительной деятельности Ленинградской области»</w:t>
      </w:r>
    </w:p>
    <w:p w:rsidR="00421C17" w:rsidRPr="00A0470F" w:rsidRDefault="00421C17" w:rsidP="00421C17">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1C17" w:rsidRPr="00A0470F" w:rsidRDefault="00421C17" w:rsidP="00421C17">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муниципальной услуги по форме согласно приложению </w:t>
      </w:r>
      <w:r w:rsidRPr="00BF14B4">
        <w:rPr>
          <w:rFonts w:ascii="Times New Roman" w:hAnsi="Times New Roman" w:cs="Times New Roman"/>
          <w:sz w:val="28"/>
          <w:szCs w:val="28"/>
        </w:rPr>
        <w:t>1</w:t>
      </w:r>
      <w:r w:rsidRPr="00A0470F">
        <w:rPr>
          <w:rFonts w:ascii="Times New Roman" w:hAnsi="Times New Roman" w:cs="Times New Roman"/>
          <w:sz w:val="28"/>
          <w:szCs w:val="28"/>
        </w:rPr>
        <w:t>к настоящему регламенту</w:t>
      </w:r>
      <w:bookmarkStart w:id="4" w:name="_GoBack"/>
      <w:bookmarkEnd w:id="4"/>
      <w:r w:rsidRPr="00A0470F">
        <w:rPr>
          <w:rFonts w:ascii="Times New Roman" w:hAnsi="Times New Roman" w:cs="Times New Roman"/>
          <w:sz w:val="28"/>
          <w:szCs w:val="28"/>
        </w:rPr>
        <w:t>;</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505A5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7">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8">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w:t>
      </w:r>
      <w:r w:rsidRPr="00A0470F">
        <w:rPr>
          <w:rFonts w:ascii="Times New Roman" w:hAnsi="Times New Roman" w:cs="Times New Roman"/>
          <w:sz w:val="28"/>
          <w:szCs w:val="28"/>
        </w:rPr>
        <w:lastRenderedPageBreak/>
        <w:t>отсутствует);</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w:t>
      </w:r>
      <w:r w:rsidRPr="00F83989">
        <w:rPr>
          <w:rFonts w:ascii="Times New Roman" w:hAnsi="Times New Roman" w:cs="Times New Roman"/>
          <w:sz w:val="28"/>
          <w:szCs w:val="28"/>
        </w:rPr>
        <w:t xml:space="preserve">отношении которой </w:t>
      </w:r>
      <w:r w:rsidRPr="00505A59">
        <w:rPr>
          <w:rFonts w:ascii="Times New Roman" w:hAnsi="Times New Roman" w:cs="Times New Roman"/>
          <w:sz w:val="28"/>
          <w:szCs w:val="28"/>
        </w:rPr>
        <w:t xml:space="preserve">будет осуществляться </w:t>
      </w:r>
      <w:r w:rsidRPr="00F83989">
        <w:rPr>
          <w:rFonts w:ascii="Times New Roman" w:hAnsi="Times New Roman" w:cs="Times New Roman"/>
          <w:sz w:val="28"/>
          <w:szCs w:val="28"/>
        </w:rPr>
        <w:t>подготовка документации</w:t>
      </w:r>
      <w:r w:rsidRPr="00A0470F">
        <w:rPr>
          <w:rFonts w:ascii="Times New Roman" w:hAnsi="Times New Roman" w:cs="Times New Roman"/>
          <w:sz w:val="28"/>
          <w:szCs w:val="28"/>
        </w:rPr>
        <w:t xml:space="preserve"> по планировке территории, подготовленная в соответствии с требованием </w:t>
      </w:r>
      <w:hyperlink r:id="rId19">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Pr>
          <w:rFonts w:ascii="Times New Roman" w:hAnsi="Times New Roman" w:cs="Times New Roman"/>
          <w:sz w:val="28"/>
          <w:szCs w:val="28"/>
        </w:rPr>
        <w:t>.</w:t>
      </w:r>
    </w:p>
    <w:p w:rsidR="00421C17" w:rsidRPr="00A0470F" w:rsidRDefault="00421C17" w:rsidP="00421C17">
      <w:pPr>
        <w:pStyle w:val="ConsPlusNormal"/>
        <w:spacing w:before="220"/>
        <w:ind w:firstLine="540"/>
        <w:jc w:val="both"/>
        <w:rPr>
          <w:rFonts w:ascii="Times New Roman" w:hAnsi="Times New Roman" w:cs="Times New Roman"/>
          <w:sz w:val="28"/>
          <w:szCs w:val="28"/>
        </w:rPr>
      </w:pPr>
      <w:bookmarkStart w:id="5" w:name="P185"/>
      <w:bookmarkEnd w:id="5"/>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многостраничныйpdf, расширением не менее 150 dpi, обеспечивающим сохранение всех аутентичных признаков </w:t>
      </w:r>
      <w:r w:rsidRPr="00A3310A">
        <w:rPr>
          <w:rFonts w:ascii="Times New Roman" w:hAnsi="Times New Roman" w:cs="Times New Roman"/>
          <w:sz w:val="28"/>
          <w:szCs w:val="28"/>
        </w:rPr>
        <w:t>подлинности</w:t>
      </w:r>
    </w:p>
    <w:p w:rsidR="00421C17" w:rsidRPr="008871E9" w:rsidRDefault="00421C17" w:rsidP="00421C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21C17" w:rsidRDefault="00421C17" w:rsidP="00421C17">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421C17" w:rsidRPr="00A0470F" w:rsidRDefault="00421C17" w:rsidP="00421C17">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421C17" w:rsidRDefault="00421C17" w:rsidP="00421C17">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421C17" w:rsidRPr="007C471D" w:rsidRDefault="00421C17" w:rsidP="00421C17">
      <w:pPr>
        <w:pStyle w:val="ConsPlusNormal"/>
        <w:ind w:firstLine="540"/>
        <w:jc w:val="both"/>
        <w:rPr>
          <w:rFonts w:ascii="Times New Roman" w:hAnsi="Times New Roman" w:cs="Times New Roman"/>
          <w:sz w:val="28"/>
          <w:szCs w:val="28"/>
        </w:rPr>
      </w:pPr>
      <w:bookmarkStart w:id="6" w:name="P200"/>
      <w:bookmarkEnd w:id="6"/>
      <w:r w:rsidRPr="007C471D">
        <w:rPr>
          <w:rFonts w:ascii="Times New Roman" w:hAnsi="Times New Roman" w:cs="Times New Roman"/>
          <w:sz w:val="28"/>
          <w:szCs w:val="28"/>
        </w:rPr>
        <w:t xml:space="preserve">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w:t>
      </w:r>
      <w:r w:rsidRPr="007C471D">
        <w:rPr>
          <w:rFonts w:ascii="Times New Roman" w:hAnsi="Times New Roman" w:cs="Times New Roman"/>
          <w:sz w:val="28"/>
          <w:szCs w:val="28"/>
        </w:rPr>
        <w:lastRenderedPageBreak/>
        <w:t>документации по планировке территории, относящихся:</w:t>
      </w:r>
    </w:p>
    <w:p w:rsidR="00421C17" w:rsidRPr="007C471D" w:rsidRDefault="00421C17" w:rsidP="00421C17">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генеральному плану (функциональное зонирование),</w:t>
      </w:r>
    </w:p>
    <w:p w:rsidR="00421C17" w:rsidRPr="007C471D" w:rsidRDefault="00421C17" w:rsidP="00421C17">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421C17" w:rsidRPr="007C471D" w:rsidRDefault="00421C17" w:rsidP="00421C17">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утвержденной документации по планировке территории,</w:t>
      </w:r>
    </w:p>
    <w:p w:rsidR="00421C17" w:rsidRPr="007C471D" w:rsidRDefault="00421C17" w:rsidP="00421C17">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421C17" w:rsidRPr="00B20C58" w:rsidRDefault="00421C17" w:rsidP="00421C17">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 При предоставлении муниципальной услуги запрещается требовать от заявителя:</w:t>
      </w:r>
    </w:p>
    <w:p w:rsidR="00421C17" w:rsidRPr="00B20C58" w:rsidRDefault="00421C17" w:rsidP="00421C17">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1C17" w:rsidRPr="00B20C58" w:rsidRDefault="00421C17" w:rsidP="00421C17">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21C17" w:rsidRPr="00B20C58" w:rsidRDefault="00421C17" w:rsidP="00421C17">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21C17" w:rsidRPr="00B20C58" w:rsidRDefault="00421C17" w:rsidP="00421C17">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21C17" w:rsidRPr="00B20C58" w:rsidRDefault="00421C17" w:rsidP="00421C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w:t>
      </w:r>
      <w:r w:rsidRPr="00B20C58">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1C17" w:rsidRPr="00B20C58" w:rsidRDefault="00421C17" w:rsidP="00421C17">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421C17" w:rsidRPr="00B20C58" w:rsidRDefault="00421C17" w:rsidP="00421C17">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1C17" w:rsidRPr="00B20C58" w:rsidRDefault="00421C17" w:rsidP="00421C17">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421C17" w:rsidRDefault="00421C17" w:rsidP="00421C17">
      <w:pPr>
        <w:pStyle w:val="ConsPlusNormal"/>
        <w:ind w:firstLine="540"/>
        <w:jc w:val="both"/>
        <w:rPr>
          <w:rFonts w:ascii="Times New Roman" w:hAnsi="Times New Roman" w:cs="Times New Roman"/>
          <w:sz w:val="28"/>
          <w:szCs w:val="28"/>
        </w:rPr>
      </w:pPr>
      <w:bookmarkStart w:id="7" w:name="P234"/>
      <w:bookmarkEnd w:id="7"/>
      <w:r w:rsidRPr="00A0470F">
        <w:rPr>
          <w:rFonts w:ascii="Times New Roman" w:hAnsi="Times New Roman" w:cs="Times New Roman"/>
          <w:sz w:val="28"/>
          <w:szCs w:val="28"/>
        </w:rPr>
        <w:t>2.10. Основаниями для отказа в предоставлении муниципальной услуги являются:</w:t>
      </w:r>
    </w:p>
    <w:p w:rsidR="00421C17" w:rsidRPr="00505A59" w:rsidRDefault="00421C17" w:rsidP="00505A59">
      <w:pPr>
        <w:autoSpaceDE w:val="0"/>
        <w:autoSpaceDN w:val="0"/>
        <w:adjustRightInd w:val="0"/>
        <w:spacing w:after="0" w:line="240" w:lineRule="auto"/>
        <w:ind w:firstLine="709"/>
        <w:jc w:val="both"/>
        <w:rPr>
          <w:rFonts w:ascii="Times New Roman" w:hAnsi="Times New Roman" w:cs="Times New Roman"/>
          <w:sz w:val="28"/>
          <w:szCs w:val="28"/>
        </w:rPr>
      </w:pPr>
      <w:r w:rsidRPr="00505A59">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421C17"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 несоответствие заявления о подготовке документации по планировке территории требованиям </w:t>
      </w:r>
      <w:hyperlink w:anchor="P172">
        <w:r w:rsidRPr="00CC44AB">
          <w:rPr>
            <w:rFonts w:ascii="Times New Roman" w:hAnsi="Times New Roman" w:cs="Times New Roman"/>
            <w:sz w:val="28"/>
            <w:szCs w:val="28"/>
          </w:rPr>
          <w:t>подпункта 1 пункта 2.6</w:t>
        </w:r>
      </w:hyperlink>
      <w:r w:rsidRPr="00CC44AB">
        <w:rPr>
          <w:rFonts w:ascii="Times New Roman" w:hAnsi="Times New Roman" w:cs="Times New Roman"/>
          <w:sz w:val="28"/>
          <w:szCs w:val="28"/>
        </w:rPr>
        <w:t xml:space="preserve"> настоящего регламента;</w:t>
      </w:r>
    </w:p>
    <w:p w:rsidR="00421C17" w:rsidRPr="00CC44AB" w:rsidRDefault="00421C17" w:rsidP="00505A59">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CC44AB">
          <w:rPr>
            <w:rFonts w:ascii="Times New Roman" w:hAnsi="Times New Roman" w:cs="Times New Roman"/>
            <w:sz w:val="28"/>
            <w:szCs w:val="28"/>
          </w:rPr>
          <w:t>пунктом 2.6</w:t>
        </w:r>
      </w:hyperlink>
      <w:r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Pr="00CC44AB">
          <w:rPr>
            <w:rFonts w:ascii="Times New Roman" w:hAnsi="Times New Roman" w:cs="Times New Roman"/>
            <w:sz w:val="28"/>
            <w:szCs w:val="28"/>
          </w:rPr>
          <w:t>пунктами 2.6</w:t>
        </w:r>
      </w:hyperlink>
      <w:r w:rsidRPr="00CC44AB">
        <w:rPr>
          <w:rFonts w:ascii="Times New Roman" w:hAnsi="Times New Roman" w:cs="Times New Roman"/>
          <w:sz w:val="28"/>
          <w:szCs w:val="28"/>
        </w:rPr>
        <w:t xml:space="preserve">, </w:t>
      </w:r>
      <w:hyperlink w:anchor="P185">
        <w:r w:rsidRPr="00CC44AB">
          <w:rPr>
            <w:rFonts w:ascii="Times New Roman" w:hAnsi="Times New Roman" w:cs="Times New Roman"/>
            <w:sz w:val="28"/>
            <w:szCs w:val="28"/>
          </w:rPr>
          <w:t>2.6.1</w:t>
        </w:r>
      </w:hyperlink>
      <w:r w:rsidRPr="00CC44AB">
        <w:rPr>
          <w:rFonts w:ascii="Times New Roman" w:hAnsi="Times New Roman" w:cs="Times New Roman"/>
          <w:sz w:val="28"/>
          <w:szCs w:val="28"/>
        </w:rPr>
        <w:t xml:space="preserve"> настоящего регламента;</w:t>
      </w:r>
    </w:p>
    <w:p w:rsidR="00421C17" w:rsidRPr="00CC44AB" w:rsidRDefault="00421C17" w:rsidP="00505A59">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3) несоответствие проекта задания на выполнение инженерных </w:t>
      </w:r>
      <w:r w:rsidRPr="00CC44AB">
        <w:rPr>
          <w:rFonts w:ascii="Times New Roman" w:hAnsi="Times New Roman" w:cs="Times New Roman"/>
          <w:sz w:val="28"/>
          <w:szCs w:val="28"/>
        </w:rPr>
        <w:lastRenderedPageBreak/>
        <w:t>изысканий для подготовки документации по планировке территории форме, утвержденной ОМСУ;</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 документы, представленные заявителем, не поддаются прочтению;</w:t>
      </w:r>
    </w:p>
    <w:p w:rsidR="00421C17" w:rsidRPr="00505A59" w:rsidRDefault="00421C17" w:rsidP="00505A59">
      <w:pPr>
        <w:pStyle w:val="a6"/>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05A59">
        <w:rPr>
          <w:rFonts w:ascii="Times New Roman" w:eastAsiaTheme="minorEastAsia"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421C17" w:rsidRPr="00CC44AB" w:rsidRDefault="00421C17" w:rsidP="00505A59">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6) наличие в документахпротиворечивых сведений;</w:t>
      </w:r>
    </w:p>
    <w:p w:rsidR="00421C17" w:rsidRPr="00505A59" w:rsidRDefault="00421C17" w:rsidP="00505A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5A59">
        <w:rPr>
          <w:rFonts w:ascii="Times New Roman" w:eastAsiaTheme="minorEastAsia" w:hAnsi="Times New Roman" w:cs="Times New Roman"/>
          <w:sz w:val="28"/>
          <w:szCs w:val="28"/>
          <w:lang w:eastAsia="ru-RU"/>
        </w:rPr>
        <w:t>Отсутствие права на предоставление муниципальной услуги:</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7) подготовка документации по планировке территории не предусмотрена законодательством о градостроительной деятельности;</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наличие у лица, направившего заявление, предусмотренного Градостроительным </w:t>
      </w:r>
      <w:hyperlink r:id="rId21">
        <w:r w:rsidRPr="00CC44AB">
          <w:rPr>
            <w:rFonts w:ascii="Times New Roman" w:hAnsi="Times New Roman" w:cs="Times New Roman"/>
            <w:sz w:val="28"/>
            <w:szCs w:val="28"/>
          </w:rPr>
          <w:t>кодексом</w:t>
        </w:r>
      </w:hyperlink>
      <w:r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421C17" w:rsidRDefault="00421C17" w:rsidP="00421C17">
      <w:pPr>
        <w:pStyle w:val="ConsPlusNormal"/>
        <w:ind w:firstLine="540"/>
        <w:jc w:val="both"/>
        <w:rPr>
          <w:rFonts w:ascii="Times New Roman" w:hAnsi="Times New Roman" w:cs="Times New Roman"/>
          <w:sz w:val="28"/>
          <w:szCs w:val="28"/>
        </w:rPr>
      </w:pPr>
    </w:p>
    <w:p w:rsidR="00421C17" w:rsidRPr="00CC44AB" w:rsidRDefault="00421C17" w:rsidP="00421C17">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2.11. Муниципальная услуга заявителям предоставляется бесплатно.</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2.13. Срок регистрации заявления о предоставлении муниципальной услуги составляет:</w:t>
      </w:r>
    </w:p>
    <w:p w:rsidR="00421C17"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личной в ОМСУ, - в день поступления заявления;</w:t>
      </w:r>
    </w:p>
    <w:p w:rsidR="00421C17" w:rsidRPr="008C4345" w:rsidRDefault="00421C17" w:rsidP="00421C17">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421C17" w:rsidRPr="007A038B" w:rsidRDefault="00421C17" w:rsidP="00421C17">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bookmarkStart w:id="8" w:name="P284"/>
      <w:bookmarkEnd w:id="8"/>
      <w:r w:rsidRPr="00A0470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МФЦ, а также информацию о режиме его работы.</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2.15. Показатели доступности и качества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муниципальной </w:t>
      </w:r>
      <w:r w:rsidRPr="00A0470F">
        <w:rPr>
          <w:rFonts w:ascii="Times New Roman" w:hAnsi="Times New Roman" w:cs="Times New Roman"/>
          <w:sz w:val="28"/>
          <w:szCs w:val="28"/>
        </w:rPr>
        <w:lastRenderedPageBreak/>
        <w:t>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муниципальной услуги в ОМСУ;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2.15.3 Показателями качества муниципальной услуги являются:</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соблюдение срока предоставления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заявителя вОМСУ при подаче документов на получение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действия или бездействие работников ОМСУ.</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7A038B" w:rsidRDefault="00421C17" w:rsidP="00421C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21C17" w:rsidRPr="00BF08A5" w:rsidRDefault="00421C17" w:rsidP="00421C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21C17" w:rsidRPr="007A038B" w:rsidRDefault="00421C17" w:rsidP="00421C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йформе</w:t>
      </w:r>
      <w:r w:rsidRPr="007A038B">
        <w:rPr>
          <w:rFonts w:ascii="Times New Roman" w:hAnsi="Times New Roman" w:cs="Times New Roman"/>
          <w:sz w:val="28"/>
          <w:szCs w:val="28"/>
        </w:rPr>
        <w:t xml:space="preserve"> </w:t>
      </w:r>
      <w:r w:rsidRPr="007A038B">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421C17" w:rsidRPr="00A0470F" w:rsidRDefault="00421C17" w:rsidP="00421C17">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421C17" w:rsidRPr="00A0470F" w:rsidRDefault="00421C17" w:rsidP="00421C17">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21C17" w:rsidRPr="0084765B"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421C17" w:rsidRPr="00A31840" w:rsidRDefault="00421C17" w:rsidP="00421C17">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 xml:space="preserve">11рабочих </w:t>
      </w:r>
      <w:r w:rsidRPr="00401CD2">
        <w:rPr>
          <w:rFonts w:ascii="Times New Roman" w:hAnsi="Times New Roman" w:cs="Times New Roman"/>
          <w:sz w:val="28"/>
          <w:szCs w:val="28"/>
        </w:rPr>
        <w:t>дней;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Pr="00A0470F">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 </w:t>
      </w:r>
      <w:r w:rsidRPr="00A31840">
        <w:rPr>
          <w:rFonts w:ascii="Times New Roman" w:hAnsi="Times New Roman" w:cs="Times New Roman"/>
          <w:sz w:val="28"/>
          <w:szCs w:val="28"/>
        </w:rPr>
        <w:t>не более 2 рабочих дней</w:t>
      </w:r>
      <w:r w:rsidRPr="00A0470F">
        <w:rPr>
          <w:rFonts w:ascii="Times New Roman" w:hAnsi="Times New Roman" w:cs="Times New Roman"/>
          <w:sz w:val="28"/>
          <w:szCs w:val="28"/>
        </w:rPr>
        <w:t>;</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A0470F">
        <w:rPr>
          <w:rFonts w:ascii="Times New Roman" w:hAnsi="Times New Roman" w:cs="Times New Roman"/>
          <w:sz w:val="28"/>
          <w:szCs w:val="28"/>
        </w:rPr>
        <w:t>) выдача (направление) результата предоставления муниципальной услуги - 1 рабочий день.</w:t>
      </w:r>
    </w:p>
    <w:p w:rsidR="00421C17" w:rsidRPr="005E690B" w:rsidRDefault="00421C17" w:rsidP="00421C17">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3.1.2. Прием и регистрация заявления о предоставлении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w:t>
      </w:r>
      <w:r w:rsidRPr="00A0470F">
        <w:rPr>
          <w:rFonts w:ascii="Times New Roman" w:hAnsi="Times New Roman" w:cs="Times New Roman"/>
          <w:sz w:val="28"/>
          <w:szCs w:val="28"/>
        </w:rPr>
        <w:lastRenderedPageBreak/>
        <w:t>данной административной процедуры.</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rsidR="00421C17" w:rsidRPr="00A3310A" w:rsidRDefault="00421C17" w:rsidP="00421C17">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421C17" w:rsidRPr="00A3310A" w:rsidRDefault="00421C17" w:rsidP="00421C1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421C17" w:rsidRPr="00A3310A" w:rsidRDefault="00421C17" w:rsidP="00421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421C17" w:rsidRPr="00A3310A" w:rsidRDefault="00421C17" w:rsidP="00421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421C17" w:rsidRPr="00A3310A" w:rsidRDefault="00421C17" w:rsidP="00421C17">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21C17" w:rsidRPr="00A3310A" w:rsidRDefault="00421C17" w:rsidP="00421C17">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421C17" w:rsidRPr="00A3310A" w:rsidRDefault="00421C17" w:rsidP="00421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21C17" w:rsidRPr="00A3310A" w:rsidRDefault="00421C17" w:rsidP="00421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421C17" w:rsidRPr="00A3310A" w:rsidRDefault="00421C17" w:rsidP="00421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421C17" w:rsidRPr="00A3310A" w:rsidRDefault="00421C17" w:rsidP="00421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21C17" w:rsidRPr="00A3310A" w:rsidRDefault="00421C17" w:rsidP="00421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21C17" w:rsidRPr="00A3310A"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421C17" w:rsidRPr="00A3310A"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w:t>
      </w:r>
      <w:r w:rsidRPr="00A3310A">
        <w:rPr>
          <w:rFonts w:ascii="Times New Roman" w:hAnsi="Times New Roman" w:cs="Times New Roman"/>
          <w:sz w:val="28"/>
          <w:szCs w:val="28"/>
        </w:rPr>
        <w:lastRenderedPageBreak/>
        <w:t>будет осуществляться подготовка документации по планировке территории, и задания на выполнение инженерных изысканий;</w:t>
      </w:r>
    </w:p>
    <w:p w:rsidR="00421C17" w:rsidRPr="00A3310A"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421C17" w:rsidRPr="00A3310A" w:rsidRDefault="00421C17" w:rsidP="00421C1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421C17" w:rsidRPr="00505A59" w:rsidRDefault="00421C17" w:rsidP="00421C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3.1.4.1. </w:t>
      </w:r>
      <w:r w:rsidRPr="00505A59">
        <w:rPr>
          <w:rFonts w:ascii="Times New Roman" w:eastAsia="Times New Roman" w:hAnsi="Times New Roman" w:cs="Times New Roman"/>
          <w:sz w:val="28"/>
          <w:szCs w:val="28"/>
          <w:lang w:eastAsia="ru-RU"/>
        </w:rPr>
        <w:t>Основание для начала административной процедуры: поступлениепроекта решения должностному лицу, ответственному за принятие решения о предоставлении муниципальной услуги.</w:t>
      </w:r>
    </w:p>
    <w:p w:rsidR="00421C17" w:rsidRPr="00A3310A" w:rsidRDefault="00421C17" w:rsidP="00421C17">
      <w:pPr>
        <w:spacing w:after="0" w:line="240" w:lineRule="auto"/>
        <w:ind w:firstLine="709"/>
        <w:contextualSpacing/>
        <w:jc w:val="both"/>
        <w:rPr>
          <w:rFonts w:ascii="Times New Roman" w:hAnsi="Times New Roman" w:cs="Times New Roman"/>
          <w:sz w:val="28"/>
          <w:szCs w:val="28"/>
        </w:rPr>
      </w:pPr>
      <w:r w:rsidRPr="00505A59">
        <w:rPr>
          <w:rFonts w:ascii="Times New Roman" w:eastAsia="Times New Roman" w:hAnsi="Times New Roman" w:cs="Times New Roman"/>
          <w:sz w:val="28"/>
          <w:szCs w:val="28"/>
          <w:lang w:eastAsia="ru-RU"/>
        </w:rPr>
        <w:t>3.1.4.2. Содержание административного</w:t>
      </w:r>
      <w:r w:rsidRPr="00A3310A">
        <w:rPr>
          <w:rFonts w:ascii="Times New Roman" w:hAnsi="Times New Roman" w:cs="Times New Roman"/>
          <w:sz w:val="28"/>
          <w:szCs w:val="28"/>
        </w:rPr>
        <w:t xml:space="preserve"> действия (административных действий), продолжительность и (или) максимальный срок его (их) выполнения: </w:t>
      </w:r>
    </w:p>
    <w:p w:rsidR="00421C17" w:rsidRPr="00A3310A" w:rsidRDefault="00421C17" w:rsidP="00421C1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2рабочих дней с даты окончания второй административной процедуры.</w:t>
      </w:r>
    </w:p>
    <w:p w:rsidR="00421C17" w:rsidRPr="00A3310A" w:rsidRDefault="00421C17" w:rsidP="00421C17">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421C17" w:rsidRPr="00A3310A" w:rsidRDefault="00421C17" w:rsidP="00421C17">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21C17" w:rsidRPr="00A3310A" w:rsidRDefault="00421C17" w:rsidP="00421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421C17" w:rsidRPr="005E690B" w:rsidRDefault="00421C17" w:rsidP="00421C1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Pr="00A3310A">
        <w:rPr>
          <w:rFonts w:ascii="Times New Roman" w:hAnsi="Times New Roman" w:cs="Times New Roman"/>
          <w:b/>
          <w:sz w:val="28"/>
          <w:szCs w:val="28"/>
        </w:rPr>
        <w:t>(направление) результата</w:t>
      </w:r>
      <w:r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421C17" w:rsidRDefault="00421C17" w:rsidP="00421C17">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421C17" w:rsidRDefault="00421C17" w:rsidP="00421C17">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421C17" w:rsidRPr="00A903EF" w:rsidRDefault="00421C17" w:rsidP="00421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p>
    <w:p w:rsidR="00421C17" w:rsidRDefault="00421C17" w:rsidP="00421C1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421C17" w:rsidRDefault="00421C17" w:rsidP="00421C1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421C17" w:rsidRDefault="00421C17" w:rsidP="00421C1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21C17" w:rsidRPr="00DA0850" w:rsidRDefault="00421C17" w:rsidP="00421C1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2" w:history="1">
        <w:r w:rsidRPr="00DA0850">
          <w:rPr>
            <w:rFonts w:ascii="Times New Roman" w:hAnsi="Times New Roman" w:cs="Times New Roman"/>
            <w:sz w:val="28"/>
            <w:szCs w:val="28"/>
          </w:rPr>
          <w:t>законом</w:t>
        </w:r>
      </w:hyperlink>
      <w:r w:rsidR="00505A59">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DA0850">
        <w:rPr>
          <w:rFonts w:ascii="Times New Roman" w:hAnsi="Times New Roman" w:cs="Times New Roman"/>
          <w:sz w:val="28"/>
          <w:szCs w:val="28"/>
        </w:rPr>
        <w:lastRenderedPageBreak/>
        <w:t>взаимодействия, и передает должностному лицу, наделенному функциями по принятию решения;</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1C17" w:rsidRPr="00DA0850"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421C17" w:rsidRDefault="00421C17" w:rsidP="00421C1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421C17"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21C17" w:rsidRPr="00DA0850"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4. ФОРМЫ КОНТРОЛЯ ЗА ИСПОЛНЕНИЕМ</w:t>
      </w:r>
    </w:p>
    <w:p w:rsidR="00421C17" w:rsidRPr="00A0470F" w:rsidRDefault="00421C17" w:rsidP="00421C17">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 периодичность осуществления плановых и внеплановых</w:t>
      </w:r>
    </w:p>
    <w:p w:rsidR="00421C17" w:rsidRPr="00A0470F" w:rsidRDefault="00421C17" w:rsidP="00421C17">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421C17" w:rsidRPr="00A0470F" w:rsidRDefault="00421C17" w:rsidP="00421C17">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 услуги</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4.2. В целях осуществления контроля за полнотой и качеством предоставления  муниципальной услуги ОМСУ проводятся проверки.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 проведении проверки издается правовой акт ОМСУ о проведении проверки исполнения настоящего регламента.</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A0470F">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421C17" w:rsidRPr="00A0470F" w:rsidRDefault="00421C17" w:rsidP="00421C17">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(бездействие), принимаемые (осуществляемые) в ходе</w:t>
      </w:r>
    </w:p>
    <w:p w:rsidR="00421C17" w:rsidRPr="00A0470F" w:rsidRDefault="00421C17" w:rsidP="00421C17">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  муниципальной услуги</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Работники ОМСУ несут ответственность:</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за действия (бездействие), влекущие нарушение прав и законных </w:t>
      </w:r>
      <w:r w:rsidRPr="00A0470F">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РЕШЕНИЙИ ДЕЙСТВИЙ (БЕЗДЕЙСТВИЯ) ОРГАНА, ПРЕДОСТАВЛЯЮЩЕГО  МУНИЦИПАЛЬНУЮ УСЛУГУ, А ТАКЖЕ ДОЛЖНОСТНЫХ ЛИЦ ОРГАНА,ПРЕДОСТАВЛЯЮЩЕГО МУНИЦИПАЛЬНУЮ УСЛУГУ, ЛИБОГОСУДАРСТВЕННЫХ ИЛИ МУНИЦИПАЛЬНЫХ СЛУЖАЩИХ,МНОГОФУНКЦИОНАЛЬНОГО ЦЕНТРА ПРЕДОСТАВЛЕНИЯ ГОСУДАРСТВЕННЫХИ МУНИЦИПАЛЬНЫХ УСЛУГ, РАБОТНИКА МНОГОФУНКЦИОНАЛЬНОГО ЦЕНТРАПРЕДОСТАВЛЕНИЯ ГОСУДАРСТВЕННЫХ И МУНИЦИПАЛЬНЫХ УСЛУГ</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A0470F" w:rsidRDefault="00421C17" w:rsidP="00421C17">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Заявитель может обратиться с жалобой в том числе в следующих случаях:</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6">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 210-ФЗ;</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нарушение срока предоставления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отказ в предоставлении  муниципальной услуги, если основания </w:t>
      </w:r>
      <w:r w:rsidRPr="00A0470F">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муниципальнойуслуги, либо в предоставлении   муниципальной услуги, за исключением случаев, предусмотренных </w:t>
      </w:r>
      <w:hyperlink r:id="rId27">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 210-ФЗ.</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5.3. Жалоба подается в письменной форме на бумажном носителе или в электронной форме в  ОМСУ,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Жалобы на решения и действия (бездействие) ОМСУ подаются </w:t>
      </w:r>
      <w:r w:rsidRPr="008865CE">
        <w:rPr>
          <w:rFonts w:ascii="Times New Roman" w:hAnsi="Times New Roman" w:cs="Times New Roman"/>
          <w:sz w:val="28"/>
          <w:szCs w:val="28"/>
        </w:rPr>
        <w:t xml:space="preserve">в </w:t>
      </w:r>
      <w:r w:rsidRPr="00A0470F">
        <w:rPr>
          <w:rFonts w:ascii="Times New Roman" w:hAnsi="Times New Roman" w:cs="Times New Roman"/>
          <w:sz w:val="28"/>
          <w:szCs w:val="28"/>
        </w:rPr>
        <w:t>ОМСУ.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A0470F">
        <w:rPr>
          <w:rFonts w:ascii="Times New Roman" w:hAnsi="Times New Roman" w:cs="Times New Roman"/>
          <w:sz w:val="28"/>
          <w:szCs w:val="28"/>
        </w:rPr>
        <w:lastRenderedPageBreak/>
        <w:t xml:space="preserve">требованиям </w:t>
      </w:r>
      <w:hyperlink r:id="rId28">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0470F">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1C17" w:rsidRPr="00A0470F" w:rsidRDefault="00421C17" w:rsidP="00421C17">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1C17" w:rsidRPr="00A0470F" w:rsidRDefault="00421C17" w:rsidP="00421C17">
      <w:pPr>
        <w:pStyle w:val="ConsPlusNormal"/>
        <w:ind w:firstLine="540"/>
        <w:jc w:val="both"/>
        <w:rPr>
          <w:rFonts w:ascii="Times New Roman" w:hAnsi="Times New Roman" w:cs="Times New Roman"/>
          <w:sz w:val="28"/>
          <w:szCs w:val="28"/>
        </w:rPr>
      </w:pPr>
    </w:p>
    <w:p w:rsidR="00421C17" w:rsidRPr="00EA3089" w:rsidRDefault="00421C17" w:rsidP="00421C1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421C17" w:rsidRPr="00EA3089" w:rsidRDefault="00421C17" w:rsidP="00421C17">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21C17" w:rsidRPr="00EA3089" w:rsidRDefault="00421C17" w:rsidP="00421C17">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1C17" w:rsidRDefault="00421C17" w:rsidP="00421C17">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21C17" w:rsidRDefault="00421C17" w:rsidP="00421C1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421C17" w:rsidRPr="00A0470F" w:rsidRDefault="00421C17" w:rsidP="00421C17">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Pr="00BF14B4">
        <w:rPr>
          <w:rFonts w:ascii="Times New Roman" w:hAnsi="Times New Roman" w:cs="Times New Roman"/>
        </w:rPr>
        <w:t>1</w:t>
      </w:r>
    </w:p>
    <w:p w:rsidR="00421C17" w:rsidRPr="00A0470F" w:rsidRDefault="00421C17" w:rsidP="00421C17">
      <w:pPr>
        <w:pStyle w:val="ConsPlusNormal"/>
        <w:ind w:firstLine="540"/>
        <w:jc w:val="both"/>
        <w:rPr>
          <w:rFonts w:ascii="Times New Roman" w:hAnsi="Times New Roman" w:cs="Times New Roman"/>
        </w:rPr>
      </w:pPr>
    </w:p>
    <w:p w:rsidR="00421C17" w:rsidRPr="00A0470F" w:rsidRDefault="00421C17" w:rsidP="00421C17">
      <w:pPr>
        <w:pStyle w:val="ConsPlusNonformat"/>
        <w:jc w:val="right"/>
        <w:rPr>
          <w:rFonts w:ascii="Times New Roman" w:hAnsi="Times New Roman" w:cs="Times New Roman"/>
        </w:rPr>
      </w:pPr>
      <w:r w:rsidRPr="00A0470F">
        <w:rPr>
          <w:rFonts w:ascii="Times New Roman" w:hAnsi="Times New Roman" w:cs="Times New Roman"/>
        </w:rPr>
        <w:t xml:space="preserve">                                       В ________________________________________</w:t>
      </w:r>
    </w:p>
    <w:p w:rsidR="00421C17" w:rsidRDefault="00421C17" w:rsidP="00421C17">
      <w:pPr>
        <w:pStyle w:val="ConsPlusNonformat"/>
        <w:jc w:val="center"/>
        <w:rPr>
          <w:rFonts w:ascii="Times New Roman" w:hAnsi="Times New Roman" w:cs="Times New Roman"/>
        </w:rPr>
      </w:pPr>
      <w:r w:rsidRPr="00A0470F">
        <w:rPr>
          <w:rFonts w:ascii="Times New Roman" w:hAnsi="Times New Roman" w:cs="Times New Roman"/>
        </w:rPr>
        <w:t>(наименование ОМСУ)</w:t>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От _______________________________________</w:t>
      </w:r>
      <w:r>
        <w:rPr>
          <w:rFonts w:ascii="Times New Roman" w:hAnsi="Times New Roman" w:cs="Times New Roman"/>
        </w:rPr>
        <w:br/>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 xml:space="preserve">наименование, </w:t>
      </w:r>
      <w:r w:rsidRPr="007778CB">
        <w:rPr>
          <w:rFonts w:ascii="Times New Roman" w:hAnsi="Times New Roman" w:cs="Times New Roman"/>
        </w:rPr>
        <w:t>организационно-правовая     форма</w:t>
      </w:r>
      <w:r>
        <w:rPr>
          <w:rFonts w:ascii="Times New Roman" w:hAnsi="Times New Roman" w:cs="Times New Roman"/>
        </w:rPr>
        <w:t>,</w:t>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421C17" w:rsidRPr="007778CB" w:rsidRDefault="00421C17" w:rsidP="00421C17">
      <w:pPr>
        <w:pStyle w:val="ConsPlusNonformat"/>
        <w:jc w:val="right"/>
        <w:rPr>
          <w:rFonts w:ascii="Times New Roman" w:hAnsi="Times New Roman" w:cs="Times New Roman"/>
        </w:rPr>
      </w:pPr>
      <w:r>
        <w:rPr>
          <w:rFonts w:ascii="Times New Roman" w:hAnsi="Times New Roman" w:cs="Times New Roman"/>
        </w:rPr>
        <w:t>место нахождения, контактнаяинфорация</w:t>
      </w:r>
      <w:r w:rsidRPr="007778CB">
        <w:rPr>
          <w:rFonts w:ascii="Times New Roman" w:hAnsi="Times New Roman" w:cs="Times New Roman"/>
        </w:rPr>
        <w:t>:</w:t>
      </w:r>
    </w:p>
    <w:p w:rsidR="00421C17" w:rsidRPr="007778CB" w:rsidRDefault="00421C17" w:rsidP="00421C17">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421C17" w:rsidRDefault="00421C17" w:rsidP="00421C17">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p>
    <w:p w:rsidR="00421C17" w:rsidRDefault="00421C17" w:rsidP="00421C17">
      <w:pPr>
        <w:pStyle w:val="ConsPlusNonformat"/>
        <w:jc w:val="right"/>
        <w:rPr>
          <w:rFonts w:ascii="Times New Roman" w:hAnsi="Times New Roman" w:cs="Times New Roman"/>
        </w:rPr>
      </w:pPr>
    </w:p>
    <w:p w:rsidR="00421C17" w:rsidRPr="00A0470F" w:rsidRDefault="00421C17" w:rsidP="00421C17">
      <w:pPr>
        <w:pStyle w:val="ConsPlusNonformat"/>
        <w:jc w:val="right"/>
        <w:rPr>
          <w:rFonts w:ascii="Times New Roman" w:hAnsi="Times New Roman" w:cs="Times New Roman"/>
        </w:rPr>
      </w:pPr>
    </w:p>
    <w:p w:rsidR="00421C17" w:rsidRPr="00A0470F" w:rsidRDefault="00421C17" w:rsidP="00421C17">
      <w:pPr>
        <w:pStyle w:val="ConsPlusNonformat"/>
        <w:jc w:val="right"/>
        <w:rPr>
          <w:rFonts w:ascii="Times New Roman" w:hAnsi="Times New Roman" w:cs="Times New Roman"/>
        </w:rPr>
      </w:pPr>
    </w:p>
    <w:p w:rsidR="00421C17" w:rsidRPr="00A0470F" w:rsidRDefault="00421C17" w:rsidP="00421C17">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rsidR="00421C17" w:rsidRPr="00A0470F" w:rsidRDefault="00421C17" w:rsidP="00421C17">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421C17" w:rsidRPr="00A0470F" w:rsidRDefault="00421C17" w:rsidP="00421C17">
      <w:pPr>
        <w:pStyle w:val="ConsPlusNonformat"/>
        <w:jc w:val="center"/>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планировкетерритории __________________________________________________________________________________________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(проектпланировки территории, проект межевания территории),    основные   характеристики   зон   с   особыми  условиями  использованиятерриторий  в  случае,  если  установление  таких  зон  требуется в связи сразмещением линейного объекта;    текстовое    описание    границ   территории,   в   отношении   которойосуществляется подготовка документации по планировке территории;    источник  финансирования работ по подготовке документации по планировкетерритории;    предлагаемый  инициатором  срок  подготовки  документации по планировкетерритории  (срок подготовки документации по планировке территории не можетпревышать 24 месяцев).</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  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(подпись заявителя)       (полностью Ф.И.О., должность (при наличии)</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lastRenderedPageBreak/>
        <w:t>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ОМСУ</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________________________________________________________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____________________________________________</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421C17" w:rsidRPr="00A0470F" w:rsidRDefault="00421C17" w:rsidP="00421C17">
      <w:pPr>
        <w:pStyle w:val="ConsPlusNonformat"/>
        <w:jc w:val="both"/>
        <w:rPr>
          <w:rFonts w:ascii="Times New Roman" w:hAnsi="Times New Roman" w:cs="Times New Roman"/>
        </w:rPr>
      </w:pPr>
      <w:r w:rsidRPr="00A0470F">
        <w:rPr>
          <w:rFonts w:ascii="Times New Roman" w:hAnsi="Times New Roman" w:cs="Times New Roman"/>
        </w:rPr>
        <w:t xml:space="preserve">└──┘ </w:t>
      </w:r>
    </w:p>
    <w:p w:rsidR="00421C17" w:rsidRDefault="00421C17" w:rsidP="00421C17">
      <w:pPr>
        <w:pStyle w:val="ConsPlusNonformat"/>
        <w:jc w:val="both"/>
        <w:rPr>
          <w:szCs w:val="20"/>
        </w:rPr>
      </w:pPr>
      <w:r w:rsidRPr="00A0470F">
        <w:rPr>
          <w:rFonts w:ascii="Times New Roman" w:hAnsi="Times New Roman" w:cs="Times New Roman"/>
        </w:rPr>
        <w:t>(указать адрес) _______________________________________________________________________</w:t>
      </w:r>
    </w:p>
    <w:p w:rsidR="00421C17" w:rsidRPr="00A3310A" w:rsidRDefault="00421C17" w:rsidP="00421C17">
      <w:pPr>
        <w:pStyle w:val="ConsPlusNonformat"/>
        <w:jc w:val="both"/>
        <w:rPr>
          <w:rFonts w:ascii="Times New Roman" w:hAnsi="Times New Roman" w:cs="Times New Roman"/>
        </w:rPr>
      </w:pPr>
      <w:r w:rsidRPr="00A3310A">
        <w:rPr>
          <w:rFonts w:ascii="Times New Roman" w:hAnsi="Times New Roman" w:cs="Times New Roman"/>
        </w:rPr>
        <w:t>┌──┐</w:t>
      </w:r>
    </w:p>
    <w:p w:rsidR="00421C17" w:rsidRPr="00A3310A" w:rsidRDefault="00421C17" w:rsidP="00421C17">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421C17" w:rsidRPr="00A0470F" w:rsidRDefault="00421C17" w:rsidP="00421C17">
      <w:pPr>
        <w:pStyle w:val="ConsPlusNonformat"/>
        <w:jc w:val="both"/>
        <w:rPr>
          <w:rFonts w:ascii="Times New Roman" w:hAnsi="Times New Roman" w:cs="Times New Roman"/>
        </w:rPr>
      </w:pPr>
      <w:r w:rsidRPr="00A3310A">
        <w:rPr>
          <w:rFonts w:ascii="Times New Roman" w:hAnsi="Times New Roman" w:cs="Times New Roman"/>
        </w:rPr>
        <w:t>└──┘</w:t>
      </w:r>
    </w:p>
    <w:p w:rsidR="00421C17" w:rsidRPr="00A0470F" w:rsidRDefault="00421C17" w:rsidP="00421C17">
      <w:pPr>
        <w:pStyle w:val="ConsPlusNonformat"/>
        <w:jc w:val="both"/>
        <w:rPr>
          <w:rFonts w:ascii="Times New Roman" w:hAnsi="Times New Roman" w:cs="Times New Roman"/>
        </w:rPr>
      </w:pPr>
    </w:p>
    <w:p w:rsidR="00421C17" w:rsidRDefault="00421C17" w:rsidP="00421C17">
      <w:pPr>
        <w:pStyle w:val="ConsPlusNonformat"/>
        <w:jc w:val="both"/>
        <w:rPr>
          <w:szCs w:val="20"/>
        </w:rPr>
      </w:pPr>
    </w:p>
    <w:p w:rsidR="00421C17" w:rsidRPr="00BF14B4" w:rsidRDefault="00421C17" w:rsidP="00421C17">
      <w:pPr>
        <w:pStyle w:val="ConsPlusNonformat"/>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lastRenderedPageBreak/>
        <w:t>Приложение 2</w:t>
      </w:r>
    </w:p>
    <w:p w:rsidR="00421C17" w:rsidRPr="00BF14B4" w:rsidRDefault="00421C17" w:rsidP="00421C17">
      <w:pPr>
        <w:ind w:left="5103"/>
        <w:jc w:val="center"/>
        <w:rPr>
          <w:rFonts w:ascii="Times New Roman" w:eastAsia="Calibri" w:hAnsi="Times New Roman" w:cs="Times New Roman"/>
          <w:sz w:val="27"/>
          <w:szCs w:val="27"/>
        </w:rPr>
      </w:pPr>
    </w:p>
    <w:p w:rsidR="00421C17" w:rsidRPr="00BF14B4" w:rsidRDefault="00421C17" w:rsidP="00421C17">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421C17" w:rsidRPr="00BF14B4" w:rsidRDefault="00421C17" w:rsidP="00421C17">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421C17" w:rsidRPr="00BF14B4" w:rsidRDefault="00421C17" w:rsidP="00421C17">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421C17" w:rsidRPr="00BF14B4" w:rsidRDefault="00421C17" w:rsidP="00421C17">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N п/п</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421C17" w:rsidRPr="00BF14B4" w:rsidRDefault="00421C17" w:rsidP="00421C17">
            <w:pPr>
              <w:jc w:val="both"/>
              <w:rPr>
                <w:rFonts w:ascii="Times New Roman" w:hAnsi="Times New Roman" w:cs="Times New Roman"/>
                <w:szCs w:val="20"/>
              </w:rPr>
            </w:pP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xml:space="preserve">2.2. </w:t>
            </w:r>
            <w:hyperlink r:id="rId30"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421C17" w:rsidRPr="00BF14B4" w:rsidRDefault="00421C17" w:rsidP="00421C17">
            <w:pPr>
              <w:jc w:val="both"/>
              <w:rPr>
                <w:rFonts w:ascii="Times New Roman" w:hAnsi="Times New Roman" w:cs="Times New Roman"/>
                <w:szCs w:val="20"/>
              </w:rPr>
            </w:pP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Балтийская 1977 года.</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 ________________________________________________________</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lastRenderedPageBreak/>
              <w:t>________________________________________________________.</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Границы территории проектирования приняты в соответствии с приложением № 1 МНПА от _____________ № ________.</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421C17" w:rsidRPr="00BF14B4" w:rsidTr="00421C17">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lastRenderedPageBreak/>
              <w:t>- СП 446.1325800.2019 «Инженерно-геологические изыскания для строительства. Общие правила производства работ».</w:t>
            </w:r>
          </w:p>
        </w:tc>
      </w:tr>
      <w:tr w:rsidR="00421C17" w:rsidRPr="00BF14B4" w:rsidTr="00421C17">
        <w:trPr>
          <w:trHeight w:val="3419"/>
        </w:trPr>
        <w:tc>
          <w:tcPr>
            <w:tcW w:w="56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(dwg, word, pdf)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BF14B4">
              <w:rPr>
                <w:rFonts w:ascii="Times New Roman" w:hAnsi="Times New Roman" w:cs="Times New Roman"/>
              </w:rPr>
              <w:t>подписанные ЭЦП.</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1"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2" w:history="1">
              <w:r w:rsidRPr="00BF14B4">
                <w:rPr>
                  <w:rStyle w:val="a5"/>
                  <w:rFonts w:ascii="Times New Roman" w:eastAsia="Calibri" w:hAnsi="Times New Roman" w:cs="Times New Roman"/>
                  <w:color w:val="auto"/>
                  <w:szCs w:val="20"/>
                </w:rPr>
                <w:t>СП 47.13330.2016</w:t>
              </w:r>
            </w:hyperlink>
          </w:p>
        </w:tc>
      </w:tr>
      <w:tr w:rsidR="00421C17" w:rsidRPr="00904B6D" w:rsidTr="00421C17">
        <w:trPr>
          <w:trHeight w:val="2300"/>
        </w:trPr>
        <w:tc>
          <w:tcPr>
            <w:tcW w:w="567" w:type="dxa"/>
            <w:tcBorders>
              <w:top w:val="single" w:sz="4" w:space="0" w:color="auto"/>
              <w:left w:val="single" w:sz="4" w:space="0" w:color="auto"/>
              <w:bottom w:val="single" w:sz="4" w:space="0" w:color="auto"/>
              <w:right w:val="single" w:sz="4" w:space="0" w:color="auto"/>
            </w:tcBorders>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3.</w:t>
            </w:r>
          </w:p>
          <w:p w:rsidR="00421C17" w:rsidRPr="00BF14B4" w:rsidRDefault="00421C17" w:rsidP="00421C17">
            <w:pPr>
              <w:rPr>
                <w:rFonts w:ascii="Times New Roman" w:hAnsi="Times New Roman" w:cs="Times New Roman"/>
                <w:szCs w:val="20"/>
              </w:rPr>
            </w:pPr>
          </w:p>
          <w:p w:rsidR="00421C17" w:rsidRPr="00BF14B4" w:rsidRDefault="00421C17" w:rsidP="00421C17">
            <w:pPr>
              <w:rPr>
                <w:rFonts w:ascii="Times New Roman" w:hAnsi="Times New Roman" w:cs="Times New Roman"/>
                <w:szCs w:val="20"/>
              </w:rPr>
            </w:pPr>
          </w:p>
          <w:p w:rsidR="00421C17" w:rsidRPr="00BF14B4" w:rsidRDefault="00421C17" w:rsidP="00421C17">
            <w:pPr>
              <w:rPr>
                <w:rFonts w:ascii="Times New Roman" w:hAnsi="Times New Roman" w:cs="Times New Roman"/>
                <w:szCs w:val="20"/>
              </w:rPr>
            </w:pPr>
          </w:p>
          <w:p w:rsidR="00421C17" w:rsidRPr="00BF14B4" w:rsidRDefault="00421C17" w:rsidP="00421C17">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*.doc, *.xls, *.pdf;</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AutoCAD в формате DWG и AdobeAcrobat в формате PDF, текстовой документации - в формате Word и AdobeAcrobat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421C17" w:rsidRPr="00BF14B4" w:rsidRDefault="00421C17" w:rsidP="00421C17">
            <w:pPr>
              <w:jc w:val="both"/>
              <w:rPr>
                <w:rFonts w:ascii="Times New Roman" w:hAnsi="Times New Roman" w:cs="Times New Roman"/>
                <w:szCs w:val="20"/>
              </w:rPr>
            </w:pPr>
            <w:r w:rsidRPr="00BF14B4">
              <w:rPr>
                <w:rFonts w:ascii="Times New Roman" w:hAnsi="Times New Roman" w:cs="Times New Roman"/>
                <w:szCs w:val="20"/>
              </w:rPr>
              <w:lastRenderedPageBreak/>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421C17" w:rsidRPr="00904B6D" w:rsidRDefault="00421C17" w:rsidP="00421C17">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Pr>
                <w:rFonts w:ascii="Times New Roman" w:hAnsi="Times New Roman" w:cs="Times New Roman"/>
                <w:szCs w:val="20"/>
              </w:rPr>
              <w:t>системы Windows 9x/XP/NT/2000.»</w:t>
            </w:r>
          </w:p>
        </w:tc>
      </w:tr>
    </w:tbl>
    <w:p w:rsidR="00421C17" w:rsidRPr="00904B6D" w:rsidRDefault="00421C17" w:rsidP="00421C17">
      <w:pPr>
        <w:pStyle w:val="ConsPlusNonformat"/>
        <w:jc w:val="both"/>
        <w:rPr>
          <w:rFonts w:ascii="Times New Roman" w:hAnsi="Times New Roman" w:cs="Times New Roman"/>
        </w:rPr>
      </w:pPr>
    </w:p>
    <w:p w:rsidR="00421C17" w:rsidRPr="00904B6D" w:rsidRDefault="00421C17" w:rsidP="00421C17">
      <w:pPr>
        <w:pStyle w:val="ConsPlusNormal"/>
        <w:rPr>
          <w:rFonts w:ascii="Times New Roman" w:hAnsi="Times New Roman" w:cs="Times New Roman"/>
        </w:rPr>
      </w:pPr>
    </w:p>
    <w:p w:rsidR="00421C17" w:rsidRPr="00904B6D" w:rsidRDefault="00421C17" w:rsidP="00421C17">
      <w:pPr>
        <w:pStyle w:val="ConsPlusNormal"/>
        <w:rPr>
          <w:rFonts w:ascii="Times New Roman" w:hAnsi="Times New Roman" w:cs="Times New Roman"/>
        </w:rPr>
      </w:pPr>
    </w:p>
    <w:sectPr w:rsidR="00421C17" w:rsidRPr="00904B6D" w:rsidSect="00421C17">
      <w:headerReference w:type="default" r:id="rId33"/>
      <w:pgSz w:w="11906" w:h="16838"/>
      <w:pgMar w:top="1134" w:right="1276" w:bottom="1134" w:left="1559"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50" w:rsidRDefault="00216150" w:rsidP="002004CD">
      <w:pPr>
        <w:spacing w:after="0" w:line="240" w:lineRule="auto"/>
      </w:pPr>
      <w:r>
        <w:separator/>
      </w:r>
    </w:p>
  </w:endnote>
  <w:endnote w:type="continuationSeparator" w:id="1">
    <w:p w:rsidR="00216150" w:rsidRDefault="00216150" w:rsidP="0020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50" w:rsidRDefault="00216150" w:rsidP="002004CD">
      <w:pPr>
        <w:spacing w:after="0" w:line="240" w:lineRule="auto"/>
      </w:pPr>
      <w:r>
        <w:separator/>
      </w:r>
    </w:p>
  </w:footnote>
  <w:footnote w:type="continuationSeparator" w:id="1">
    <w:p w:rsidR="00216150" w:rsidRDefault="00216150" w:rsidP="0020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17" w:rsidRDefault="00421C17">
    <w:pPr>
      <w:pStyle w:val="a9"/>
      <w:jc w:val="center"/>
    </w:pPr>
  </w:p>
  <w:p w:rsidR="00421C17" w:rsidRDefault="00421C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051B87"/>
    <w:rsid w:val="00010CDD"/>
    <w:rsid w:val="00014315"/>
    <w:rsid w:val="00050B6F"/>
    <w:rsid w:val="00051B87"/>
    <w:rsid w:val="00075FBC"/>
    <w:rsid w:val="00082400"/>
    <w:rsid w:val="0009592C"/>
    <w:rsid w:val="000A551A"/>
    <w:rsid w:val="000A6F03"/>
    <w:rsid w:val="000B723F"/>
    <w:rsid w:val="000C500C"/>
    <w:rsid w:val="000D2945"/>
    <w:rsid w:val="000D3345"/>
    <w:rsid w:val="000E1676"/>
    <w:rsid w:val="000E49E8"/>
    <w:rsid w:val="000F140E"/>
    <w:rsid w:val="000F27EF"/>
    <w:rsid w:val="000F2F56"/>
    <w:rsid w:val="001163CC"/>
    <w:rsid w:val="00134F6E"/>
    <w:rsid w:val="00142312"/>
    <w:rsid w:val="00145BE1"/>
    <w:rsid w:val="00154416"/>
    <w:rsid w:val="00166027"/>
    <w:rsid w:val="0017712E"/>
    <w:rsid w:val="001C5F8B"/>
    <w:rsid w:val="001D1D95"/>
    <w:rsid w:val="002004CD"/>
    <w:rsid w:val="002129C5"/>
    <w:rsid w:val="00216150"/>
    <w:rsid w:val="0021616B"/>
    <w:rsid w:val="00221E51"/>
    <w:rsid w:val="00251F8F"/>
    <w:rsid w:val="002531FC"/>
    <w:rsid w:val="00264095"/>
    <w:rsid w:val="0026612B"/>
    <w:rsid w:val="00274C4F"/>
    <w:rsid w:val="00282A66"/>
    <w:rsid w:val="00291499"/>
    <w:rsid w:val="002A02B0"/>
    <w:rsid w:val="002A1F43"/>
    <w:rsid w:val="002C7621"/>
    <w:rsid w:val="002D265A"/>
    <w:rsid w:val="002F59DE"/>
    <w:rsid w:val="00302FDD"/>
    <w:rsid w:val="003215BC"/>
    <w:rsid w:val="00321C9A"/>
    <w:rsid w:val="00322DEC"/>
    <w:rsid w:val="00352AC3"/>
    <w:rsid w:val="003566A7"/>
    <w:rsid w:val="00360816"/>
    <w:rsid w:val="0037216D"/>
    <w:rsid w:val="003A1E40"/>
    <w:rsid w:val="003A5DC3"/>
    <w:rsid w:val="003B3933"/>
    <w:rsid w:val="003B60BC"/>
    <w:rsid w:val="003E3DC5"/>
    <w:rsid w:val="003F2A17"/>
    <w:rsid w:val="00421C17"/>
    <w:rsid w:val="004543E9"/>
    <w:rsid w:val="004A0E9D"/>
    <w:rsid w:val="004B1775"/>
    <w:rsid w:val="004C4911"/>
    <w:rsid w:val="004D2FD9"/>
    <w:rsid w:val="004F73A2"/>
    <w:rsid w:val="005054BA"/>
    <w:rsid w:val="00505A59"/>
    <w:rsid w:val="00515A69"/>
    <w:rsid w:val="00524952"/>
    <w:rsid w:val="00546279"/>
    <w:rsid w:val="00564FF9"/>
    <w:rsid w:val="00577093"/>
    <w:rsid w:val="005A3F15"/>
    <w:rsid w:val="005A5355"/>
    <w:rsid w:val="005A5B6A"/>
    <w:rsid w:val="005B6CF7"/>
    <w:rsid w:val="005C20BB"/>
    <w:rsid w:val="00622912"/>
    <w:rsid w:val="006239AF"/>
    <w:rsid w:val="00631224"/>
    <w:rsid w:val="00683693"/>
    <w:rsid w:val="006C27D8"/>
    <w:rsid w:val="006D1CF2"/>
    <w:rsid w:val="006D349F"/>
    <w:rsid w:val="007212B2"/>
    <w:rsid w:val="00730708"/>
    <w:rsid w:val="00770A2F"/>
    <w:rsid w:val="00773558"/>
    <w:rsid w:val="00785858"/>
    <w:rsid w:val="007934B8"/>
    <w:rsid w:val="007E3FAF"/>
    <w:rsid w:val="0081167F"/>
    <w:rsid w:val="0082297F"/>
    <w:rsid w:val="00823E66"/>
    <w:rsid w:val="00825322"/>
    <w:rsid w:val="00831D46"/>
    <w:rsid w:val="00832334"/>
    <w:rsid w:val="008344BE"/>
    <w:rsid w:val="00853A71"/>
    <w:rsid w:val="00880A9C"/>
    <w:rsid w:val="008872C4"/>
    <w:rsid w:val="008A4FEC"/>
    <w:rsid w:val="008C31EA"/>
    <w:rsid w:val="008C4CF7"/>
    <w:rsid w:val="008E5ACC"/>
    <w:rsid w:val="00920D06"/>
    <w:rsid w:val="0094111F"/>
    <w:rsid w:val="0094449F"/>
    <w:rsid w:val="009478E3"/>
    <w:rsid w:val="009920FA"/>
    <w:rsid w:val="00992BF2"/>
    <w:rsid w:val="009E0CDD"/>
    <w:rsid w:val="009F6210"/>
    <w:rsid w:val="00A37EF7"/>
    <w:rsid w:val="00A61211"/>
    <w:rsid w:val="00A61763"/>
    <w:rsid w:val="00A771E2"/>
    <w:rsid w:val="00AC34EF"/>
    <w:rsid w:val="00AD04CA"/>
    <w:rsid w:val="00AF6B6F"/>
    <w:rsid w:val="00B0162D"/>
    <w:rsid w:val="00B1401E"/>
    <w:rsid w:val="00B401CA"/>
    <w:rsid w:val="00B513FA"/>
    <w:rsid w:val="00B54EA2"/>
    <w:rsid w:val="00B725C6"/>
    <w:rsid w:val="00B80603"/>
    <w:rsid w:val="00B80A18"/>
    <w:rsid w:val="00B87218"/>
    <w:rsid w:val="00BE1966"/>
    <w:rsid w:val="00BE789F"/>
    <w:rsid w:val="00C040C2"/>
    <w:rsid w:val="00C15DA0"/>
    <w:rsid w:val="00C21254"/>
    <w:rsid w:val="00C62028"/>
    <w:rsid w:val="00C74E20"/>
    <w:rsid w:val="00C778FC"/>
    <w:rsid w:val="00C92723"/>
    <w:rsid w:val="00D1260A"/>
    <w:rsid w:val="00D17160"/>
    <w:rsid w:val="00D73EC8"/>
    <w:rsid w:val="00DA693F"/>
    <w:rsid w:val="00DD01F5"/>
    <w:rsid w:val="00DF41AB"/>
    <w:rsid w:val="00DF5CC8"/>
    <w:rsid w:val="00E002BD"/>
    <w:rsid w:val="00E067DD"/>
    <w:rsid w:val="00E131E8"/>
    <w:rsid w:val="00E2299C"/>
    <w:rsid w:val="00E30DB5"/>
    <w:rsid w:val="00E35F0D"/>
    <w:rsid w:val="00E53FCA"/>
    <w:rsid w:val="00E5509C"/>
    <w:rsid w:val="00E65826"/>
    <w:rsid w:val="00E814CC"/>
    <w:rsid w:val="00E830EC"/>
    <w:rsid w:val="00E83320"/>
    <w:rsid w:val="00E8524D"/>
    <w:rsid w:val="00EA73E2"/>
    <w:rsid w:val="00EA7EB9"/>
    <w:rsid w:val="00EB4071"/>
    <w:rsid w:val="00EC3EA3"/>
    <w:rsid w:val="00ED276E"/>
    <w:rsid w:val="00ED74E3"/>
    <w:rsid w:val="00EE2331"/>
    <w:rsid w:val="00F17833"/>
    <w:rsid w:val="00F2086A"/>
    <w:rsid w:val="00F66E0A"/>
    <w:rsid w:val="00F67D20"/>
    <w:rsid w:val="00F94295"/>
    <w:rsid w:val="00FA38FA"/>
    <w:rsid w:val="00FD0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table" w:styleId="a7">
    <w:name w:val="Table Grid"/>
    <w:basedOn w:val="a1"/>
    <w:uiPriority w:val="59"/>
    <w:rsid w:val="00EA7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BE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004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04CD"/>
  </w:style>
  <w:style w:type="paragraph" w:styleId="ab">
    <w:name w:val="footer"/>
    <w:basedOn w:val="a"/>
    <w:link w:val="ac"/>
    <w:uiPriority w:val="99"/>
    <w:semiHidden/>
    <w:unhideWhenUsed/>
    <w:rsid w:val="002004C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04CD"/>
  </w:style>
  <w:style w:type="character" w:customStyle="1" w:styleId="ConsPlusNormal0">
    <w:name w:val="ConsPlusNormal Знак"/>
    <w:link w:val="ConsPlusNormal"/>
    <w:locked/>
    <w:rsid w:val="000D3345"/>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3387BBC381013B2D6AEBB4864500D58N1sEN" TargetMode="External"/><Relationship Id="rId13" Type="http://schemas.openxmlformats.org/officeDocument/2006/relationships/hyperlink" Target="consultantplus://offline/ref=2B378AC07C430139F2AAFA3D2981632F98BBF7A16FD9B108F59AB89A98C618E280980DE6B6FF43387BBC381013B2D6AEBB4864500D58N1sEN" TargetMode="External"/><Relationship Id="rId18" Type="http://schemas.openxmlformats.org/officeDocument/2006/relationships/hyperlink" Target="consultantplus://offline/ref=2B378AC07C430139F2AAFA3D2981632F9FBBF2A761D8B108F59AB89A98C618E2929855EAB3FC55332BF37E451CNBs0N" TargetMode="External"/><Relationship Id="rId26" Type="http://schemas.openxmlformats.org/officeDocument/2006/relationships/hyperlink" Target="consultantplus://offline/ref=2B378AC07C430139F2AAFA3D2981632F98B8F2AA6CD6B108F59AB89A98C618E280980DE5B6F840677EA929481FB3C8B0BF5278520FN5s9N"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BF7A16FD9B108F59AB89A98C618E2929855EAB3FC55332BF37E451CNBs0N" TargetMode="External"/><Relationship Id="rId34" Type="http://schemas.openxmlformats.org/officeDocument/2006/relationships/fontTable" Target="fontTable.xm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6B6FF4E387BBC381013B2D6AEBB4864500D58N1sEN" TargetMode="External"/><Relationship Id="rId17" Type="http://schemas.openxmlformats.org/officeDocument/2006/relationships/hyperlink" Target="consultantplus://offline/ref=2B378AC07C430139F2AAFA3D2981632F9FBBF2A761D8B108F59AB89A98C618E2929855EAB3FC55332BF37E451CNBs0N" TargetMode="External"/><Relationship Id="rId25" Type="http://schemas.openxmlformats.org/officeDocument/2006/relationships/hyperlink" Target="consultantplus://offline/ref=8612E0E9E574599D41F21D527A821E845F93852D1B49DAF0D3707F3FA4A572CAEF794560377C5E7516ECDBD80C0D1BFD833D8470C83BC624D5oC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80980DE6B2FC4B322EE628145AE6DBB1BB527A5613581D31N0s4N" TargetMode="External"/><Relationship Id="rId20" Type="http://schemas.openxmlformats.org/officeDocument/2006/relationships/hyperlink" Target="consultantplus://offline/ref=66DEA8DB9B476D837A4FFE9D5E5D7DD4C342060282257DB907EBCC1E5CD7A9A81FDE5578B1F2ECEC6853A8D8DF1FD6A49A84F9482FF4x6N" TargetMode="External"/><Relationship Id="rId29" Type="http://schemas.openxmlformats.org/officeDocument/2006/relationships/hyperlink" Target="consultantplus://offline/ref=2B378AC07C430139F2AAFA3D2981632F98B8F2AA6CD6B108F59AB89A98C618E280980DE5B3F540677EA929481FB3C8B0BF5278520FN5s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612E0E9E574599D41F202436F821E845E9E85281F4ADAF0D3707F3FA4A572CAFD791D6C377D45751EF98D894AD5oAG" TargetMode="External"/><Relationship Id="rId32" Type="http://schemas.openxmlformats.org/officeDocument/2006/relationships/hyperlink" Target="consultantplus://offline/ref=3DF36E33ABE0B64EFA5DEDF4197BDDA1435DD5725DE6F68B4F12A30B843D64FCEBC7621A51844FBA52AEDAFD03iFJ" TargetMode="External"/><Relationship Id="rId5" Type="http://schemas.openxmlformats.org/officeDocument/2006/relationships/webSettings" Target="webSetting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8612E0E9E574599D41F202436F821E84599482281A4ADAF0D3707F3FA4A572CAFD791D6C377D45751EF98D894AD5oAG" TargetMode="External"/><Relationship Id="rId28" Type="http://schemas.openxmlformats.org/officeDocument/2006/relationships/hyperlink" Target="consultantplus://offline/ref=2B378AC07C430139F2AAFA3D2981632F98B8F2AA6CD6B108F59AB89A98C618E280980DE6B3FE40677EA929481FB3C8B0BF5278520FN5s9N" TargetMode="External"/><Relationship Id="rId10" Type="http://schemas.openxmlformats.org/officeDocument/2006/relationships/hyperlink" Target="consultantplus://offline/ref=2B378AC07C430139F2AAFA3D2981632F98BBF7A16FD9B108F59AB89A98C618E280980DE6B6FE4E387BBC381013B2D6AEBB4864500D58N1sEN" TargetMode="External"/><Relationship Id="rId19" Type="http://schemas.openxmlformats.org/officeDocument/2006/relationships/hyperlink" Target="consultantplus://offline/ref=2B378AC07C430139F2AAFA3D2981632F98BBF7A16FD9B108F59AB89A98C618E280980DE4B3FE42387BBC381013B2D6AEBB4864500D58N1sEN" TargetMode="External"/><Relationship Id="rId31" Type="http://schemas.openxmlformats.org/officeDocument/2006/relationships/hyperlink" Target="consultantplus://offline/ref=3DF36E33ABE0B64EFA5DEDF4197BDDA14359DC705CE6F68B4F12A30B843D64FCEBC7621A51844FBA52AEDAFD03iFJ"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5B2FE4B387BBC381013B2D6AEBB4864500D58N1sEN" TargetMode="External"/><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8612E0E9E574599D41F202436F821E845996862A1D4ADAF0D3707F3FA4A572CAFD791D6C377D45751EF98D894AD5oAG" TargetMode="External"/><Relationship Id="rId27" Type="http://schemas.openxmlformats.org/officeDocument/2006/relationships/hyperlink" Target="consultantplus://offline/ref=2B378AC07C430139F2AAFA3D2981632F98B8F2AA6CD6B108F59AB89A98C618E280980DE5BBFC40677EA929481FB3C8B0BF5278520FN5s9N" TargetMode="External"/><Relationship Id="rId30" Type="http://schemas.openxmlformats.org/officeDocument/2006/relationships/hyperlink" Target="consultantplus://offline/ref=3DF36E33ABE0B64EFA5DF2E11C7BDDA14258D3775CEBAB81474BAF0983323BF9FED63A15559C51BB4DB2D8FF3E05i6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9768-AB1E-49E3-8C37-7CA1767F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10442</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chesnokova_av</cp:lastModifiedBy>
  <cp:revision>5</cp:revision>
  <cp:lastPrinted>2024-05-14T06:41:00Z</cp:lastPrinted>
  <dcterms:created xsi:type="dcterms:W3CDTF">2024-06-05T14:35:00Z</dcterms:created>
  <dcterms:modified xsi:type="dcterms:W3CDTF">2024-06-05T14:55:00Z</dcterms:modified>
</cp:coreProperties>
</file>