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8" w:rsidRDefault="006E5D8D" w:rsidP="00561C2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C28" w:rsidRDefault="00561C28" w:rsidP="00561C28">
      <w:pPr>
        <w:jc w:val="center"/>
      </w:pPr>
    </w:p>
    <w:p w:rsidR="004B51F4" w:rsidRDefault="004B51F4" w:rsidP="00561C28">
      <w:pPr>
        <w:jc w:val="center"/>
      </w:pPr>
    </w:p>
    <w:p w:rsidR="00561C28" w:rsidRDefault="00561C28" w:rsidP="00561C28">
      <w:pPr>
        <w:jc w:val="center"/>
      </w:pPr>
    </w:p>
    <w:p w:rsidR="00561C28" w:rsidRDefault="00561C28" w:rsidP="00561C28">
      <w:pPr>
        <w:jc w:val="center"/>
      </w:pPr>
    </w:p>
    <w:p w:rsidR="00561C28" w:rsidRDefault="00561C28" w:rsidP="00561C28">
      <w:pPr>
        <w:jc w:val="center"/>
      </w:pPr>
    </w:p>
    <w:p w:rsidR="00561C28" w:rsidRDefault="00561C28" w:rsidP="00561C2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61C28" w:rsidRDefault="00561C28" w:rsidP="00561C28">
      <w:pPr>
        <w:jc w:val="center"/>
        <w:rPr>
          <w:b/>
        </w:rPr>
      </w:pPr>
    </w:p>
    <w:p w:rsidR="00561C28" w:rsidRDefault="00561C28" w:rsidP="00561C2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561C28" w:rsidRDefault="00561C28" w:rsidP="00561C28">
      <w:pPr>
        <w:jc w:val="center"/>
        <w:rPr>
          <w:b/>
          <w:sz w:val="44"/>
        </w:rPr>
      </w:pPr>
    </w:p>
    <w:p w:rsidR="00561C28" w:rsidRDefault="00561C28"/>
    <w:p w:rsidR="00244329" w:rsidRPr="00561C28" w:rsidRDefault="00561C28" w:rsidP="00157A33">
      <w:pPr>
        <w:jc w:val="center"/>
      </w:pPr>
      <w:r w:rsidRPr="00561C28">
        <w:t xml:space="preserve">от </w:t>
      </w:r>
      <w:r w:rsidR="004B51F4">
        <w:t xml:space="preserve">14 ноября 2018 года </w:t>
      </w:r>
      <w:r w:rsidRPr="00561C28">
        <w:t xml:space="preserve"> №</w:t>
      </w:r>
      <w:r w:rsidR="004B51F4">
        <w:t xml:space="preserve"> 2599</w:t>
      </w:r>
    </w:p>
    <w:p w:rsidR="00CF75EF" w:rsidRDefault="00CF75EF" w:rsidP="00157A33">
      <w:pPr>
        <w:jc w:val="center"/>
        <w:rPr>
          <w:b/>
        </w:rPr>
      </w:pPr>
    </w:p>
    <w:p w:rsidR="00CF75EF" w:rsidRDefault="00CF75EF" w:rsidP="00157A33">
      <w:pPr>
        <w:jc w:val="center"/>
        <w:rPr>
          <w:b/>
        </w:rPr>
      </w:pP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 внесении изменений в постановление администрации </w:t>
      </w: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244329" w:rsidRPr="00951E4C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 xml:space="preserve">от </w:t>
      </w:r>
      <w:r w:rsidR="00AE5EFD">
        <w:rPr>
          <w:rFonts w:ascii="Times New Roman" w:hAnsi="Times New Roman" w:cs="Times New Roman"/>
          <w:b/>
          <w:color w:val="auto"/>
        </w:rPr>
        <w:t>30</w:t>
      </w:r>
      <w:r w:rsidRPr="00951E4C">
        <w:rPr>
          <w:rFonts w:ascii="Times New Roman" w:hAnsi="Times New Roman" w:cs="Times New Roman"/>
          <w:b/>
          <w:color w:val="auto"/>
        </w:rPr>
        <w:t>.</w:t>
      </w:r>
      <w:r w:rsidR="00AE5EFD">
        <w:rPr>
          <w:rFonts w:ascii="Times New Roman" w:hAnsi="Times New Roman" w:cs="Times New Roman"/>
          <w:b/>
          <w:color w:val="auto"/>
        </w:rPr>
        <w:t>03</w:t>
      </w:r>
      <w:r w:rsidRPr="00951E4C">
        <w:rPr>
          <w:rFonts w:ascii="Times New Roman" w:hAnsi="Times New Roman" w:cs="Times New Roman"/>
          <w:b/>
          <w:color w:val="auto"/>
        </w:rPr>
        <w:t>.201</w:t>
      </w:r>
      <w:r w:rsidR="00AE5EFD">
        <w:rPr>
          <w:rFonts w:ascii="Times New Roman" w:hAnsi="Times New Roman" w:cs="Times New Roman"/>
          <w:b/>
          <w:color w:val="auto"/>
        </w:rPr>
        <w:t>7</w:t>
      </w:r>
      <w:r w:rsidRPr="00951E4C">
        <w:rPr>
          <w:rFonts w:ascii="Times New Roman" w:hAnsi="Times New Roman" w:cs="Times New Roman"/>
          <w:b/>
          <w:color w:val="auto"/>
        </w:rPr>
        <w:t>г. №</w:t>
      </w:r>
      <w:r w:rsidR="0066547E">
        <w:rPr>
          <w:rFonts w:ascii="Times New Roman" w:hAnsi="Times New Roman" w:cs="Times New Roman"/>
          <w:b/>
          <w:color w:val="auto"/>
        </w:rPr>
        <w:t>603</w:t>
      </w:r>
      <w:r w:rsidRPr="00951E4C">
        <w:rPr>
          <w:rFonts w:ascii="Times New Roman" w:hAnsi="Times New Roman" w:cs="Times New Roman"/>
          <w:b/>
          <w:color w:val="auto"/>
        </w:rPr>
        <w:t xml:space="preserve"> «Об утверждении Административного регламента </w:t>
      </w:r>
    </w:p>
    <w:p w:rsidR="00244329" w:rsidRDefault="00244329" w:rsidP="000F3977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предоставлени</w:t>
      </w:r>
      <w:r>
        <w:rPr>
          <w:rFonts w:ascii="Times New Roman" w:hAnsi="Times New Roman" w:cs="Times New Roman"/>
          <w:b/>
          <w:color w:val="auto"/>
        </w:rPr>
        <w:t>я</w:t>
      </w:r>
      <w:r w:rsidRPr="00951E4C">
        <w:rPr>
          <w:rFonts w:ascii="Times New Roman" w:hAnsi="Times New Roman" w:cs="Times New Roman"/>
          <w:b/>
          <w:color w:val="auto"/>
        </w:rPr>
        <w:t xml:space="preserve"> администрацией Кировск</w:t>
      </w:r>
      <w:r>
        <w:rPr>
          <w:rFonts w:ascii="Times New Roman" w:hAnsi="Times New Roman" w:cs="Times New Roman"/>
          <w:b/>
          <w:color w:val="auto"/>
        </w:rPr>
        <w:t xml:space="preserve">ого муниципального </w:t>
      </w:r>
      <w:r w:rsidRPr="00951E4C">
        <w:rPr>
          <w:rFonts w:ascii="Times New Roman" w:hAnsi="Times New Roman" w:cs="Times New Roman"/>
          <w:b/>
          <w:color w:val="auto"/>
        </w:rPr>
        <w:t>район</w:t>
      </w:r>
      <w:r>
        <w:rPr>
          <w:rFonts w:ascii="Times New Roman" w:hAnsi="Times New Roman" w:cs="Times New Roman"/>
          <w:b/>
          <w:color w:val="auto"/>
        </w:rPr>
        <w:t xml:space="preserve">а </w:t>
      </w: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951E4C">
        <w:rPr>
          <w:rFonts w:ascii="Times New Roman" w:hAnsi="Times New Roman" w:cs="Times New Roman"/>
          <w:b/>
          <w:color w:val="auto"/>
        </w:rPr>
        <w:t>Ленинградской области муниципальной услуги  «</w:t>
      </w:r>
      <w:r w:rsidR="0066547E">
        <w:rPr>
          <w:rFonts w:ascii="Times New Roman" w:hAnsi="Times New Roman" w:cs="Times New Roman"/>
          <w:b/>
          <w:color w:val="auto"/>
        </w:rPr>
        <w:t>Отнесение земель или земельных участков в составе таких земель к определенной категории</w:t>
      </w:r>
      <w:r>
        <w:rPr>
          <w:rFonts w:ascii="Times New Roman" w:hAnsi="Times New Roman" w:cs="Times New Roman"/>
          <w:b/>
          <w:color w:val="auto"/>
        </w:rPr>
        <w:t xml:space="preserve">» </w:t>
      </w: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244329" w:rsidRDefault="00244329" w:rsidP="00344025">
      <w:pPr>
        <w:pStyle w:val="a5"/>
        <w:tabs>
          <w:tab w:val="left" w:pos="720"/>
        </w:tabs>
        <w:suppressAutoHyphens/>
        <w:spacing w:before="0" w:after="0"/>
        <w:jc w:val="center"/>
      </w:pPr>
    </w:p>
    <w:p w:rsidR="00244329" w:rsidRPr="000F41AD" w:rsidRDefault="00C017B7" w:rsidP="000F397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F46AC9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.07.2010 года</w:t>
      </w:r>
      <w:r w:rsidRPr="00F46AC9">
        <w:rPr>
          <w:sz w:val="28"/>
          <w:szCs w:val="28"/>
        </w:rPr>
        <w:t xml:space="preserve">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>
        <w:rPr>
          <w:sz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внести следующие изменения </w:t>
      </w:r>
      <w:r w:rsidR="00244329">
        <w:rPr>
          <w:sz w:val="28"/>
        </w:rPr>
        <w:t>в</w:t>
      </w:r>
      <w:r w:rsidR="00244329">
        <w:rPr>
          <w:sz w:val="28"/>
          <w:szCs w:val="28"/>
        </w:rPr>
        <w:t xml:space="preserve"> А</w:t>
      </w:r>
      <w:r w:rsidR="00244329">
        <w:rPr>
          <w:sz w:val="28"/>
        </w:rPr>
        <w:t xml:space="preserve">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244329">
        <w:rPr>
          <w:vanish/>
          <w:sz w:val="28"/>
        </w:rPr>
        <w:t>РФ</w:t>
      </w:r>
      <w:r w:rsidR="00244329" w:rsidRPr="00EF331A">
        <w:rPr>
          <w:sz w:val="28"/>
        </w:rPr>
        <w:t>«</w:t>
      </w:r>
      <w:r w:rsidR="0066547E">
        <w:rPr>
          <w:sz w:val="28"/>
          <w:szCs w:val="28"/>
        </w:rPr>
        <w:t>Отнесение земель или земельных участков в составе таких земель к определенной категории</w:t>
      </w:r>
      <w:r w:rsidR="00244329" w:rsidRPr="00C91B7A">
        <w:rPr>
          <w:sz w:val="28"/>
          <w:szCs w:val="28"/>
        </w:rPr>
        <w:t>»</w:t>
      </w:r>
      <w:r w:rsidR="000F41AD" w:rsidRPr="000F41AD">
        <w:rPr>
          <w:sz w:val="28"/>
          <w:szCs w:val="28"/>
        </w:rPr>
        <w:t xml:space="preserve"> </w:t>
      </w:r>
      <w:r w:rsidR="000F41AD">
        <w:rPr>
          <w:sz w:val="28"/>
        </w:rPr>
        <w:t>(далее – Административный регламент)</w:t>
      </w:r>
      <w:r w:rsidR="00244329">
        <w:rPr>
          <w:sz w:val="28"/>
          <w:szCs w:val="28"/>
        </w:rPr>
        <w:t xml:space="preserve">, </w:t>
      </w:r>
      <w:r w:rsidR="00244329">
        <w:rPr>
          <w:sz w:val="28"/>
        </w:rPr>
        <w:t xml:space="preserve">утвержденный постановлением администрации Кировского муниципального района Ленинградской области от </w:t>
      </w:r>
      <w:r w:rsidR="0066547E">
        <w:rPr>
          <w:sz w:val="28"/>
        </w:rPr>
        <w:t>30</w:t>
      </w:r>
      <w:r w:rsidR="00244329">
        <w:rPr>
          <w:sz w:val="28"/>
        </w:rPr>
        <w:t>.</w:t>
      </w:r>
      <w:r w:rsidR="0066547E">
        <w:rPr>
          <w:sz w:val="28"/>
        </w:rPr>
        <w:t>03</w:t>
      </w:r>
      <w:r w:rsidR="00244329">
        <w:rPr>
          <w:sz w:val="28"/>
        </w:rPr>
        <w:t>.201</w:t>
      </w:r>
      <w:r w:rsidR="0066547E">
        <w:rPr>
          <w:sz w:val="28"/>
        </w:rPr>
        <w:t>7</w:t>
      </w:r>
      <w:r w:rsidR="00244329">
        <w:rPr>
          <w:sz w:val="28"/>
        </w:rPr>
        <w:t>г. №</w:t>
      </w:r>
      <w:r w:rsidR="0066547E">
        <w:rPr>
          <w:sz w:val="28"/>
        </w:rPr>
        <w:t>603</w:t>
      </w:r>
      <w:r w:rsidR="00244329">
        <w:rPr>
          <w:sz w:val="28"/>
        </w:rPr>
        <w:t xml:space="preserve"> (да</w:t>
      </w:r>
      <w:r w:rsidR="000F41AD">
        <w:rPr>
          <w:sz w:val="28"/>
        </w:rPr>
        <w:t>лее – Постановление</w:t>
      </w:r>
      <w:r w:rsidR="00244329">
        <w:rPr>
          <w:sz w:val="28"/>
        </w:rPr>
        <w:t>):</w:t>
      </w:r>
    </w:p>
    <w:p w:rsidR="00C64CA4" w:rsidRPr="003A27E8" w:rsidRDefault="003A27E8" w:rsidP="000F3977">
      <w:pPr>
        <w:ind w:firstLine="709"/>
        <w:jc w:val="both"/>
        <w:rPr>
          <w:sz w:val="28"/>
        </w:rPr>
      </w:pPr>
      <w:r w:rsidRPr="003A27E8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к Постановлению в тексте административного регламента раздел </w:t>
      </w:r>
      <w:r w:rsidR="005E42A3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изложить в редакции согласно приложению к настоящему постановлению.</w:t>
      </w:r>
    </w:p>
    <w:p w:rsidR="00955665" w:rsidRDefault="003A27E8" w:rsidP="009556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C86">
        <w:rPr>
          <w:sz w:val="28"/>
        </w:rPr>
        <w:t>2</w:t>
      </w:r>
      <w:r w:rsidR="00244329">
        <w:rPr>
          <w:sz w:val="28"/>
        </w:rPr>
        <w:t xml:space="preserve">. </w:t>
      </w:r>
      <w:r w:rsidR="00955665">
        <w:rPr>
          <w:sz w:val="28"/>
          <w:szCs w:val="28"/>
        </w:rPr>
        <w:t xml:space="preserve">Пункт 2.3. Административного регламента изложить в следующей редакции: </w:t>
      </w:r>
    </w:p>
    <w:p w:rsidR="00955665" w:rsidRDefault="00955665" w:rsidP="009556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«2.3.</w:t>
      </w:r>
      <w:r w:rsidR="005E42A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не вправе требовать от заявителя:</w:t>
      </w:r>
    </w:p>
    <w:p w:rsidR="00955665" w:rsidRDefault="00955665" w:rsidP="00955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665" w:rsidRDefault="00955665" w:rsidP="00955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Представления документов и информации, которые в соответствии с нормативными правовыми актами Российской Федерации, </w:t>
      </w:r>
      <w:r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 и (или) подведомственных организаций, участвующих в предоставлении муниципальной услуги. Заявитель вправе представить указанные документы и информацию в </w:t>
      </w:r>
      <w:r w:rsidR="005E42A3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по собственной инициативе;</w:t>
      </w:r>
    </w:p>
    <w:p w:rsidR="00955665" w:rsidRDefault="00955665" w:rsidP="00955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55665" w:rsidRDefault="00955665" w:rsidP="0095566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665" w:rsidRDefault="00955665" w:rsidP="009556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665" w:rsidRDefault="00955665" w:rsidP="009556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5665" w:rsidRDefault="00955665" w:rsidP="00955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5665" w:rsidRDefault="00955665" w:rsidP="009556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6D3C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уведомляется заявитель, а также приносятся извинения за доставленные неудобства.»</w:t>
      </w:r>
    </w:p>
    <w:p w:rsidR="00650995" w:rsidRDefault="00650995" w:rsidP="00650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F59">
        <w:rPr>
          <w:sz w:val="28"/>
          <w:szCs w:val="28"/>
        </w:rPr>
        <w:t>3</w:t>
      </w:r>
      <w:r w:rsidR="000A5A1C">
        <w:rPr>
          <w:sz w:val="28"/>
          <w:szCs w:val="28"/>
        </w:rPr>
        <w:t>.</w:t>
      </w:r>
      <w:r w:rsidR="00F55C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1 Административного регламента адрес электронной почты администрации Кировского муниципального района Ленинградской области вместо «</w:t>
      </w:r>
      <w:r>
        <w:rPr>
          <w:sz w:val="28"/>
          <w:szCs w:val="28"/>
          <w:lang w:val="en-US"/>
        </w:rPr>
        <w:t>adm</w:t>
      </w:r>
      <w:r w:rsidRPr="000640F1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kirovsk</w:t>
      </w:r>
      <w:r w:rsidRPr="000640F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640F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читать «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kmr</w:t>
      </w:r>
      <w:r w:rsidRPr="002924E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kirovsk</w:t>
      </w:r>
      <w:r w:rsidRPr="00A044C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reg</w:t>
      </w:r>
      <w:r w:rsidRPr="00A044C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».   </w:t>
      </w:r>
    </w:p>
    <w:p w:rsidR="00386664" w:rsidRPr="00EB6211" w:rsidRDefault="00333F59" w:rsidP="00394DE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664">
        <w:rPr>
          <w:sz w:val="28"/>
          <w:szCs w:val="28"/>
        </w:rPr>
        <w:t>. Постановление вступает в силу после официального опубликования.</w:t>
      </w:r>
    </w:p>
    <w:p w:rsidR="00122631" w:rsidRDefault="00122631" w:rsidP="005C697B">
      <w:pPr>
        <w:ind w:firstLine="709"/>
        <w:jc w:val="both"/>
        <w:rPr>
          <w:sz w:val="28"/>
        </w:rPr>
      </w:pPr>
    </w:p>
    <w:p w:rsidR="00244329" w:rsidRDefault="00244329" w:rsidP="00B02E5D">
      <w:pPr>
        <w:jc w:val="both"/>
        <w:rPr>
          <w:sz w:val="28"/>
          <w:szCs w:val="28"/>
        </w:rPr>
      </w:pPr>
    </w:p>
    <w:p w:rsidR="00244329" w:rsidRPr="00B02E5D" w:rsidRDefault="002C5418" w:rsidP="00B0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43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329">
        <w:rPr>
          <w:sz w:val="28"/>
          <w:szCs w:val="28"/>
        </w:rPr>
        <w:t xml:space="preserve">                                           А.П.Витько</w:t>
      </w:r>
    </w:p>
    <w:p w:rsidR="00244329" w:rsidRDefault="00244329" w:rsidP="00B02E5D">
      <w:pPr>
        <w:jc w:val="center"/>
        <w:rPr>
          <w:sz w:val="28"/>
          <w:szCs w:val="28"/>
        </w:rPr>
      </w:pPr>
    </w:p>
    <w:p w:rsidR="00D85D0E" w:rsidRDefault="00D85D0E" w:rsidP="00B02E5D">
      <w:pPr>
        <w:jc w:val="center"/>
        <w:rPr>
          <w:sz w:val="28"/>
          <w:szCs w:val="28"/>
        </w:rPr>
      </w:pPr>
    </w:p>
    <w:p w:rsidR="00333F59" w:rsidRDefault="00333F59" w:rsidP="00826E35">
      <w:pPr>
        <w:jc w:val="both"/>
      </w:pPr>
    </w:p>
    <w:p w:rsidR="00D85D0E" w:rsidRDefault="00D85D0E" w:rsidP="00826E35">
      <w:pPr>
        <w:jc w:val="both"/>
      </w:pPr>
    </w:p>
    <w:p w:rsidR="00561C28" w:rsidRDefault="00561C28" w:rsidP="00826E35">
      <w:pPr>
        <w:jc w:val="both"/>
      </w:pPr>
    </w:p>
    <w:p w:rsidR="00D85D0E" w:rsidRDefault="00D85D0E" w:rsidP="00826E35">
      <w:pPr>
        <w:jc w:val="both"/>
      </w:pPr>
    </w:p>
    <w:p w:rsidR="00C64CA4" w:rsidRPr="00280910" w:rsidRDefault="00D85D0E" w:rsidP="00C64CA4">
      <w:pPr>
        <w:tabs>
          <w:tab w:val="left" w:pos="930"/>
          <w:tab w:val="right" w:pos="9072"/>
        </w:tabs>
        <w:ind w:firstLine="720"/>
      </w:pPr>
      <w:r>
        <w:lastRenderedPageBreak/>
        <w:tab/>
      </w:r>
      <w:r w:rsidR="002C5418">
        <w:tab/>
      </w:r>
      <w:r w:rsidR="00C64CA4" w:rsidRPr="00280910">
        <w:t xml:space="preserve">Приложение </w:t>
      </w:r>
    </w:p>
    <w:p w:rsidR="002C5418" w:rsidRDefault="00C64CA4" w:rsidP="002C5418">
      <w:pPr>
        <w:ind w:firstLine="720"/>
        <w:jc w:val="right"/>
      </w:pPr>
      <w:r w:rsidRPr="00280910">
        <w:t xml:space="preserve">к постановлению администрации </w:t>
      </w:r>
    </w:p>
    <w:p w:rsidR="002C5418" w:rsidRDefault="002C5418" w:rsidP="002C5418">
      <w:pPr>
        <w:ind w:firstLine="720"/>
        <w:jc w:val="right"/>
      </w:pPr>
      <w:r>
        <w:tab/>
      </w:r>
      <w:r>
        <w:tab/>
      </w:r>
      <w:r>
        <w:tab/>
      </w:r>
      <w:r>
        <w:tab/>
        <w:t xml:space="preserve">                    </w:t>
      </w:r>
      <w:r w:rsidR="00C64CA4" w:rsidRPr="00280910">
        <w:t xml:space="preserve">Кировского муниципального района </w:t>
      </w:r>
    </w:p>
    <w:p w:rsidR="00C64CA4" w:rsidRPr="00280910" w:rsidRDefault="00C64CA4" w:rsidP="002C5418">
      <w:pPr>
        <w:ind w:firstLine="720"/>
        <w:jc w:val="right"/>
      </w:pPr>
      <w:r w:rsidRPr="00280910">
        <w:t>Ленинградской области</w:t>
      </w:r>
    </w:p>
    <w:p w:rsidR="00C64CA4" w:rsidRDefault="004B51F4" w:rsidP="00C64CA4">
      <w:pPr>
        <w:ind w:firstLine="720"/>
        <w:jc w:val="right"/>
      </w:pPr>
      <w:r>
        <w:t>о</w:t>
      </w:r>
      <w:r w:rsidR="00C64CA4" w:rsidRPr="00280910">
        <w:t>т</w:t>
      </w:r>
      <w:r>
        <w:t xml:space="preserve"> 14 ноября 2018 г. </w:t>
      </w:r>
      <w:r w:rsidR="00C64CA4" w:rsidRPr="00280910">
        <w:t>№</w:t>
      </w:r>
      <w:r>
        <w:t xml:space="preserve"> 2599</w:t>
      </w:r>
    </w:p>
    <w:p w:rsidR="00C64CA4" w:rsidRDefault="00C64CA4" w:rsidP="00C64CA4">
      <w:pPr>
        <w:widowControl w:val="0"/>
        <w:tabs>
          <w:tab w:val="left" w:pos="570"/>
          <w:tab w:val="center" w:pos="453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436"/>
      <w:bookmarkEnd w:id="0"/>
    </w:p>
    <w:p w:rsidR="00C64CA4" w:rsidRPr="00C64CA4" w:rsidRDefault="00333F59" w:rsidP="00C64CA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C64CA4" w:rsidRPr="00C64CA4">
        <w:rPr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либо муниципальных служащих</w:t>
      </w:r>
    </w:p>
    <w:p w:rsidR="00C64CA4" w:rsidRPr="00E33E27" w:rsidRDefault="00C64CA4" w:rsidP="00C64CA4">
      <w:pPr>
        <w:jc w:val="center"/>
        <w:outlineLvl w:val="1"/>
        <w:rPr>
          <w:sz w:val="28"/>
          <w:szCs w:val="28"/>
        </w:rPr>
      </w:pP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C64CA4">
        <w:rPr>
          <w:sz w:val="28"/>
          <w:szCs w:val="28"/>
        </w:rPr>
        <w:t>муниципальной</w:t>
      </w:r>
      <w:r w:rsidR="00C64CA4" w:rsidRPr="00E33E27">
        <w:rPr>
          <w:sz w:val="28"/>
          <w:szCs w:val="28"/>
        </w:rPr>
        <w:t xml:space="preserve"> услуги.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 w:rsidR="00C64CA4">
        <w:rPr>
          <w:sz w:val="28"/>
          <w:szCs w:val="28"/>
        </w:rPr>
        <w:t xml:space="preserve">твия) администрации, </w:t>
      </w:r>
      <w:r w:rsidR="00C64CA4" w:rsidRPr="00E33E27">
        <w:rPr>
          <w:sz w:val="28"/>
          <w:szCs w:val="28"/>
        </w:rPr>
        <w:t>должностного</w:t>
      </w:r>
      <w:r w:rsidR="00C64CA4">
        <w:rPr>
          <w:sz w:val="28"/>
          <w:szCs w:val="28"/>
        </w:rPr>
        <w:t xml:space="preserve"> лица администрации, </w:t>
      </w:r>
      <w:r w:rsidR="00C64CA4" w:rsidRPr="00E33E27">
        <w:rPr>
          <w:sz w:val="28"/>
          <w:szCs w:val="28"/>
        </w:rPr>
        <w:t>либо муниципального служащего являются: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3E27">
        <w:rPr>
          <w:sz w:val="28"/>
          <w:szCs w:val="28"/>
        </w:rPr>
        <w:t>;</w:t>
      </w:r>
    </w:p>
    <w:p w:rsidR="00C64CA4" w:rsidRPr="00872635" w:rsidRDefault="00C64CA4" w:rsidP="00C64C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72635">
        <w:rPr>
          <w:color w:val="000000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/>
          <w:sz w:val="28"/>
          <w:szCs w:val="28"/>
        </w:rPr>
        <w:t xml:space="preserve"> </w:t>
      </w:r>
      <w:r w:rsidRPr="00872635">
        <w:rPr>
          <w:color w:val="000000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C64CA4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</w:t>
      </w:r>
      <w:r>
        <w:rPr>
          <w:sz w:val="28"/>
          <w:szCs w:val="28"/>
        </w:rPr>
        <w:t xml:space="preserve">; 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C64CA4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3E27">
        <w:rPr>
          <w:sz w:val="28"/>
          <w:szCs w:val="28"/>
        </w:rPr>
        <w:t xml:space="preserve"> 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</w:t>
      </w:r>
      <w:r w:rsidRPr="00E33E27"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</w:p>
    <w:p w:rsidR="00C64CA4" w:rsidRDefault="00C64CA4" w:rsidP="00C64CA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72635">
        <w:rPr>
          <w:color w:val="000000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color w:val="000000"/>
          <w:sz w:val="28"/>
          <w:szCs w:val="28"/>
        </w:rPr>
        <w:t xml:space="preserve"> услуги</w:t>
      </w:r>
      <w:r w:rsidRPr="00872635">
        <w:rPr>
          <w:color w:val="000000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C64CA4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="00C64CA4" w:rsidRPr="00925533">
        <w:rPr>
          <w:sz w:val="28"/>
          <w:szCs w:val="28"/>
        </w:rPr>
        <w:t>форме в</w:t>
      </w:r>
      <w:r w:rsidR="00C64CA4">
        <w:rPr>
          <w:sz w:val="28"/>
          <w:szCs w:val="28"/>
        </w:rPr>
        <w:t xml:space="preserve"> администрацию. </w:t>
      </w:r>
      <w:r w:rsidR="00C64CA4"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C64CA4" w:rsidRPr="00925533">
        <w:rPr>
          <w:sz w:val="28"/>
          <w:szCs w:val="28"/>
        </w:rPr>
        <w:t>муниципальную</w:t>
      </w:r>
      <w:r w:rsidR="00C64CA4"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C64CA4" w:rsidRPr="00925533">
        <w:rPr>
          <w:sz w:val="28"/>
          <w:szCs w:val="28"/>
        </w:rPr>
        <w:t>муниципальную</w:t>
      </w:r>
      <w:r w:rsidR="00C64CA4" w:rsidRPr="00E33E27">
        <w:rPr>
          <w:sz w:val="28"/>
          <w:szCs w:val="28"/>
        </w:rPr>
        <w:t xml:space="preserve"> услугу. 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 w:rsidR="00D85D0E"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ЕПГУ либо ПГУ ЛО, а также может быть принята при личном приеме заявителя. 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6" w:history="1">
        <w:r w:rsidR="00C64CA4" w:rsidRPr="00E33E27">
          <w:rPr>
            <w:sz w:val="28"/>
            <w:szCs w:val="28"/>
          </w:rPr>
          <w:t>части 5 статьи 11.2</w:t>
        </w:r>
      </w:hyperlink>
      <w:r w:rsidR="00C64CA4" w:rsidRPr="00E33E27">
        <w:rPr>
          <w:sz w:val="28"/>
          <w:szCs w:val="28"/>
        </w:rPr>
        <w:t xml:space="preserve"> Федерального закона № 210-ФЗ.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="00840B0A" w:rsidRPr="00E33E27">
        <w:rPr>
          <w:sz w:val="28"/>
          <w:szCs w:val="28"/>
        </w:rPr>
        <w:t>фамилия, имя, отчество (последнее - при наличии)</w:t>
      </w:r>
      <w:r w:rsidR="00840B0A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64CA4"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7" w:history="1">
        <w:r w:rsidR="00C64CA4" w:rsidRPr="0032584F">
          <w:rPr>
            <w:color w:val="000000"/>
            <w:sz w:val="28"/>
            <w:szCs w:val="28"/>
          </w:rPr>
          <w:t>статьей 11.1</w:t>
        </w:r>
      </w:hyperlink>
      <w:r w:rsidR="00C64CA4"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>.6. Жалоба, поступ</w:t>
      </w:r>
      <w:r w:rsidR="00C64CA4">
        <w:rPr>
          <w:sz w:val="28"/>
          <w:szCs w:val="28"/>
        </w:rPr>
        <w:t xml:space="preserve">ившая в администрацию, </w:t>
      </w:r>
      <w:r w:rsidR="00C64CA4" w:rsidRPr="00E33E27">
        <w:rPr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</w:t>
      </w:r>
      <w:r w:rsidR="00C64CA4">
        <w:rPr>
          <w:sz w:val="28"/>
          <w:szCs w:val="28"/>
        </w:rPr>
        <w:t xml:space="preserve"> администрации</w:t>
      </w:r>
      <w:r w:rsidR="00C64CA4" w:rsidRPr="00E33E2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</w:p>
    <w:p w:rsidR="00C64CA4" w:rsidRPr="00E33E27" w:rsidRDefault="00C64CA4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 в удовлетворении жалобы отказывается.</w:t>
      </w:r>
    </w:p>
    <w:p w:rsidR="00C64CA4" w:rsidRPr="00384E93" w:rsidRDefault="00333F59" w:rsidP="00C64C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4CA4">
        <w:rPr>
          <w:color w:val="000000"/>
          <w:sz w:val="28"/>
          <w:szCs w:val="28"/>
        </w:rPr>
        <w:t xml:space="preserve">.8. </w:t>
      </w:r>
      <w:r w:rsidR="00C64CA4" w:rsidRPr="00384E93">
        <w:rPr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64CA4" w:rsidRPr="00384E93" w:rsidRDefault="00C64CA4" w:rsidP="00C64CA4">
      <w:pPr>
        <w:numPr>
          <w:ilvl w:val="0"/>
          <w:numId w:val="2"/>
        </w:numPr>
        <w:tabs>
          <w:tab w:val="left" w:pos="130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84E93">
        <w:rPr>
          <w:color w:val="000000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/>
          <w:sz w:val="28"/>
          <w:szCs w:val="28"/>
        </w:rPr>
        <w:t>,</w:t>
      </w:r>
      <w:r w:rsidRPr="00384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 w:rsidR="00D85D0E">
        <w:rPr>
          <w:color w:val="000000"/>
          <w:sz w:val="28"/>
          <w:szCs w:val="28"/>
        </w:rPr>
        <w:t>торый указан в абзаце 1 пункта 6</w:t>
      </w:r>
      <w:r>
        <w:rPr>
          <w:color w:val="000000"/>
          <w:sz w:val="28"/>
          <w:szCs w:val="28"/>
        </w:rPr>
        <w:t xml:space="preserve">.8, </w:t>
      </w:r>
      <w:r w:rsidRPr="00384E93">
        <w:rPr>
          <w:color w:val="000000"/>
          <w:sz w:val="28"/>
          <w:szCs w:val="28"/>
        </w:rPr>
        <w:t xml:space="preserve">дается информация </w:t>
      </w:r>
      <w:r>
        <w:rPr>
          <w:color w:val="000000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</w:t>
      </w:r>
      <w:r w:rsidRPr="00384E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результатах рассмотрения жалобы о действиях</w:t>
      </w:r>
      <w:r w:rsidRPr="00384E93">
        <w:rPr>
          <w:color w:val="000000"/>
          <w:sz w:val="28"/>
          <w:szCs w:val="28"/>
        </w:rPr>
        <w:t>, осуществляемых</w:t>
      </w:r>
      <w:r>
        <w:rPr>
          <w:color w:val="000000"/>
          <w:sz w:val="28"/>
          <w:szCs w:val="28"/>
        </w:rPr>
        <w:t xml:space="preserve"> администрацией</w:t>
      </w:r>
      <w:r w:rsidRPr="00384E93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4CA4" w:rsidRPr="00384E93" w:rsidRDefault="00C64CA4" w:rsidP="00C64CA4">
      <w:pPr>
        <w:pStyle w:val="a6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color w:val="000000"/>
          <w:sz w:val="28"/>
          <w:szCs w:val="28"/>
        </w:rPr>
      </w:pPr>
      <w:r w:rsidRPr="00384E93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CA4" w:rsidRPr="00E33E27" w:rsidRDefault="00333F59" w:rsidP="00C64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CA4">
        <w:rPr>
          <w:sz w:val="28"/>
          <w:szCs w:val="28"/>
        </w:rPr>
        <w:t xml:space="preserve">.9. </w:t>
      </w:r>
      <w:r w:rsidR="00C64CA4"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64CA4" w:rsidRPr="00B02E5D" w:rsidRDefault="00C64CA4" w:rsidP="00826E35">
      <w:pPr>
        <w:jc w:val="both"/>
      </w:pPr>
    </w:p>
    <w:sectPr w:rsidR="00C64CA4" w:rsidRPr="00B02E5D" w:rsidSect="00D85D0E">
      <w:pgSz w:w="11906" w:h="16838"/>
      <w:pgMar w:top="719" w:right="1106" w:bottom="89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D04"/>
    <w:multiLevelType w:val="hybridMultilevel"/>
    <w:tmpl w:val="62FA95D6"/>
    <w:lvl w:ilvl="0" w:tplc="AAEA70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57A33"/>
    <w:rsid w:val="000258DA"/>
    <w:rsid w:val="000578F4"/>
    <w:rsid w:val="000640F1"/>
    <w:rsid w:val="000A5A1C"/>
    <w:rsid w:val="000D425F"/>
    <w:rsid w:val="000F338E"/>
    <w:rsid w:val="000F3977"/>
    <w:rsid w:val="000F41AD"/>
    <w:rsid w:val="00122631"/>
    <w:rsid w:val="00123675"/>
    <w:rsid w:val="001313BB"/>
    <w:rsid w:val="00157A33"/>
    <w:rsid w:val="001757BC"/>
    <w:rsid w:val="00185827"/>
    <w:rsid w:val="0019507A"/>
    <w:rsid w:val="00196985"/>
    <w:rsid w:val="001D40CD"/>
    <w:rsid w:val="001E618E"/>
    <w:rsid w:val="001F6458"/>
    <w:rsid w:val="00200200"/>
    <w:rsid w:val="00205597"/>
    <w:rsid w:val="0021787E"/>
    <w:rsid w:val="00225AAB"/>
    <w:rsid w:val="00244329"/>
    <w:rsid w:val="00280910"/>
    <w:rsid w:val="002924E2"/>
    <w:rsid w:val="00292B34"/>
    <w:rsid w:val="002A3807"/>
    <w:rsid w:val="002C5418"/>
    <w:rsid w:val="002D2977"/>
    <w:rsid w:val="002D4147"/>
    <w:rsid w:val="002E360C"/>
    <w:rsid w:val="002F3708"/>
    <w:rsid w:val="00317E2A"/>
    <w:rsid w:val="0032584F"/>
    <w:rsid w:val="00325F59"/>
    <w:rsid w:val="00330E4F"/>
    <w:rsid w:val="00333F59"/>
    <w:rsid w:val="00342FD0"/>
    <w:rsid w:val="00344025"/>
    <w:rsid w:val="00380A84"/>
    <w:rsid w:val="00384E93"/>
    <w:rsid w:val="003851F0"/>
    <w:rsid w:val="00386664"/>
    <w:rsid w:val="00394DE3"/>
    <w:rsid w:val="003A27E8"/>
    <w:rsid w:val="003B64A6"/>
    <w:rsid w:val="003C6D94"/>
    <w:rsid w:val="003E4C82"/>
    <w:rsid w:val="003E6F66"/>
    <w:rsid w:val="003F39AD"/>
    <w:rsid w:val="00412FE1"/>
    <w:rsid w:val="00464DE7"/>
    <w:rsid w:val="0049118D"/>
    <w:rsid w:val="004B51F4"/>
    <w:rsid w:val="004E4EA9"/>
    <w:rsid w:val="00523940"/>
    <w:rsid w:val="00561C28"/>
    <w:rsid w:val="005C697B"/>
    <w:rsid w:val="005C7D9F"/>
    <w:rsid w:val="005E42A3"/>
    <w:rsid w:val="005E42CB"/>
    <w:rsid w:val="00600EA8"/>
    <w:rsid w:val="006049D7"/>
    <w:rsid w:val="00650995"/>
    <w:rsid w:val="00664F34"/>
    <w:rsid w:val="0066547E"/>
    <w:rsid w:val="006677B3"/>
    <w:rsid w:val="006B60DA"/>
    <w:rsid w:val="006C7726"/>
    <w:rsid w:val="006D3C6C"/>
    <w:rsid w:val="006E269F"/>
    <w:rsid w:val="006E5D8D"/>
    <w:rsid w:val="006E76B6"/>
    <w:rsid w:val="00745D09"/>
    <w:rsid w:val="007701DF"/>
    <w:rsid w:val="007C59E3"/>
    <w:rsid w:val="00804F4E"/>
    <w:rsid w:val="0080652E"/>
    <w:rsid w:val="00820709"/>
    <w:rsid w:val="00826E35"/>
    <w:rsid w:val="0083078B"/>
    <w:rsid w:val="008400CD"/>
    <w:rsid w:val="00840B0A"/>
    <w:rsid w:val="00872635"/>
    <w:rsid w:val="00875CC2"/>
    <w:rsid w:val="008C255D"/>
    <w:rsid w:val="00925533"/>
    <w:rsid w:val="00951B34"/>
    <w:rsid w:val="00951E4C"/>
    <w:rsid w:val="00955665"/>
    <w:rsid w:val="009A0301"/>
    <w:rsid w:val="009A5D66"/>
    <w:rsid w:val="009C3702"/>
    <w:rsid w:val="00A044CC"/>
    <w:rsid w:val="00A2664B"/>
    <w:rsid w:val="00A60823"/>
    <w:rsid w:val="00A8213A"/>
    <w:rsid w:val="00AA3D69"/>
    <w:rsid w:val="00AE5EFD"/>
    <w:rsid w:val="00B02E5D"/>
    <w:rsid w:val="00B42CB2"/>
    <w:rsid w:val="00B6408F"/>
    <w:rsid w:val="00B64229"/>
    <w:rsid w:val="00B64533"/>
    <w:rsid w:val="00BA1A11"/>
    <w:rsid w:val="00BB3927"/>
    <w:rsid w:val="00BB4E39"/>
    <w:rsid w:val="00BB5401"/>
    <w:rsid w:val="00BD3ED0"/>
    <w:rsid w:val="00BE3232"/>
    <w:rsid w:val="00BF19DB"/>
    <w:rsid w:val="00BF544B"/>
    <w:rsid w:val="00C01070"/>
    <w:rsid w:val="00C017B7"/>
    <w:rsid w:val="00C051EA"/>
    <w:rsid w:val="00C07382"/>
    <w:rsid w:val="00C172B2"/>
    <w:rsid w:val="00C3365E"/>
    <w:rsid w:val="00C64CA4"/>
    <w:rsid w:val="00C71687"/>
    <w:rsid w:val="00C91887"/>
    <w:rsid w:val="00C91B7A"/>
    <w:rsid w:val="00C91D52"/>
    <w:rsid w:val="00CA5B08"/>
    <w:rsid w:val="00CB0146"/>
    <w:rsid w:val="00CB44D9"/>
    <w:rsid w:val="00CF4282"/>
    <w:rsid w:val="00CF75EF"/>
    <w:rsid w:val="00D00856"/>
    <w:rsid w:val="00D23CAD"/>
    <w:rsid w:val="00D35A1F"/>
    <w:rsid w:val="00D85D0E"/>
    <w:rsid w:val="00D91740"/>
    <w:rsid w:val="00DA5382"/>
    <w:rsid w:val="00DB2F02"/>
    <w:rsid w:val="00DE231B"/>
    <w:rsid w:val="00E33E27"/>
    <w:rsid w:val="00E506C9"/>
    <w:rsid w:val="00E52561"/>
    <w:rsid w:val="00E85EAD"/>
    <w:rsid w:val="00EA6445"/>
    <w:rsid w:val="00EB6211"/>
    <w:rsid w:val="00ED14C7"/>
    <w:rsid w:val="00EF331A"/>
    <w:rsid w:val="00F158BA"/>
    <w:rsid w:val="00F1684D"/>
    <w:rsid w:val="00F21113"/>
    <w:rsid w:val="00F46AC9"/>
    <w:rsid w:val="00F55C86"/>
    <w:rsid w:val="00FB55CE"/>
    <w:rsid w:val="00FE54D3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6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DB2F0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DocList">
    <w:name w:val="ConsPlusDocList"/>
    <w:uiPriority w:val="99"/>
    <w:rsid w:val="006049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99"/>
    <w:qFormat/>
    <w:rsid w:val="00C64CA4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Татьяна Б. Лагачина</cp:lastModifiedBy>
  <cp:revision>2</cp:revision>
  <cp:lastPrinted>2018-11-01T09:40:00Z</cp:lastPrinted>
  <dcterms:created xsi:type="dcterms:W3CDTF">2019-06-11T13:23:00Z</dcterms:created>
  <dcterms:modified xsi:type="dcterms:W3CDTF">2019-06-11T13:23:00Z</dcterms:modified>
</cp:coreProperties>
</file>