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4B" w:rsidRDefault="0054494B" w:rsidP="00393995">
      <w:pPr>
        <w:pStyle w:val="a3"/>
        <w:ind w:firstLine="708"/>
        <w:jc w:val="both"/>
      </w:pPr>
      <w:r>
        <w:t xml:space="preserve">Для целей международной торговли Всемирная организация охраны здоровья животных (Международное эпизоотическое бюро, МЭБ) официально проводит регионализацию стран-членов МЭБ по шести болезням животных, в том числе по ящуру. </w:t>
      </w:r>
    </w:p>
    <w:p w:rsidR="0054494B" w:rsidRDefault="0054494B" w:rsidP="00393995">
      <w:pPr>
        <w:pStyle w:val="a3"/>
        <w:ind w:firstLine="708"/>
        <w:jc w:val="both"/>
      </w:pPr>
      <w:r>
        <w:t xml:space="preserve">Официально признанный Международным эпизоотическим бюро стране-члену МЭБ статус по ящуру распространяется на все виды восприимчивых к этой болезни животных. Важно также понимать, что в случае ящура статус странам и регионам стран присваивается как по наличию вируса (обращаем внимание не болезни, а именно вируса: если вирус есть, а болезни нет – страна все равно признается неблагополучной), так и по применению или не применению вакцинации. </w:t>
      </w:r>
    </w:p>
    <w:p w:rsidR="0054494B" w:rsidRDefault="0054494B" w:rsidP="00393995">
      <w:pPr>
        <w:pStyle w:val="a3"/>
        <w:ind w:firstLine="708"/>
        <w:jc w:val="both"/>
      </w:pPr>
      <w:r>
        <w:t xml:space="preserve">С вакцинацией ситуация следующая. </w:t>
      </w:r>
    </w:p>
    <w:p w:rsidR="0054494B" w:rsidRDefault="0054494B" w:rsidP="00393995">
      <w:pPr>
        <w:pStyle w:val="a3"/>
        <w:ind w:firstLine="708"/>
        <w:jc w:val="both"/>
      </w:pPr>
      <w:r>
        <w:t xml:space="preserve">Если в стране или регионе страны вакцинация не применяется, то ей или ему может быть присвоен статус «без вакцинации». При этом в регионе вакцинация не просто не должна практиковаться, она должна быть запрещена и исполнение запрета должно строго проверяться. </w:t>
      </w:r>
      <w:proofErr w:type="spellStart"/>
      <w:r>
        <w:t>Серопозитивные</w:t>
      </w:r>
      <w:proofErr w:type="spellEnd"/>
      <w:r>
        <w:t xml:space="preserve"> животные выработавшие антитела в ответ на вакцинацию должны отсутствовать. </w:t>
      </w:r>
    </w:p>
    <w:p w:rsidR="0054494B" w:rsidRDefault="0054494B" w:rsidP="00393995">
      <w:pPr>
        <w:pStyle w:val="a3"/>
        <w:ind w:firstLine="708"/>
        <w:jc w:val="both"/>
      </w:pPr>
      <w:r>
        <w:t xml:space="preserve">Если вакцинация в стране или регионе страны применяется, то ей или ему может быть присвоен статус «с вакцинацией». При этом не требуется, чтобы во всем регионе все особи всех чувствительных к вирусу видов должны быть привиты. При этом требования к качеству и результативности вакцинации международными правилами предъявляются. В частности, требуется, чтобы вакцинация там, где она проводится, обеспечивала надежное формирование популяционного иммунитета. И это тоже требуется задокументировать и доказывать при подтверждении статуса международным экспертам. </w:t>
      </w:r>
    </w:p>
    <w:p w:rsidR="0054494B" w:rsidRDefault="0054494B" w:rsidP="00393995">
      <w:pPr>
        <w:pStyle w:val="a3"/>
        <w:ind w:firstLine="708"/>
        <w:jc w:val="both"/>
      </w:pPr>
      <w:r>
        <w:t xml:space="preserve">С наличием или отсутствием вируса ситуация следующая. </w:t>
      </w:r>
    </w:p>
    <w:p w:rsidR="0054494B" w:rsidRDefault="0054494B" w:rsidP="00393995">
      <w:pPr>
        <w:pStyle w:val="a3"/>
        <w:ind w:firstLine="708"/>
        <w:jc w:val="both"/>
      </w:pPr>
      <w:r>
        <w:t xml:space="preserve">Стране или региону страны может быть присвоен один из трех статусов: </w:t>
      </w:r>
    </w:p>
    <w:p w:rsidR="0054494B" w:rsidRDefault="0054494B" w:rsidP="00393995">
      <w:pPr>
        <w:pStyle w:val="a3"/>
        <w:ind w:firstLine="708"/>
        <w:jc w:val="both"/>
      </w:pPr>
      <w:r>
        <w:t xml:space="preserve">- «неблагополучный» (инфицированная страна или зона), </w:t>
      </w:r>
    </w:p>
    <w:p w:rsidR="0054494B" w:rsidRDefault="0054494B" w:rsidP="00393995">
      <w:pPr>
        <w:pStyle w:val="a3"/>
        <w:ind w:firstLine="708"/>
        <w:jc w:val="both"/>
      </w:pPr>
      <w:r>
        <w:t xml:space="preserve">- «страна (регион) где проводится официальная программа контроля ящура» это страна, где проводится программа искоренения ящура, но она еще не завершена (либо отдельные случаи имеются, либо установленные сроки благополучия не вышли…), </w:t>
      </w:r>
    </w:p>
    <w:p w:rsidR="0054494B" w:rsidRDefault="0054494B" w:rsidP="00393995">
      <w:pPr>
        <w:pStyle w:val="a3"/>
        <w:ind w:firstLine="708"/>
        <w:jc w:val="both"/>
      </w:pPr>
      <w:r>
        <w:t xml:space="preserve">- «свободная от ящура страна» - страна, где нет болезни и доказано отсутствие циркуляции вируса ящура. </w:t>
      </w:r>
    </w:p>
    <w:p w:rsidR="0054494B" w:rsidRDefault="0054494B" w:rsidP="00393995">
      <w:pPr>
        <w:pStyle w:val="a3"/>
        <w:ind w:firstLine="708"/>
        <w:jc w:val="both"/>
      </w:pPr>
      <w:r>
        <w:t xml:space="preserve">Если какой-либо стране или региону не присужден ни какой официальный статус, то считается, что она имеет самый худший статус из </w:t>
      </w:r>
      <w:proofErr w:type="gramStart"/>
      <w:r>
        <w:t>возможных</w:t>
      </w:r>
      <w:proofErr w:type="gramEnd"/>
      <w:r>
        <w:t xml:space="preserve">. Комбинируются статусы по наличию вируса и вакцинации независимо друг от друга. Т.е. может быть «Благополучная с вакцинацией», может быть «Неблагополучная без вакцинации» и наоборот. Только одно сочетание статусов дает возможность осуществлять экспорт продукции животноводства без всяких ограничений по ящуру – это «Благополучная от ящура без вакцинации». Такой статус на сегодня имеют 52 субъекта Российской Федерации (см. ниже). </w:t>
      </w:r>
    </w:p>
    <w:p w:rsidR="0054494B" w:rsidRDefault="0054494B" w:rsidP="00393995">
      <w:pPr>
        <w:pStyle w:val="a3"/>
        <w:ind w:firstLine="708"/>
        <w:jc w:val="both"/>
      </w:pPr>
      <w:r>
        <w:t xml:space="preserve">Для нас желанным является статус «свободная от ящура без вакцинации» для </w:t>
      </w:r>
      <w:proofErr w:type="spellStart"/>
      <w:r>
        <w:t>бОльшего</w:t>
      </w:r>
      <w:proofErr w:type="spellEnd"/>
      <w:r>
        <w:t xml:space="preserve"> количества регионов России. </w:t>
      </w:r>
    </w:p>
    <w:p w:rsidR="00393995" w:rsidRDefault="0054494B" w:rsidP="00393995">
      <w:pPr>
        <w:pStyle w:val="a3"/>
        <w:ind w:firstLine="708"/>
        <w:jc w:val="both"/>
      </w:pPr>
      <w:r>
        <w:lastRenderedPageBreak/>
        <w:t>С информацией о том, какие страны признаны благополучными по ящуру или, как и Россия, имеют благополучные по ящуру зоны, можно ознакомиться на официальном сайте МЭБ по ссылке</w:t>
      </w:r>
      <w:r w:rsidR="00393995">
        <w:t>:</w:t>
      </w:r>
    </w:p>
    <w:p w:rsidR="0054494B" w:rsidRDefault="00393995" w:rsidP="00393995">
      <w:pPr>
        <w:pStyle w:val="a3"/>
        <w:ind w:firstLine="708"/>
        <w:jc w:val="both"/>
      </w:pPr>
      <w:r>
        <w:t xml:space="preserve"> </w:t>
      </w:r>
      <w:hyperlink r:id="rId4" w:tgtFrame="_blank" w:history="1">
        <w:r w:rsidR="0054494B">
          <w:rPr>
            <w:rStyle w:val="a4"/>
          </w:rPr>
          <w:t>https://www.oie.int/es/sanidad-animal-en-el-mundo/estatus-sanitario-oficial/fiebre-aftosa/lista-de-los-miembros-libres-de-fiebre-aftosa/</w:t>
        </w:r>
      </w:hyperlink>
      <w:r w:rsidR="0054494B">
        <w:t xml:space="preserve">. </w:t>
      </w:r>
    </w:p>
    <w:p w:rsidR="0054494B" w:rsidRDefault="0054494B" w:rsidP="00393995">
      <w:pPr>
        <w:pStyle w:val="a3"/>
        <w:ind w:firstLine="708"/>
        <w:jc w:val="both"/>
      </w:pPr>
      <w:r>
        <w:t xml:space="preserve">Итак, Российская Федерация в целом не может быть признана свободной от ящура страной, поскольку находится в неблагоприятном в отношении ящура окружении и заносы этой болезни часто происходят из Китая и Монголии на востоке и из стран Закавказья в европейской части страны. </w:t>
      </w:r>
    </w:p>
    <w:p w:rsidR="0054494B" w:rsidRDefault="0054494B" w:rsidP="00393995">
      <w:pPr>
        <w:pStyle w:val="a3"/>
        <w:ind w:firstLine="708"/>
        <w:jc w:val="both"/>
      </w:pPr>
      <w:r>
        <w:t xml:space="preserve">Кроме того, Российская Федерация с целью минимизации вреда от заносов ящура, вынуждена поддерживать «пояс вакцинации» - зону, которая отделяет внутренние (благополучные) районы страны от приграничных регионов, куда могут происходить заносы болезни. В этой зоне производится вакцинация против ящура, которая на остальной территории (во внутренних, благополучных районах) не проводится. </w:t>
      </w:r>
    </w:p>
    <w:p w:rsidR="00393995" w:rsidRDefault="0054494B" w:rsidP="00393995">
      <w:pPr>
        <w:pStyle w:val="a3"/>
        <w:ind w:firstLine="708"/>
        <w:jc w:val="both"/>
      </w:pPr>
      <w:r>
        <w:t xml:space="preserve">Российская Федерация имеет присужденный Международным эпизоотическим бюро статус страны с зоной, свободной от ящура без вакцинации (признанная МЭБ благополучная зона по ящуру) </w:t>
      </w:r>
    </w:p>
    <w:p w:rsidR="0054494B" w:rsidRDefault="000944DE" w:rsidP="00393995">
      <w:pPr>
        <w:pStyle w:val="a3"/>
        <w:ind w:firstLine="708"/>
        <w:jc w:val="both"/>
      </w:pPr>
      <w:hyperlink r:id="rId5" w:tgtFrame="_blank" w:history="1">
        <w:r w:rsidR="0054494B">
          <w:rPr>
            <w:rStyle w:val="a4"/>
          </w:rPr>
          <w:t>https://www.oie.int/fileadmin/Home/eng/Animal_Health_in_the_World/map/E_Russia_FMD.JPG</w:t>
        </w:r>
      </w:hyperlink>
      <w:r w:rsidR="0054494B">
        <w:t xml:space="preserve">. </w:t>
      </w:r>
    </w:p>
    <w:p w:rsidR="0054494B" w:rsidRDefault="0054494B" w:rsidP="00393995">
      <w:pPr>
        <w:pStyle w:val="a3"/>
        <w:ind w:firstLine="708"/>
        <w:jc w:val="both"/>
      </w:pPr>
      <w:r>
        <w:t xml:space="preserve">В связи с неблагополучием по ящуру и проведением </w:t>
      </w:r>
      <w:r w:rsidR="00393995">
        <w:t xml:space="preserve"> </w:t>
      </w:r>
      <w:r>
        <w:t xml:space="preserve">вакцинации против ящура часть субъектов Российской Федерации не вошла в признанную МЭБ зону благополучия по ящуру. </w:t>
      </w:r>
    </w:p>
    <w:p w:rsidR="0054494B" w:rsidRDefault="0054494B" w:rsidP="00393995">
      <w:pPr>
        <w:pStyle w:val="a3"/>
        <w:ind w:firstLine="708"/>
        <w:jc w:val="both"/>
      </w:pPr>
      <w:r>
        <w:t xml:space="preserve">Поэтому </w:t>
      </w:r>
      <w:r>
        <w:rPr>
          <w:b/>
          <w:bCs/>
          <w:i/>
          <w:iCs/>
        </w:rPr>
        <w:t>согласно требованиям Международного эпизоотического бюро в рамках регионализации по ящуру Россия разделена на две зоны: признанная МЭБ благополучная без вакцинации по ящуру зона и непризнанная МЭБ зона по ящуру, т.е. неблагополучная зона.</w:t>
      </w:r>
      <w:r>
        <w:t xml:space="preserve"> </w:t>
      </w:r>
    </w:p>
    <w:p w:rsidR="0054494B" w:rsidRDefault="0054494B" w:rsidP="00393995">
      <w:pPr>
        <w:pStyle w:val="a3"/>
        <w:ind w:firstLine="708"/>
        <w:jc w:val="both"/>
      </w:pPr>
      <w:r w:rsidRPr="00393995">
        <w:rPr>
          <w:b/>
          <w:bCs/>
          <w:i/>
          <w:iCs/>
          <w:sz w:val="28"/>
          <w:szCs w:val="28"/>
        </w:rPr>
        <w:t>В признанную МЭБ благополучную зону по ящуру</w:t>
      </w:r>
      <w:r w:rsidRPr="00393995">
        <w:rPr>
          <w:sz w:val="28"/>
          <w:szCs w:val="28"/>
        </w:rPr>
        <w:t xml:space="preserve"> </w:t>
      </w:r>
      <w:r>
        <w:t xml:space="preserve">вошла большая часть территории страны, это следующие </w:t>
      </w:r>
      <w:r>
        <w:rPr>
          <w:b/>
          <w:bCs/>
          <w:i/>
          <w:iCs/>
        </w:rPr>
        <w:t>52 субъекта Российской Федерации</w:t>
      </w:r>
      <w:r>
        <w:t xml:space="preserve">: города Москва и Санкт-Петербург, Архангельская, Белгородская, Брянская, Владимирская, Вологодская, Воронежская, Ивановская, Иркутская, Калининградская, Калужская, Кировская, Курская, Костромская, </w:t>
      </w:r>
      <w:r w:rsidRPr="00393995">
        <w:rPr>
          <w:b/>
          <w:sz w:val="28"/>
          <w:szCs w:val="28"/>
        </w:rPr>
        <w:t>Ленинградская</w:t>
      </w:r>
      <w:r>
        <w:t xml:space="preserve">, Липецкая, Магаданская, Московская, Мурманская, Нижегородская, Новгородская, Орловская, Пензенская, Псковская, Рязанская, Свердловская, Смоленская, Тамбовская, Тверская, Томская, Тульская, Ульяновская, Ярославская области, Кемеровская область - Кузбасс, Камчатский, Красноярский, Пермский края, республики Башкортостан, Карелия, Коми, Марий Эл, Мордовия, Татарстан, Саха (Якутия), Хакасия, Удмуртская Республика, Чувашская Республика, Ненецкий, Ханты-Мансийский, Чукотский, Ямало-Ненецкий автономные округа. </w:t>
      </w:r>
    </w:p>
    <w:p w:rsidR="0054494B" w:rsidRDefault="0054494B" w:rsidP="00393995">
      <w:pPr>
        <w:pStyle w:val="a3"/>
        <w:ind w:firstLine="708"/>
        <w:jc w:val="both"/>
      </w:pPr>
      <w:r w:rsidRPr="00393995">
        <w:rPr>
          <w:b/>
          <w:bCs/>
          <w:i/>
          <w:iCs/>
          <w:sz w:val="28"/>
          <w:szCs w:val="28"/>
        </w:rPr>
        <w:t>Не вошли в признанную Международным эпизоотическим бюро благополучную по ящуру зону</w:t>
      </w:r>
      <w:r>
        <w:rPr>
          <w:b/>
          <w:bCs/>
          <w:i/>
          <w:iCs/>
        </w:rPr>
        <w:t>, т.е. неблагополучные по критериям МЭБ</w:t>
      </w:r>
      <w:r>
        <w:t xml:space="preserve">, территории следующих субъектов Российской Федерации: город Севастополь, Амурская, Астраханская, Волгоградская, Курганская, Новосибирская, Омская, Оренбургская, Ростовская, Самарская, Саратовская, Сахалинская, Тюменская, Челябинская области, </w:t>
      </w:r>
      <w:r>
        <w:lastRenderedPageBreak/>
        <w:t xml:space="preserve">Алтайский, Забайкальский, Краснодарский, Приморский, Ставропольский, Хабаровский края, республики Алтай, Адыгея, Бурятия, Дагестан, Ингушетия, Калмыкия, Крым, Северная Осетия – Алания, Тыва, Кабардино-Балкарская Республика, Карачаево-Черкесская Республика, Чеченская Республика, Еврейская автономная область. </w:t>
      </w:r>
    </w:p>
    <w:p w:rsidR="0054494B" w:rsidRDefault="0054494B" w:rsidP="00393995">
      <w:pPr>
        <w:pStyle w:val="a3"/>
        <w:ind w:firstLine="708"/>
        <w:jc w:val="both"/>
      </w:pPr>
      <w:r>
        <w:t xml:space="preserve">Несомненно, наличие в России признанной МЭБ благополучной зоны по ящуру способствует развитию экспортного потенциала агропромышленного комплекса нашей страны. </w:t>
      </w:r>
    </w:p>
    <w:p w:rsidR="0054494B" w:rsidRDefault="0054494B" w:rsidP="00393995">
      <w:pPr>
        <w:pStyle w:val="a3"/>
        <w:ind w:firstLine="708"/>
        <w:jc w:val="both"/>
      </w:pPr>
      <w:r>
        <w:t xml:space="preserve">Это является одним из важнейших факторов, определяющих возможность предприятий, расположенных на территории признанной МЭБ благополучной зоны, экспортировать в зарубежные страны поднадзорные государственному ветеринарному надзору товары, полученные от крупного и мелкого рогатого скота и свиней. Важно отметить, что эта возможность сохраняется даже в случае регистрации вспышек ящура на территории субъектов Российской Федерации, не вошедших в признанную МЭБ благополучную зону. </w:t>
      </w:r>
    </w:p>
    <w:p w:rsidR="0054494B" w:rsidRDefault="0054494B" w:rsidP="00393995">
      <w:pPr>
        <w:pStyle w:val="a3"/>
        <w:ind w:firstLine="708"/>
        <w:jc w:val="both"/>
      </w:pPr>
      <w:r>
        <w:t xml:space="preserve">В целях расширения возможностей экспорта продукции АПК в настоящее время </w:t>
      </w:r>
      <w:proofErr w:type="spellStart"/>
      <w:r>
        <w:t>Россельхознадзор</w:t>
      </w:r>
      <w:proofErr w:type="spellEnd"/>
      <w:r>
        <w:t xml:space="preserve"> готовит представление в Международное эпизоотическое бюро новое российское досье по ящуру в целях признания со стороны МЭБ на территории России еще пять зон со статусом свободной от ящура с вакцинацией и без вакцинации. </w:t>
      </w:r>
    </w:p>
    <w:p w:rsidR="0054494B" w:rsidRDefault="0054494B" w:rsidP="00393995">
      <w:pPr>
        <w:pStyle w:val="a3"/>
        <w:ind w:firstLine="708"/>
        <w:jc w:val="both"/>
      </w:pPr>
      <w:r>
        <w:t xml:space="preserve">Для этого непризнанная в настоящее время Международным эпизоотическим бюро территория в рамках российской регионализации, проводимой в соответствии с законом Российской Федерации от 04.05.1993 № 4979-1 «О ветеринарии» и Ветеринарными правилами проведения регионализации территории Российской Федерации, утвержденными приказом Минсельхоза России от 14.12.2015 № 635, разделена на 6 зон: </w:t>
      </w:r>
    </w:p>
    <w:p w:rsidR="0054494B" w:rsidRDefault="0054494B" w:rsidP="00393995">
      <w:pPr>
        <w:pStyle w:val="a3"/>
        <w:ind w:firstLine="708"/>
        <w:jc w:val="both"/>
      </w:pPr>
      <w:r>
        <w:t xml:space="preserve">- две зоны, для которых планируется получить благополучный без вакцинации статус МЭБ (в рамках российской регионализации этим зонам присвоен благополучный до признания МЭБ без вакцинации статус по ящуру); </w:t>
      </w:r>
    </w:p>
    <w:p w:rsidR="0054494B" w:rsidRDefault="0054494B" w:rsidP="00393995">
      <w:pPr>
        <w:pStyle w:val="a3"/>
        <w:ind w:firstLine="708"/>
        <w:jc w:val="both"/>
      </w:pPr>
      <w:r>
        <w:t xml:space="preserve">- три зоны, для которых планируется получить благополучный с вакцинацией статус МЭБ (в рамках российской регионализации этим зонам присвоен благополучный до признания МЭБ с вакцинацией статус по ящуру); </w:t>
      </w:r>
    </w:p>
    <w:p w:rsidR="0054494B" w:rsidRDefault="0054494B" w:rsidP="00393995">
      <w:pPr>
        <w:pStyle w:val="a3"/>
        <w:ind w:firstLine="708"/>
        <w:jc w:val="both"/>
      </w:pPr>
      <w:r>
        <w:t xml:space="preserve">- неблагополучная зона. В связи со вспышками ящура за последние 2 года регионы этой зоны не соответствуют требованиям МЭБ для признания их благополучными, поэтому их не представляется возможным включить в готовящееся досье (в рамках российской регионализации этим регионам присвоен неблагополучный статус по ящуру). </w:t>
      </w:r>
    </w:p>
    <w:p w:rsidR="0054494B" w:rsidRDefault="0054494B" w:rsidP="00393995">
      <w:pPr>
        <w:pStyle w:val="a3"/>
        <w:ind w:firstLine="708"/>
        <w:jc w:val="both"/>
      </w:pPr>
      <w:r>
        <w:t xml:space="preserve">Таким образом, с учетом готовящегося </w:t>
      </w:r>
      <w:proofErr w:type="spellStart"/>
      <w:r>
        <w:t>Россельхознадзором</w:t>
      </w:r>
      <w:proofErr w:type="spellEnd"/>
      <w:r>
        <w:t xml:space="preserve"> досье, территория страны разделена на 7 зон по ящуру. </w:t>
      </w:r>
    </w:p>
    <w:p w:rsidR="005432E3" w:rsidRDefault="0054494B" w:rsidP="00340C80">
      <w:pPr>
        <w:pStyle w:val="a3"/>
        <w:ind w:firstLine="708"/>
        <w:jc w:val="both"/>
        <w:rPr>
          <w:sz w:val="36"/>
          <w:szCs w:val="36"/>
        </w:rPr>
      </w:pPr>
      <w:r>
        <w:t xml:space="preserve">Первая зона, включающая большую часть территории страны, является признанной Всемирной организацией здоровья животных как благополучная без вакцинации. И непризнанная Международным эпизоотическим бюро зона разделена в рамках российской регионализации на 6 зон, для 5 из которых планируется получить признанный МЭБ благополучный с вакцинацией и без вакцинации статус. </w:t>
      </w:r>
    </w:p>
    <w:p w:rsidR="005432E3" w:rsidRDefault="005432E3" w:rsidP="00393995">
      <w:pPr>
        <w:pStyle w:val="a3"/>
        <w:ind w:firstLine="708"/>
        <w:jc w:val="center"/>
        <w:rPr>
          <w:sz w:val="36"/>
          <w:szCs w:val="36"/>
        </w:rPr>
      </w:pPr>
    </w:p>
    <w:p w:rsidR="00340C80" w:rsidRDefault="00340C80" w:rsidP="00393995">
      <w:pPr>
        <w:pStyle w:val="a3"/>
        <w:ind w:firstLine="708"/>
        <w:jc w:val="center"/>
        <w:rPr>
          <w:sz w:val="36"/>
          <w:szCs w:val="36"/>
        </w:rPr>
        <w:sectPr w:rsidR="00340C80" w:rsidSect="00340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94B" w:rsidRPr="00393995" w:rsidRDefault="0054494B" w:rsidP="00393995">
      <w:pPr>
        <w:pStyle w:val="a3"/>
        <w:ind w:firstLine="708"/>
        <w:jc w:val="center"/>
        <w:rPr>
          <w:sz w:val="36"/>
          <w:szCs w:val="36"/>
        </w:rPr>
      </w:pPr>
      <w:r w:rsidRPr="00393995">
        <w:rPr>
          <w:sz w:val="36"/>
          <w:szCs w:val="36"/>
        </w:rPr>
        <w:lastRenderedPageBreak/>
        <w:t xml:space="preserve">Карта расположения перечисленных зон на территории Российской Федерации </w:t>
      </w:r>
    </w:p>
    <w:p w:rsidR="00B84F5A" w:rsidRDefault="0054494B" w:rsidP="00340C80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>
            <wp:extent cx="9258300" cy="6086475"/>
            <wp:effectExtent l="0" t="0" r="0" b="9525"/>
            <wp:docPr id="1" name="Рисунок 1" descr="https://www.fsvps.ru/fsvps-docs/ru/regional/f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svps.ru/fsvps-docs/ru/regional/f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4F5A" w:rsidSect="00340C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3F"/>
    <w:rsid w:val="000944DE"/>
    <w:rsid w:val="00340C80"/>
    <w:rsid w:val="00393995"/>
    <w:rsid w:val="005432E3"/>
    <w:rsid w:val="0054494B"/>
    <w:rsid w:val="00B2253F"/>
    <w:rsid w:val="00B84F5A"/>
    <w:rsid w:val="00FB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49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39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oie.int/fileadmin/Home/eng/Animal_Health_in_the_World/map/E_Russia_FMD.JPG" TargetMode="External"/><Relationship Id="rId4" Type="http://schemas.openxmlformats.org/officeDocument/2006/relationships/hyperlink" Target="https://www.oie.int/es/sanidad-animal-en-el-mundo/estatus-sanitario-oficial/fiebre-aftosa/lista-de-los-miembros-libres-de-fiebre-aft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7564</Characters>
  <Application>Microsoft Office Word</Application>
  <DocSecurity>0</DocSecurity>
  <Lines>63</Lines>
  <Paragraphs>17</Paragraphs>
  <ScaleCrop>false</ScaleCrop>
  <Company>DNS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vasilchenko_ev</cp:lastModifiedBy>
  <cp:revision>2</cp:revision>
  <dcterms:created xsi:type="dcterms:W3CDTF">2020-07-13T11:35:00Z</dcterms:created>
  <dcterms:modified xsi:type="dcterms:W3CDTF">2020-07-13T11:35:00Z</dcterms:modified>
</cp:coreProperties>
</file>