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5E" w:rsidRPr="0060705E" w:rsidRDefault="0060705E" w:rsidP="0060705E">
      <w:pPr>
        <w:jc w:val="right"/>
        <w:rPr>
          <w:rFonts w:ascii="Times New Roman" w:hAnsi="Times New Roman"/>
          <w:sz w:val="24"/>
        </w:rPr>
      </w:pPr>
      <w:r w:rsidRPr="0060705E">
        <w:rPr>
          <w:rFonts w:ascii="Times New Roman" w:hAnsi="Times New Roman"/>
          <w:noProof/>
          <w:sz w:val="24"/>
        </w:rPr>
        <w:drawing>
          <wp:anchor distT="0" distB="0" distL="114300" distR="114300" simplePos="0" relativeHeight="251659264" behindDoc="0" locked="0" layoutInCell="1" allowOverlap="1">
            <wp:simplePos x="0" y="0"/>
            <wp:positionH relativeFrom="column">
              <wp:posOffset>2731135</wp:posOffset>
            </wp:positionH>
            <wp:positionV relativeFrom="paragraph">
              <wp:posOffset>0</wp:posOffset>
            </wp:positionV>
            <wp:extent cx="571500" cy="69405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r>
        <w:rPr>
          <w:rFonts w:ascii="Times New Roman" w:hAnsi="Times New Roman"/>
          <w:sz w:val="24"/>
        </w:rPr>
        <w:t>ПРОЕКТ РЕШЕНИЯ</w:t>
      </w:r>
    </w:p>
    <w:p w:rsidR="0060705E" w:rsidRPr="0060705E" w:rsidRDefault="0060705E" w:rsidP="0060705E">
      <w:pPr>
        <w:jc w:val="center"/>
        <w:rPr>
          <w:rFonts w:ascii="Times New Roman" w:hAnsi="Times New Roman"/>
          <w:sz w:val="24"/>
        </w:rPr>
      </w:pPr>
    </w:p>
    <w:p w:rsidR="0060705E" w:rsidRPr="0060705E" w:rsidRDefault="0060705E" w:rsidP="0060705E">
      <w:pPr>
        <w:jc w:val="center"/>
        <w:rPr>
          <w:rFonts w:ascii="Times New Roman" w:hAnsi="Times New Roman"/>
          <w:sz w:val="24"/>
        </w:rPr>
      </w:pPr>
    </w:p>
    <w:p w:rsidR="0060705E" w:rsidRPr="0060705E" w:rsidRDefault="0060705E" w:rsidP="0060705E">
      <w:pPr>
        <w:jc w:val="center"/>
        <w:rPr>
          <w:rFonts w:ascii="Times New Roman" w:hAnsi="Times New Roman"/>
          <w:sz w:val="24"/>
        </w:rPr>
      </w:pPr>
    </w:p>
    <w:p w:rsidR="0060705E" w:rsidRPr="0060705E" w:rsidRDefault="0060705E" w:rsidP="0060705E">
      <w:pPr>
        <w:jc w:val="center"/>
        <w:rPr>
          <w:rFonts w:ascii="Times New Roman" w:hAnsi="Times New Roman"/>
          <w:sz w:val="24"/>
        </w:rPr>
      </w:pPr>
    </w:p>
    <w:p w:rsidR="0060705E" w:rsidRPr="0060705E" w:rsidRDefault="0060705E" w:rsidP="0060705E">
      <w:pPr>
        <w:jc w:val="center"/>
        <w:rPr>
          <w:rFonts w:ascii="Times New Roman" w:hAnsi="Times New Roman"/>
          <w:sz w:val="24"/>
        </w:rPr>
      </w:pPr>
      <w:r w:rsidRPr="0060705E">
        <w:rPr>
          <w:rFonts w:ascii="Times New Roman" w:hAnsi="Times New Roman"/>
          <w:sz w:val="24"/>
        </w:rPr>
        <w:t xml:space="preserve">СОВЕТ ДЕПУТАТОВ КИРОВСКОГО МУНИЦИПАЛЬНОГО РАЙОНА </w:t>
      </w:r>
    </w:p>
    <w:p w:rsidR="0060705E" w:rsidRPr="0060705E" w:rsidRDefault="0060705E" w:rsidP="0060705E">
      <w:pPr>
        <w:jc w:val="center"/>
        <w:rPr>
          <w:rFonts w:ascii="Times New Roman" w:hAnsi="Times New Roman"/>
          <w:sz w:val="24"/>
        </w:rPr>
      </w:pPr>
      <w:r w:rsidRPr="0060705E">
        <w:rPr>
          <w:rFonts w:ascii="Times New Roman" w:hAnsi="Times New Roman"/>
          <w:sz w:val="24"/>
        </w:rPr>
        <w:t>ЛЕНИНГРАДСКОЙ ОБЛАСТИ ЧЕТВЕРТОГО СОЗЫВА</w:t>
      </w:r>
    </w:p>
    <w:p w:rsidR="0060705E" w:rsidRPr="0060705E" w:rsidRDefault="0060705E" w:rsidP="0060705E">
      <w:pPr>
        <w:jc w:val="center"/>
        <w:rPr>
          <w:rFonts w:ascii="Times New Roman" w:hAnsi="Times New Roman"/>
        </w:rPr>
      </w:pPr>
    </w:p>
    <w:p w:rsidR="0060705E" w:rsidRPr="0060705E" w:rsidRDefault="0060705E" w:rsidP="0060705E">
      <w:pPr>
        <w:pStyle w:val="1"/>
        <w:jc w:val="center"/>
        <w:rPr>
          <w:rFonts w:ascii="Times New Roman" w:hAnsi="Times New Roman"/>
          <w:sz w:val="44"/>
          <w:szCs w:val="44"/>
        </w:rPr>
      </w:pPr>
      <w:r w:rsidRPr="0060705E">
        <w:rPr>
          <w:rFonts w:ascii="Times New Roman" w:hAnsi="Times New Roman"/>
          <w:sz w:val="44"/>
          <w:szCs w:val="44"/>
        </w:rPr>
        <w:t>Р Е Ш Е Н И Е</w:t>
      </w:r>
    </w:p>
    <w:p w:rsidR="0060705E" w:rsidRPr="0060705E" w:rsidRDefault="0060705E" w:rsidP="0060705E">
      <w:pPr>
        <w:jc w:val="center"/>
        <w:rPr>
          <w:rFonts w:ascii="Times New Roman" w:hAnsi="Times New Roman"/>
        </w:rPr>
      </w:pPr>
    </w:p>
    <w:p w:rsidR="00F028AA" w:rsidRPr="0060705E" w:rsidRDefault="0060705E" w:rsidP="0060705E">
      <w:pPr>
        <w:jc w:val="center"/>
        <w:rPr>
          <w:rFonts w:ascii="Times New Roman" w:hAnsi="Times New Roman"/>
        </w:rPr>
      </w:pPr>
      <w:r w:rsidRPr="0060705E">
        <w:rPr>
          <w:rFonts w:ascii="Times New Roman" w:hAnsi="Times New Roman"/>
        </w:rPr>
        <w:t xml:space="preserve">от  </w:t>
      </w:r>
      <w:r>
        <w:rPr>
          <w:rFonts w:ascii="Times New Roman" w:hAnsi="Times New Roman"/>
        </w:rPr>
        <w:t>___________</w:t>
      </w:r>
      <w:r w:rsidRPr="0060705E">
        <w:rPr>
          <w:rFonts w:ascii="Times New Roman" w:hAnsi="Times New Roman"/>
        </w:rPr>
        <w:t xml:space="preserve">  202</w:t>
      </w:r>
      <w:r w:rsidR="00973D46">
        <w:rPr>
          <w:rFonts w:ascii="Times New Roman" w:hAnsi="Times New Roman"/>
        </w:rPr>
        <w:t>2</w:t>
      </w:r>
      <w:r w:rsidRPr="0060705E">
        <w:rPr>
          <w:rFonts w:ascii="Times New Roman" w:hAnsi="Times New Roman"/>
        </w:rPr>
        <w:t xml:space="preserve"> года № </w:t>
      </w:r>
      <w:r>
        <w:rPr>
          <w:rFonts w:ascii="Times New Roman" w:hAnsi="Times New Roman"/>
        </w:rPr>
        <w:t>_______</w:t>
      </w:r>
    </w:p>
    <w:p w:rsidR="00F028AA" w:rsidRPr="000E7BBF" w:rsidRDefault="00F028AA"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0E7BBF" w:rsidRPr="00973D46" w:rsidRDefault="000E7BBF" w:rsidP="0026008E">
      <w:pPr>
        <w:jc w:val="center"/>
        <w:outlineLvl w:val="0"/>
        <w:rPr>
          <w:rFonts w:ascii="Times New Roman" w:hAnsi="Times New Roman"/>
          <w:b/>
          <w:color w:val="auto"/>
          <w:sz w:val="24"/>
          <w:szCs w:val="24"/>
        </w:rPr>
      </w:pPr>
      <w:r w:rsidRPr="00973D46">
        <w:rPr>
          <w:rFonts w:ascii="Times New Roman" w:hAnsi="Times New Roman"/>
          <w:b/>
          <w:color w:val="auto"/>
          <w:sz w:val="24"/>
          <w:szCs w:val="24"/>
        </w:rPr>
        <w:t xml:space="preserve">Об утверждении Положения о </w:t>
      </w:r>
      <w:bookmarkStart w:id="0" w:name="_Hlk73706793"/>
      <w:r w:rsidRPr="00973D46">
        <w:rPr>
          <w:rFonts w:ascii="Times New Roman" w:hAnsi="Times New Roman"/>
          <w:b/>
          <w:color w:val="auto"/>
          <w:sz w:val="24"/>
          <w:szCs w:val="24"/>
        </w:rPr>
        <w:t xml:space="preserve">муниципальном контроле </w:t>
      </w:r>
      <w:bookmarkEnd w:id="0"/>
      <w:r w:rsidR="00973D46" w:rsidRPr="00973D46">
        <w:rPr>
          <w:rFonts w:ascii="Times New Roman" w:hAnsi="Times New Roman"/>
          <w:b/>
          <w:color w:val="auto"/>
          <w:sz w:val="24"/>
          <w:szCs w:val="24"/>
        </w:rPr>
        <w:t>на автомобильном транспорте городском, наземном электрическом транспорте и в дорожном хозяйстве муниципального образования</w:t>
      </w:r>
      <w:r w:rsidRPr="00973D46">
        <w:rPr>
          <w:rFonts w:ascii="Times New Roman" w:hAnsi="Times New Roman"/>
          <w:b/>
          <w:color w:val="auto"/>
          <w:sz w:val="24"/>
          <w:szCs w:val="24"/>
        </w:rPr>
        <w:t xml:space="preserve"> </w:t>
      </w:r>
      <w:r w:rsidR="00973D46" w:rsidRPr="00973D46">
        <w:rPr>
          <w:rFonts w:ascii="Times New Roman" w:hAnsi="Times New Roman"/>
          <w:b/>
          <w:color w:val="auto"/>
          <w:sz w:val="24"/>
          <w:szCs w:val="24"/>
        </w:rPr>
        <w:t>Кировский</w:t>
      </w:r>
      <w:r w:rsidR="0026008E" w:rsidRPr="00973D46">
        <w:rPr>
          <w:rFonts w:ascii="Times New Roman" w:hAnsi="Times New Roman"/>
          <w:b/>
          <w:color w:val="auto"/>
          <w:sz w:val="24"/>
          <w:szCs w:val="24"/>
        </w:rPr>
        <w:t xml:space="preserve"> муниципальн</w:t>
      </w:r>
      <w:r w:rsidR="00973D46" w:rsidRPr="00973D46">
        <w:rPr>
          <w:rFonts w:ascii="Times New Roman" w:hAnsi="Times New Roman"/>
          <w:b/>
          <w:color w:val="auto"/>
          <w:sz w:val="24"/>
          <w:szCs w:val="24"/>
        </w:rPr>
        <w:t>ый</w:t>
      </w:r>
      <w:r w:rsidR="0026008E" w:rsidRPr="00973D46">
        <w:rPr>
          <w:rFonts w:ascii="Times New Roman" w:hAnsi="Times New Roman"/>
          <w:b/>
          <w:color w:val="auto"/>
          <w:sz w:val="24"/>
          <w:szCs w:val="24"/>
        </w:rPr>
        <w:t xml:space="preserve"> район Ленинградской области</w:t>
      </w:r>
    </w:p>
    <w:p w:rsidR="0026008E" w:rsidRDefault="0026008E" w:rsidP="0026008E">
      <w:pPr>
        <w:jc w:val="center"/>
        <w:outlineLvl w:val="0"/>
        <w:rPr>
          <w:rFonts w:ascii="Times New Roman" w:hAnsi="Times New Roman"/>
          <w:color w:val="auto"/>
        </w:rPr>
      </w:pPr>
    </w:p>
    <w:p w:rsidR="0060705E" w:rsidRPr="000E7BBF" w:rsidRDefault="0060705E" w:rsidP="0026008E">
      <w:pPr>
        <w:jc w:val="center"/>
        <w:outlineLvl w:val="0"/>
        <w:rPr>
          <w:rFonts w:ascii="Times New Roman" w:hAnsi="Times New Roman"/>
          <w:color w:val="auto"/>
        </w:rPr>
      </w:pPr>
    </w:p>
    <w:p w:rsidR="000E7BBF" w:rsidRPr="000E7BBF" w:rsidRDefault="00973D46" w:rsidP="009B077D">
      <w:pPr>
        <w:ind w:firstLine="567"/>
        <w:jc w:val="both"/>
        <w:rPr>
          <w:rFonts w:ascii="Times New Roman" w:hAnsi="Times New Roman"/>
          <w:color w:val="auto"/>
          <w:sz w:val="28"/>
          <w:szCs w:val="28"/>
          <w:lang w:eastAsia="zh-CN"/>
        </w:rPr>
      </w:pPr>
      <w:r w:rsidRPr="00973D46">
        <w:rPr>
          <w:rFonts w:ascii="Times New Roman" w:eastAsia="Calibri"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973D46">
        <w:rPr>
          <w:rFonts w:ascii="Times New Roman" w:hAnsi="Times New Roman"/>
          <w:sz w:val="28"/>
          <w:szCs w:val="28"/>
        </w:rPr>
        <w:t>Федеральным законом от 08,11.2007 №259-ФЗ «Устав автомобильного транспорта и городского наземного электрического транспорта»,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sz w:val="28"/>
          <w:szCs w:val="28"/>
        </w:rPr>
        <w:t xml:space="preserve">, </w:t>
      </w:r>
      <w:r w:rsidR="00C4032B">
        <w:rPr>
          <w:rFonts w:ascii="Times New Roman" w:hAnsi="Times New Roman"/>
          <w:sz w:val="28"/>
          <w:szCs w:val="28"/>
        </w:rPr>
        <w:t>Уставом муниципального образования Кировского муниципального района Ленинградской области</w:t>
      </w:r>
      <w:r w:rsidR="000E7BBF" w:rsidRPr="000E7BBF">
        <w:rPr>
          <w:rFonts w:ascii="Times New Roman" w:hAnsi="Times New Roman"/>
          <w:color w:val="auto"/>
          <w:sz w:val="28"/>
        </w:rPr>
        <w:t>,</w:t>
      </w:r>
      <w:r w:rsidR="00F028AA">
        <w:rPr>
          <w:rFonts w:ascii="Times New Roman" w:hAnsi="Times New Roman"/>
          <w:color w:val="auto"/>
          <w:sz w:val="28"/>
        </w:rPr>
        <w:t xml:space="preserve"> </w:t>
      </w:r>
      <w:r w:rsidR="0060705E">
        <w:rPr>
          <w:rFonts w:ascii="Times New Roman" w:hAnsi="Times New Roman"/>
          <w:sz w:val="28"/>
          <w:szCs w:val="28"/>
        </w:rPr>
        <w:t>с</w:t>
      </w:r>
      <w:r w:rsidR="00661DE1">
        <w:rPr>
          <w:rFonts w:ascii="Times New Roman" w:hAnsi="Times New Roman"/>
          <w:sz w:val="28"/>
          <w:szCs w:val="28"/>
        </w:rPr>
        <w:t>овет депутатов четвертого созыва Кировского муниципального района Ленинградской обл</w:t>
      </w:r>
      <w:r w:rsidR="00D05ED4">
        <w:rPr>
          <w:rFonts w:ascii="Times New Roman" w:hAnsi="Times New Roman"/>
          <w:sz w:val="28"/>
          <w:szCs w:val="28"/>
        </w:rPr>
        <w:t>асти</w:t>
      </w:r>
      <w:r w:rsidRPr="00973D46">
        <w:rPr>
          <w:rFonts w:ascii="Times New Roman" w:hAnsi="Times New Roman"/>
          <w:sz w:val="28"/>
          <w:szCs w:val="28"/>
        </w:rPr>
        <w:t>"</w:t>
      </w:r>
      <w:r>
        <w:rPr>
          <w:rFonts w:ascii="Times New Roman" w:eastAsia="Calibri" w:hAnsi="Times New Roman"/>
          <w:bCs/>
          <w:sz w:val="28"/>
          <w:szCs w:val="28"/>
        </w:rPr>
        <w:t xml:space="preserve">, </w:t>
      </w:r>
      <w:r w:rsidRPr="00973D46">
        <w:rPr>
          <w:rFonts w:ascii="Times New Roman" w:eastAsia="Calibri" w:hAnsi="Times New Roman"/>
          <w:sz w:val="28"/>
          <w:szCs w:val="28"/>
        </w:rPr>
        <w:t>(далее - Совет депутатов)</w:t>
      </w:r>
      <w:r>
        <w:rPr>
          <w:rFonts w:ascii="Times New Roman" w:eastAsia="Calibri" w:hAnsi="Times New Roman"/>
          <w:sz w:val="28"/>
          <w:szCs w:val="28"/>
        </w:rPr>
        <w:t xml:space="preserve"> </w:t>
      </w:r>
      <w:r w:rsidR="000E7BBF" w:rsidRPr="0060705E">
        <w:rPr>
          <w:rFonts w:ascii="Times New Roman" w:hAnsi="Times New Roman"/>
          <w:b/>
          <w:color w:val="auto"/>
          <w:sz w:val="28"/>
          <w:szCs w:val="28"/>
          <w:lang w:eastAsia="zh-CN"/>
        </w:rPr>
        <w:t>решил:</w:t>
      </w:r>
    </w:p>
    <w:p w:rsidR="00313AD6" w:rsidRPr="0010631F" w:rsidRDefault="00C4032B" w:rsidP="009B077D">
      <w:pPr>
        <w:pStyle w:val="ConsPlusNormal"/>
        <w:numPr>
          <w:ilvl w:val="0"/>
          <w:numId w:val="6"/>
        </w:numPr>
        <w:tabs>
          <w:tab w:val="left" w:pos="0"/>
        </w:tabs>
        <w:ind w:left="0" w:hanging="8"/>
        <w:jc w:val="both"/>
        <w:rPr>
          <w:sz w:val="28"/>
          <w:szCs w:val="28"/>
        </w:rPr>
      </w:pPr>
      <w:r w:rsidRPr="0010631F">
        <w:rPr>
          <w:sz w:val="28"/>
          <w:szCs w:val="28"/>
        </w:rPr>
        <w:t xml:space="preserve">Утвердить </w:t>
      </w:r>
      <w:r w:rsidR="000E7BBF" w:rsidRPr="0010631F">
        <w:rPr>
          <w:sz w:val="28"/>
          <w:szCs w:val="28"/>
        </w:rPr>
        <w:t xml:space="preserve">Положение о </w:t>
      </w:r>
      <w:r w:rsidR="00EF5E0F" w:rsidRPr="0010631F">
        <w:rPr>
          <w:sz w:val="28"/>
          <w:szCs w:val="28"/>
        </w:rPr>
        <w:t>муниципальном контроле на автомобильном транспорте</w:t>
      </w:r>
      <w:r w:rsidR="00EC6771">
        <w:rPr>
          <w:sz w:val="28"/>
          <w:szCs w:val="28"/>
        </w:rPr>
        <w:t>, городском</w:t>
      </w:r>
      <w:r w:rsidR="00EF5E0F" w:rsidRPr="0010631F">
        <w:rPr>
          <w:sz w:val="28"/>
          <w:szCs w:val="28"/>
        </w:rPr>
        <w:t xml:space="preserve"> наземном электрическом транспорте и в дорожном хозяйстве муниципального образования Кировский муниципальный район Ленинградской области </w:t>
      </w:r>
      <w:r w:rsidRPr="0010631F">
        <w:rPr>
          <w:sz w:val="28"/>
          <w:szCs w:val="28"/>
        </w:rPr>
        <w:t>согласно приложению</w:t>
      </w:r>
      <w:r w:rsidR="00D05ED4">
        <w:rPr>
          <w:sz w:val="28"/>
          <w:szCs w:val="28"/>
        </w:rPr>
        <w:t xml:space="preserve"> (далее - Положение)</w:t>
      </w:r>
      <w:r w:rsidRPr="0010631F">
        <w:rPr>
          <w:sz w:val="28"/>
          <w:szCs w:val="28"/>
        </w:rPr>
        <w:t>.</w:t>
      </w:r>
    </w:p>
    <w:p w:rsidR="0094598C" w:rsidRDefault="00D05ED4" w:rsidP="00D05ED4">
      <w:pPr>
        <w:tabs>
          <w:tab w:val="left" w:pos="0"/>
        </w:tabs>
        <w:jc w:val="both"/>
        <w:rPr>
          <w:rFonts w:ascii="Times New Roman" w:hAnsi="Times New Roman"/>
          <w:sz w:val="28"/>
          <w:szCs w:val="28"/>
        </w:rPr>
      </w:pPr>
      <w:r>
        <w:rPr>
          <w:rFonts w:ascii="Times New Roman" w:hAnsi="Times New Roman"/>
          <w:sz w:val="28"/>
          <w:szCs w:val="28"/>
        </w:rPr>
        <w:t>2</w:t>
      </w:r>
      <w:r w:rsidR="0094598C" w:rsidRPr="004902E6">
        <w:rPr>
          <w:rFonts w:ascii="Times New Roman" w:hAnsi="Times New Roman"/>
          <w:sz w:val="28"/>
          <w:szCs w:val="28"/>
        </w:rPr>
        <w:t xml:space="preserve">. </w:t>
      </w:r>
      <w:r>
        <w:rPr>
          <w:rFonts w:ascii="Times New Roman" w:hAnsi="Times New Roman"/>
          <w:sz w:val="28"/>
          <w:szCs w:val="28"/>
        </w:rPr>
        <w:tab/>
      </w:r>
      <w:r w:rsidR="0094598C">
        <w:rPr>
          <w:rFonts w:ascii="Times New Roman" w:hAnsi="Times New Roman"/>
          <w:sz w:val="28"/>
          <w:szCs w:val="28"/>
        </w:rPr>
        <w:t>Решение</w:t>
      </w:r>
      <w:r w:rsidR="0094598C" w:rsidRPr="004902E6">
        <w:rPr>
          <w:rFonts w:ascii="Times New Roman" w:hAnsi="Times New Roman"/>
          <w:sz w:val="28"/>
          <w:szCs w:val="28"/>
        </w:rPr>
        <w:t xml:space="preserve"> вступает в законную силу </w:t>
      </w:r>
      <w:r w:rsidR="0094598C">
        <w:rPr>
          <w:rFonts w:ascii="Times New Roman" w:hAnsi="Times New Roman"/>
          <w:sz w:val="28"/>
          <w:szCs w:val="28"/>
        </w:rPr>
        <w:t>со дня</w:t>
      </w:r>
      <w:r w:rsidR="0094598C" w:rsidRPr="004902E6">
        <w:rPr>
          <w:rFonts w:ascii="Times New Roman" w:hAnsi="Times New Roman"/>
          <w:sz w:val="28"/>
          <w:szCs w:val="28"/>
        </w:rPr>
        <w:t xml:space="preserve"> его официального опубликования (обнародования)</w:t>
      </w:r>
      <w:r w:rsidR="00EC6771">
        <w:rPr>
          <w:rFonts w:ascii="Times New Roman" w:hAnsi="Times New Roman"/>
          <w:sz w:val="28"/>
          <w:szCs w:val="28"/>
        </w:rPr>
        <w:t>,</w:t>
      </w:r>
      <w:r w:rsidR="00EC6771" w:rsidRPr="00EC6771">
        <w:rPr>
          <w:spacing w:val="-11"/>
          <w:sz w:val="24"/>
        </w:rPr>
        <w:t xml:space="preserve"> </w:t>
      </w:r>
      <w:r w:rsidR="00EC6771" w:rsidRPr="00EC6771">
        <w:rPr>
          <w:rFonts w:ascii="Times New Roman" w:hAnsi="Times New Roman"/>
          <w:spacing w:val="-11"/>
          <w:sz w:val="28"/>
          <w:szCs w:val="28"/>
        </w:rPr>
        <w:t>за исключением п.</w:t>
      </w:r>
      <w:r>
        <w:rPr>
          <w:rFonts w:ascii="Times New Roman" w:hAnsi="Times New Roman"/>
          <w:spacing w:val="-11"/>
          <w:sz w:val="28"/>
          <w:szCs w:val="28"/>
        </w:rPr>
        <w:t xml:space="preserve"> </w:t>
      </w:r>
      <w:r w:rsidR="00EC6771" w:rsidRPr="00EC6771">
        <w:rPr>
          <w:rFonts w:ascii="Times New Roman" w:hAnsi="Times New Roman"/>
          <w:spacing w:val="-11"/>
          <w:sz w:val="28"/>
          <w:szCs w:val="28"/>
        </w:rPr>
        <w:t>6.7.</w:t>
      </w:r>
      <w:r>
        <w:rPr>
          <w:rFonts w:ascii="Times New Roman" w:hAnsi="Times New Roman"/>
          <w:spacing w:val="-11"/>
          <w:sz w:val="28"/>
          <w:szCs w:val="28"/>
        </w:rPr>
        <w:t xml:space="preserve"> Положения</w:t>
      </w:r>
      <w:r w:rsidR="00EC6771" w:rsidRPr="00EC6771">
        <w:rPr>
          <w:rFonts w:ascii="Times New Roman" w:hAnsi="Times New Roman"/>
          <w:spacing w:val="-11"/>
          <w:sz w:val="28"/>
          <w:szCs w:val="28"/>
        </w:rPr>
        <w:t xml:space="preserve">, который </w:t>
      </w:r>
      <w:r w:rsidR="00EC6771" w:rsidRPr="00EC6771">
        <w:rPr>
          <w:rFonts w:ascii="Times New Roman" w:hAnsi="Times New Roman"/>
          <w:sz w:val="28"/>
          <w:szCs w:val="28"/>
        </w:rPr>
        <w:t>вступает в силу с 01 января 2023 года</w:t>
      </w:r>
      <w:r>
        <w:rPr>
          <w:rFonts w:ascii="Times New Roman" w:hAnsi="Times New Roman"/>
          <w:sz w:val="28"/>
          <w:szCs w:val="28"/>
        </w:rPr>
        <w:t>,</w:t>
      </w:r>
      <w:r w:rsidRPr="00D05ED4">
        <w:rPr>
          <w:sz w:val="28"/>
          <w:szCs w:val="28"/>
        </w:rPr>
        <w:t xml:space="preserve"> </w:t>
      </w:r>
      <w:r w:rsidRPr="00D05ED4">
        <w:rPr>
          <w:rFonts w:ascii="Times New Roman" w:hAnsi="Times New Roman"/>
          <w:sz w:val="28"/>
          <w:szCs w:val="28"/>
        </w:rPr>
        <w:t>и подлежит официальному опубликованию в газете «Ладога» и размещению на сайте администрации Кировского муниципального района Ленинградской области в сети Интернет</w:t>
      </w:r>
      <w:r w:rsidR="00EC6771" w:rsidRPr="00EC6771">
        <w:rPr>
          <w:rFonts w:ascii="Times New Roman" w:hAnsi="Times New Roman"/>
          <w:sz w:val="28"/>
          <w:szCs w:val="28"/>
        </w:rPr>
        <w:t>.</w:t>
      </w:r>
    </w:p>
    <w:p w:rsidR="00EC6771" w:rsidRPr="00EC6771" w:rsidRDefault="00EC6771" w:rsidP="00EC6771">
      <w:pPr>
        <w:tabs>
          <w:tab w:val="left" w:pos="0"/>
        </w:tabs>
        <w:jc w:val="both"/>
        <w:rPr>
          <w:rFonts w:ascii="Times New Roman" w:hAnsi="Times New Roman"/>
          <w:sz w:val="28"/>
          <w:szCs w:val="28"/>
        </w:rPr>
      </w:pPr>
    </w:p>
    <w:p w:rsidR="00563A4D" w:rsidRPr="000E7BBF" w:rsidRDefault="00563A4D" w:rsidP="0094598C">
      <w:pPr>
        <w:autoSpaceDE w:val="0"/>
        <w:ind w:firstLine="709"/>
        <w:jc w:val="both"/>
        <w:rPr>
          <w:rFonts w:ascii="Times New Roman" w:hAnsi="Times New Roman"/>
          <w:color w:val="auto"/>
          <w:sz w:val="28"/>
          <w:szCs w:val="28"/>
        </w:rPr>
      </w:pPr>
    </w:p>
    <w:p w:rsidR="000E7BBF" w:rsidRPr="000E7BBF" w:rsidRDefault="000E7BBF" w:rsidP="000E7BBF">
      <w:pPr>
        <w:autoSpaceDE w:val="0"/>
        <w:rPr>
          <w:rFonts w:ascii="Times New Roman" w:hAnsi="Times New Roman"/>
          <w:i/>
          <w:color w:val="auto"/>
          <w:sz w:val="24"/>
          <w:szCs w:val="24"/>
          <w:u w:val="single"/>
        </w:rPr>
      </w:pPr>
      <w:r w:rsidRPr="000E7BBF">
        <w:rPr>
          <w:rFonts w:ascii="Times New Roman" w:hAnsi="Times New Roman"/>
          <w:color w:val="auto"/>
          <w:sz w:val="28"/>
          <w:szCs w:val="28"/>
        </w:rPr>
        <w:t xml:space="preserve">Глава </w:t>
      </w:r>
      <w:r w:rsidR="009934F1">
        <w:rPr>
          <w:rFonts w:ascii="Times New Roman" w:hAnsi="Times New Roman"/>
          <w:color w:val="auto"/>
          <w:sz w:val="28"/>
          <w:szCs w:val="28"/>
        </w:rPr>
        <w:t>муниципального образовани</w:t>
      </w:r>
      <w:r w:rsidR="00563A4D">
        <w:rPr>
          <w:rFonts w:ascii="Times New Roman" w:hAnsi="Times New Roman"/>
          <w:color w:val="auto"/>
          <w:sz w:val="28"/>
          <w:szCs w:val="28"/>
        </w:rPr>
        <w:t xml:space="preserve">я                              </w:t>
      </w:r>
      <w:r w:rsidR="009934F1">
        <w:rPr>
          <w:rFonts w:ascii="Times New Roman" w:hAnsi="Times New Roman"/>
          <w:color w:val="auto"/>
          <w:sz w:val="28"/>
          <w:szCs w:val="28"/>
        </w:rPr>
        <w:t xml:space="preserve">     </w:t>
      </w:r>
      <w:r w:rsidR="00A043D9">
        <w:rPr>
          <w:rFonts w:ascii="Times New Roman" w:hAnsi="Times New Roman"/>
          <w:color w:val="auto"/>
          <w:sz w:val="28"/>
          <w:szCs w:val="28"/>
        </w:rPr>
        <w:t xml:space="preserve"> </w:t>
      </w:r>
      <w:r w:rsidR="004D7433">
        <w:rPr>
          <w:rFonts w:ascii="Times New Roman" w:hAnsi="Times New Roman"/>
          <w:color w:val="auto"/>
          <w:sz w:val="28"/>
          <w:szCs w:val="28"/>
        </w:rPr>
        <w:t xml:space="preserve">        </w:t>
      </w:r>
      <w:r w:rsidR="00A043D9">
        <w:rPr>
          <w:rFonts w:ascii="Times New Roman" w:hAnsi="Times New Roman"/>
          <w:color w:val="auto"/>
          <w:sz w:val="28"/>
          <w:szCs w:val="28"/>
        </w:rPr>
        <w:t xml:space="preserve">   Ю.С. Ибрагимов</w:t>
      </w: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94598C" w:rsidP="000E7BBF">
      <w:pPr>
        <w:pStyle w:val="ConsPlusNormal"/>
        <w:ind w:left="5102" w:firstLine="0"/>
        <w:outlineLvl w:val="0"/>
        <w:rPr>
          <w:sz w:val="28"/>
        </w:rPr>
      </w:pPr>
      <w:r>
        <w:rPr>
          <w:sz w:val="28"/>
        </w:rPr>
        <w:lastRenderedPageBreak/>
        <w:t>Приложение</w:t>
      </w:r>
    </w:p>
    <w:p w:rsidR="000E7BBF" w:rsidRPr="000E7BBF" w:rsidRDefault="0094598C" w:rsidP="000E7BBF">
      <w:pPr>
        <w:autoSpaceDE w:val="0"/>
        <w:ind w:left="5103"/>
        <w:jc w:val="both"/>
        <w:rPr>
          <w:rFonts w:ascii="Times New Roman" w:hAnsi="Times New Roman"/>
          <w:i/>
          <w:color w:val="auto"/>
          <w:sz w:val="24"/>
          <w:szCs w:val="24"/>
        </w:rPr>
      </w:pPr>
      <w:r>
        <w:rPr>
          <w:rFonts w:ascii="Times New Roman" w:hAnsi="Times New Roman"/>
          <w:color w:val="auto"/>
          <w:sz w:val="28"/>
          <w:szCs w:val="28"/>
        </w:rPr>
        <w:t xml:space="preserve">к </w:t>
      </w:r>
      <w:r w:rsidR="000E7BBF" w:rsidRPr="000E7BBF">
        <w:rPr>
          <w:rFonts w:ascii="Times New Roman" w:hAnsi="Times New Roman"/>
          <w:color w:val="auto"/>
          <w:sz w:val="28"/>
          <w:szCs w:val="28"/>
        </w:rPr>
        <w:t>решени</w:t>
      </w:r>
      <w:r>
        <w:rPr>
          <w:rFonts w:ascii="Times New Roman" w:hAnsi="Times New Roman"/>
          <w:color w:val="auto"/>
          <w:sz w:val="28"/>
          <w:szCs w:val="28"/>
        </w:rPr>
        <w:t>ю</w:t>
      </w:r>
      <w:r w:rsidR="00563A4D">
        <w:rPr>
          <w:rFonts w:ascii="Times New Roman" w:hAnsi="Times New Roman"/>
          <w:color w:val="auto"/>
          <w:sz w:val="28"/>
          <w:szCs w:val="28"/>
        </w:rPr>
        <w:t xml:space="preserve"> </w:t>
      </w:r>
      <w:r w:rsidR="00397AA6">
        <w:rPr>
          <w:rFonts w:ascii="Times New Roman" w:hAnsi="Times New Roman"/>
          <w:color w:val="auto"/>
          <w:sz w:val="28"/>
          <w:szCs w:val="28"/>
        </w:rPr>
        <w:t>Совета депутатов четвертого созыва Кировского муниципального района Ленинградской области</w:t>
      </w:r>
    </w:p>
    <w:p w:rsidR="000E7BBF" w:rsidRPr="000E7BBF"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от «___» ________ г. № </w:t>
      </w:r>
      <w:r w:rsidR="00EC6771">
        <w:rPr>
          <w:rFonts w:ascii="Times New Roman" w:hAnsi="Times New Roman"/>
          <w:color w:val="auto"/>
          <w:sz w:val="28"/>
          <w:szCs w:val="28"/>
        </w:rPr>
        <w:t>__</w:t>
      </w:r>
      <w:r w:rsidRPr="000E7BBF">
        <w:rPr>
          <w:rFonts w:ascii="Times New Roman" w:hAnsi="Times New Roman"/>
          <w:color w:val="auto"/>
          <w:sz w:val="28"/>
          <w:szCs w:val="28"/>
        </w:rPr>
        <w:t>_____</w:t>
      </w:r>
    </w:p>
    <w:p w:rsidR="000E7BBF" w:rsidRPr="000E7BBF" w:rsidRDefault="000E7BBF"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Default="00EC6771" w:rsidP="000E7BBF">
      <w:pPr>
        <w:pStyle w:val="ConsPlusTitle"/>
        <w:jc w:val="center"/>
        <w:rPr>
          <w:sz w:val="28"/>
          <w:szCs w:val="28"/>
        </w:rPr>
      </w:pPr>
      <w:r w:rsidRPr="0010631F">
        <w:rPr>
          <w:sz w:val="28"/>
          <w:szCs w:val="28"/>
        </w:rPr>
        <w:t>о муниципальном контроле на автомобильном транспорте</w:t>
      </w:r>
      <w:r>
        <w:rPr>
          <w:sz w:val="28"/>
          <w:szCs w:val="28"/>
        </w:rPr>
        <w:t>, городском</w:t>
      </w:r>
      <w:r w:rsidRPr="0010631F">
        <w:rPr>
          <w:sz w:val="28"/>
          <w:szCs w:val="28"/>
        </w:rPr>
        <w:t xml:space="preserve"> наземном электрическом транспорте и в дорожном хозяйстве муниципального образования Кировский муниципальный район Ленинградской области </w:t>
      </w:r>
    </w:p>
    <w:p w:rsidR="00EC6771" w:rsidRPr="000E7BBF" w:rsidRDefault="00EC6771" w:rsidP="000E7BBF">
      <w:pPr>
        <w:pStyle w:val="ConsPlusTitle"/>
        <w:jc w:val="center"/>
        <w:rPr>
          <w:b w:val="0"/>
          <w:sz w:val="28"/>
        </w:rPr>
      </w:pPr>
    </w:p>
    <w:p w:rsidR="00F47491" w:rsidRPr="00F47491" w:rsidRDefault="00F47491" w:rsidP="00F47491">
      <w:pPr>
        <w:pStyle w:val="ConsPlusNormal"/>
        <w:numPr>
          <w:ilvl w:val="0"/>
          <w:numId w:val="7"/>
        </w:numPr>
        <w:autoSpaceDE w:val="0"/>
        <w:autoSpaceDN w:val="0"/>
        <w:adjustRightInd w:val="0"/>
        <w:ind w:right="141"/>
        <w:jc w:val="center"/>
        <w:outlineLvl w:val="1"/>
        <w:rPr>
          <w:b/>
          <w:color w:val="171719"/>
          <w:sz w:val="28"/>
          <w:szCs w:val="28"/>
        </w:rPr>
      </w:pPr>
      <w:r w:rsidRPr="00F47491">
        <w:rPr>
          <w:b/>
          <w:color w:val="171719"/>
          <w:sz w:val="28"/>
          <w:szCs w:val="28"/>
        </w:rPr>
        <w:t>Общие положения</w:t>
      </w:r>
    </w:p>
    <w:p w:rsidR="00F47491" w:rsidRPr="00F47491" w:rsidRDefault="00F47491" w:rsidP="00F47491">
      <w:pPr>
        <w:pStyle w:val="ConsPlusNormal"/>
        <w:ind w:right="141" w:firstLine="709"/>
        <w:jc w:val="both"/>
        <w:outlineLvl w:val="1"/>
        <w:rPr>
          <w:b/>
          <w:color w:val="171719"/>
          <w:sz w:val="28"/>
          <w:szCs w:val="28"/>
        </w:rPr>
      </w:pPr>
      <w:r w:rsidRPr="00F47491">
        <w:rPr>
          <w:b/>
          <w:color w:val="171719"/>
          <w:sz w:val="28"/>
          <w:szCs w:val="28"/>
        </w:rPr>
        <w:t>1.1. Наименование вида муниципального контроля</w:t>
      </w:r>
    </w:p>
    <w:p w:rsidR="00F47491" w:rsidRPr="00F47491" w:rsidRDefault="00F47491" w:rsidP="00F47491">
      <w:pPr>
        <w:autoSpaceDE w:val="0"/>
        <w:autoSpaceDN w:val="0"/>
        <w:adjustRightInd w:val="0"/>
        <w:ind w:right="141" w:firstLine="708"/>
        <w:jc w:val="both"/>
        <w:rPr>
          <w:rFonts w:ascii="Times New Roman" w:hAnsi="Times New Roman"/>
          <w:color w:val="171719"/>
          <w:sz w:val="28"/>
          <w:szCs w:val="28"/>
        </w:rPr>
      </w:pPr>
      <w:r w:rsidRPr="00F47491">
        <w:rPr>
          <w:rFonts w:ascii="Times New Roman" w:hAnsi="Times New Roman"/>
          <w:color w:val="171719"/>
          <w:sz w:val="28"/>
          <w:szCs w:val="28"/>
        </w:rPr>
        <w:t>1.1.1.  Му</w:t>
      </w:r>
      <w:r w:rsidRPr="00F47491">
        <w:rPr>
          <w:rFonts w:ascii="Times New Roman" w:hAnsi="Times New Roman"/>
          <w:color w:val="171719"/>
          <w:sz w:val="28"/>
          <w:szCs w:val="28"/>
        </w:rPr>
        <w:softHyphen/>
        <w:t xml:space="preserve">ниципальный контроль на автомобильном транспорте, городском наземном электрическом транспорте и в дорожном хозяйстве муниципального образования </w:t>
      </w:r>
      <w:r>
        <w:rPr>
          <w:rFonts w:ascii="Times New Roman" w:hAnsi="Times New Roman"/>
          <w:color w:val="171719"/>
          <w:sz w:val="28"/>
          <w:szCs w:val="28"/>
        </w:rPr>
        <w:t xml:space="preserve">Кировский муниципальный </w:t>
      </w:r>
      <w:r w:rsidRPr="00F47491">
        <w:rPr>
          <w:rFonts w:ascii="Times New Roman" w:hAnsi="Times New Roman"/>
          <w:color w:val="171719"/>
          <w:sz w:val="28"/>
          <w:szCs w:val="28"/>
        </w:rPr>
        <w:t>район Ленинградской области (далее муниципальный контроль).</w:t>
      </w:r>
    </w:p>
    <w:p w:rsidR="00F47491" w:rsidRPr="00F47491" w:rsidRDefault="00F47491" w:rsidP="00F47491">
      <w:pPr>
        <w:autoSpaceDE w:val="0"/>
        <w:autoSpaceDN w:val="0"/>
        <w:adjustRightInd w:val="0"/>
        <w:ind w:right="141" w:firstLine="708"/>
        <w:jc w:val="both"/>
        <w:rPr>
          <w:rFonts w:ascii="Times New Roman" w:hAnsi="Times New Roman"/>
          <w:color w:val="171719"/>
          <w:sz w:val="28"/>
          <w:szCs w:val="28"/>
        </w:rPr>
      </w:pPr>
      <w:r w:rsidRPr="00F47491">
        <w:rPr>
          <w:rFonts w:ascii="Times New Roman" w:hAnsi="Times New Roman"/>
          <w:color w:val="171719"/>
          <w:sz w:val="28"/>
          <w:szCs w:val="28"/>
        </w:rPr>
        <w:t>1.1.2. Настоящее Положение устанавливает порядок осуществления муниципального контроля.</w:t>
      </w:r>
    </w:p>
    <w:p w:rsidR="00F47491" w:rsidRPr="00F47491" w:rsidRDefault="00F47491" w:rsidP="00F47491">
      <w:pPr>
        <w:autoSpaceDE w:val="0"/>
        <w:autoSpaceDN w:val="0"/>
        <w:adjustRightInd w:val="0"/>
        <w:ind w:right="141" w:firstLine="708"/>
        <w:jc w:val="both"/>
        <w:rPr>
          <w:rFonts w:ascii="Times New Roman" w:hAnsi="Times New Roman"/>
          <w:color w:val="171719"/>
          <w:sz w:val="28"/>
          <w:szCs w:val="28"/>
        </w:rPr>
      </w:pPr>
      <w:r w:rsidRPr="00F47491">
        <w:rPr>
          <w:rFonts w:ascii="Times New Roman" w:hAnsi="Times New Roman"/>
          <w:color w:val="171719"/>
          <w:sz w:val="28"/>
          <w:szCs w:val="28"/>
        </w:rPr>
        <w:t>1.1.3.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47491" w:rsidRPr="00F47491" w:rsidRDefault="00F47491" w:rsidP="00F47491">
      <w:pPr>
        <w:autoSpaceDE w:val="0"/>
        <w:autoSpaceDN w:val="0"/>
        <w:adjustRightInd w:val="0"/>
        <w:ind w:right="141" w:firstLine="708"/>
        <w:jc w:val="both"/>
        <w:rPr>
          <w:rFonts w:ascii="Times New Roman" w:hAnsi="Times New Roman"/>
          <w:color w:val="171719"/>
          <w:sz w:val="28"/>
          <w:szCs w:val="28"/>
        </w:rPr>
      </w:pPr>
      <w:r w:rsidRPr="00F47491">
        <w:rPr>
          <w:rFonts w:ascii="Times New Roman" w:hAnsi="Times New Roman"/>
          <w:color w:val="171719"/>
          <w:sz w:val="28"/>
          <w:szCs w:val="28"/>
        </w:rPr>
        <w:t xml:space="preserve">1.1.4. К отношениям, связанным с осуществлением </w:t>
      </w:r>
      <w:bookmarkStart w:id="2" w:name="_Hlk77673892"/>
      <w:r w:rsidRPr="00F47491">
        <w:rPr>
          <w:rFonts w:ascii="Times New Roman" w:hAnsi="Times New Roman"/>
          <w:color w:val="171719"/>
          <w:sz w:val="28"/>
          <w:szCs w:val="28"/>
        </w:rPr>
        <w:t>муниципального контроля</w:t>
      </w:r>
      <w:bookmarkEnd w:id="2"/>
      <w:r w:rsidRPr="00F47491">
        <w:rPr>
          <w:rFonts w:ascii="Times New Roman" w:hAnsi="Times New Roman"/>
          <w:color w:val="171719"/>
          <w:sz w:val="28"/>
          <w:szCs w:val="28"/>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(далее федеральный закон 248-ФЗ),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F47491" w:rsidRPr="00F47491" w:rsidRDefault="00F47491" w:rsidP="00F47491">
      <w:pPr>
        <w:pStyle w:val="ConsPlusNormal"/>
        <w:ind w:right="141" w:firstLine="709"/>
        <w:jc w:val="both"/>
        <w:rPr>
          <w:b/>
          <w:color w:val="171719"/>
          <w:sz w:val="28"/>
          <w:szCs w:val="28"/>
        </w:rPr>
      </w:pPr>
      <w:r w:rsidRPr="00F47491">
        <w:rPr>
          <w:b/>
          <w:color w:val="171719"/>
          <w:sz w:val="28"/>
          <w:szCs w:val="28"/>
        </w:rPr>
        <w:t>1.2. Предмет муниципального контроля</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1.2.1 Соблюдение юридическими лицами, индивидуальными предпринимателями, гражданами обязательных требований:</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 xml:space="preserve">1) в области автомобильных дорог и дорожной деятельности, установленных в отношении автомобильных дорог общего пользования местного значения </w:t>
      </w:r>
      <w:r>
        <w:rPr>
          <w:color w:val="171719"/>
          <w:sz w:val="28"/>
          <w:szCs w:val="28"/>
        </w:rPr>
        <w:t>Кировского муниципального</w:t>
      </w:r>
      <w:r w:rsidRPr="00F47491">
        <w:rPr>
          <w:color w:val="171719"/>
          <w:sz w:val="28"/>
          <w:szCs w:val="28"/>
        </w:rPr>
        <w:t xml:space="preserve"> район Ленинградской области (далее автомобильные дороги):</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lastRenderedPageBreak/>
        <w:t>к эксплуатации объектов дорожного сервиса, размещенных в полосах отвода и (или) придорожных полосах автомобильных дорог;</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к деятельности по использованию полос отвода и (или) придорожных полос автомобильных дорог;</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47491" w:rsidRPr="00F47491" w:rsidRDefault="00F47491" w:rsidP="00F47491">
      <w:pPr>
        <w:pStyle w:val="ConsPlusNormal"/>
        <w:ind w:right="141" w:firstLine="709"/>
        <w:jc w:val="both"/>
        <w:rPr>
          <w:b/>
          <w:color w:val="171719"/>
          <w:sz w:val="28"/>
          <w:szCs w:val="28"/>
        </w:rPr>
      </w:pPr>
      <w:r w:rsidRPr="00F47491">
        <w:rPr>
          <w:b/>
          <w:color w:val="171719"/>
          <w:sz w:val="28"/>
          <w:szCs w:val="28"/>
        </w:rPr>
        <w:t>1.3. Контрольные органы, уполномоченные на осуществление муниципального контроля</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 xml:space="preserve">1.3.1. Органом, осуществляющим муниципальный контроль, является Администрация </w:t>
      </w:r>
      <w:r>
        <w:rPr>
          <w:color w:val="171719"/>
          <w:sz w:val="28"/>
          <w:szCs w:val="28"/>
        </w:rPr>
        <w:t>Кировского муниципального</w:t>
      </w:r>
      <w:r w:rsidRPr="00F47491">
        <w:rPr>
          <w:color w:val="171719"/>
          <w:sz w:val="28"/>
          <w:szCs w:val="28"/>
        </w:rPr>
        <w:t xml:space="preserve"> район</w:t>
      </w:r>
      <w:r>
        <w:rPr>
          <w:color w:val="171719"/>
          <w:sz w:val="28"/>
          <w:szCs w:val="28"/>
        </w:rPr>
        <w:t>а</w:t>
      </w:r>
      <w:r w:rsidRPr="00F47491">
        <w:rPr>
          <w:color w:val="171719"/>
          <w:sz w:val="28"/>
          <w:szCs w:val="28"/>
        </w:rPr>
        <w:t xml:space="preserve"> Ленинградской области (далее уполномоченный орган, администрация).</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 xml:space="preserve">1.3.2. Непосредственное осуществление муниципального контроля на автомобильном транспорте, городском наземном электрическом транспорте возлагается на </w:t>
      </w:r>
      <w:r>
        <w:rPr>
          <w:color w:val="171719"/>
          <w:sz w:val="28"/>
          <w:szCs w:val="28"/>
        </w:rPr>
        <w:t>Управление по коммунальному, дорожному хозяйству, транспорту и связи</w:t>
      </w:r>
      <w:r w:rsidRPr="00F47491">
        <w:rPr>
          <w:color w:val="171719"/>
          <w:sz w:val="28"/>
          <w:szCs w:val="28"/>
        </w:rPr>
        <w:t xml:space="preserve"> администрации (далее -</w:t>
      </w:r>
      <w:r>
        <w:rPr>
          <w:color w:val="171719"/>
          <w:sz w:val="28"/>
          <w:szCs w:val="28"/>
        </w:rPr>
        <w:t xml:space="preserve"> </w:t>
      </w:r>
      <w:r w:rsidRPr="00F47491">
        <w:rPr>
          <w:color w:val="171719"/>
          <w:sz w:val="28"/>
          <w:szCs w:val="28"/>
        </w:rPr>
        <w:t>уполномоченное структурное подразделение);</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 xml:space="preserve">1.3.3. Непосредственное осуществление муниципального контроля в дорожном хозяйстве (в отношении автомобильных дорог общего пользования местного значения </w:t>
      </w:r>
      <w:r>
        <w:rPr>
          <w:color w:val="171719"/>
          <w:sz w:val="28"/>
          <w:szCs w:val="28"/>
        </w:rPr>
        <w:t>Кировского муниципального</w:t>
      </w:r>
      <w:r w:rsidRPr="00F47491">
        <w:rPr>
          <w:color w:val="171719"/>
          <w:sz w:val="28"/>
          <w:szCs w:val="28"/>
        </w:rPr>
        <w:t xml:space="preserve"> район</w:t>
      </w:r>
      <w:r>
        <w:rPr>
          <w:color w:val="171719"/>
          <w:sz w:val="28"/>
          <w:szCs w:val="28"/>
        </w:rPr>
        <w:t>а</w:t>
      </w:r>
      <w:r w:rsidRPr="00F47491">
        <w:rPr>
          <w:color w:val="171719"/>
          <w:sz w:val="28"/>
          <w:szCs w:val="28"/>
        </w:rPr>
        <w:t xml:space="preserve"> Ленинградской области) возлагается на </w:t>
      </w:r>
      <w:r>
        <w:rPr>
          <w:color w:val="171719"/>
          <w:sz w:val="28"/>
          <w:szCs w:val="28"/>
        </w:rPr>
        <w:t>Управление по коммунальному, дорожному хозяйству, транспорту и связи</w:t>
      </w:r>
      <w:r w:rsidRPr="00F47491">
        <w:rPr>
          <w:color w:val="171719"/>
          <w:sz w:val="28"/>
          <w:szCs w:val="28"/>
        </w:rPr>
        <w:t xml:space="preserve"> администрации (далее - уполномоченное структурное подразделение).</w:t>
      </w:r>
    </w:p>
    <w:p w:rsidR="00F47491" w:rsidRPr="00F47491" w:rsidRDefault="00F47491" w:rsidP="00F47491">
      <w:pPr>
        <w:pStyle w:val="ConsPlusNormal"/>
        <w:ind w:right="141" w:firstLine="709"/>
        <w:jc w:val="both"/>
        <w:rPr>
          <w:b/>
          <w:color w:val="171719"/>
          <w:sz w:val="28"/>
          <w:szCs w:val="28"/>
        </w:rPr>
      </w:pPr>
      <w:r w:rsidRPr="00F47491">
        <w:rPr>
          <w:b/>
          <w:color w:val="171719"/>
          <w:sz w:val="28"/>
          <w:szCs w:val="28"/>
        </w:rPr>
        <w:t>1.4. Должностные лица, уполномоченные на осуществление муниципального контроля (инспекторы)</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1.4.1. От имени уполномоченного органа муниципальный контроль вправе осуществлять следующие должностные лица:</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Руководитель уполномоченного органа;</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Руководитель уполномоченного структурного подразделения;</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мероприятий (далее инспектор).</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1.4.2. Инспектор, уполномоченный на проведение конкретного профилактического мероприятия или контрольного мероприятия, определяются постановлением администрации.</w:t>
      </w:r>
    </w:p>
    <w:p w:rsidR="00F47491" w:rsidRPr="00F47491" w:rsidRDefault="00F47491" w:rsidP="00F47491">
      <w:pPr>
        <w:pStyle w:val="ConsPlusNormal"/>
        <w:ind w:right="141" w:firstLine="709"/>
        <w:jc w:val="both"/>
        <w:rPr>
          <w:sz w:val="28"/>
          <w:szCs w:val="28"/>
        </w:rPr>
      </w:pPr>
      <w:r w:rsidRPr="00F47491">
        <w:rPr>
          <w:sz w:val="28"/>
          <w:szCs w:val="28"/>
        </w:rPr>
        <w:t>1.4.3. Решение о проведении контрольного мероприятии принимает глава администрации.</w:t>
      </w:r>
    </w:p>
    <w:p w:rsidR="00F47491" w:rsidRPr="00F47491" w:rsidRDefault="00F47491" w:rsidP="00F47491">
      <w:pPr>
        <w:pStyle w:val="ConsPlusNormal"/>
        <w:ind w:right="141" w:firstLine="709"/>
        <w:jc w:val="both"/>
        <w:rPr>
          <w:color w:val="171719"/>
          <w:sz w:val="28"/>
          <w:szCs w:val="28"/>
        </w:rPr>
      </w:pPr>
      <w:r w:rsidRPr="00F47491">
        <w:rPr>
          <w:sz w:val="28"/>
          <w:szCs w:val="28"/>
        </w:rPr>
        <w:t>1.4.4. Инспектор в своей деятельности руководствуется</w:t>
      </w:r>
      <w:r>
        <w:rPr>
          <w:sz w:val="28"/>
          <w:szCs w:val="28"/>
        </w:rPr>
        <w:t xml:space="preserve"> </w:t>
      </w:r>
      <w:r w:rsidRPr="00F47491">
        <w:rPr>
          <w:color w:val="171719"/>
          <w:sz w:val="28"/>
          <w:szCs w:val="28"/>
        </w:rPr>
        <w:t>действующим законодательством, настоящим Положением, должностной инструкцией.</w:t>
      </w:r>
    </w:p>
    <w:p w:rsidR="00F47491" w:rsidRPr="00F47491" w:rsidRDefault="00F47491" w:rsidP="00F47491">
      <w:pPr>
        <w:pStyle w:val="ConsPlusNormal"/>
        <w:ind w:right="141" w:firstLine="709"/>
        <w:jc w:val="both"/>
        <w:rPr>
          <w:b/>
          <w:color w:val="171719"/>
          <w:sz w:val="28"/>
          <w:szCs w:val="28"/>
        </w:rPr>
      </w:pPr>
      <w:r w:rsidRPr="00F47491">
        <w:rPr>
          <w:b/>
          <w:color w:val="171719"/>
          <w:sz w:val="28"/>
          <w:szCs w:val="28"/>
        </w:rPr>
        <w:lastRenderedPageBreak/>
        <w:t>1.5. Дополнительные права инспектора</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1.5.1. Кроме прав предусмотренных  ч. 2 ст.</w:t>
      </w:r>
      <w:r>
        <w:rPr>
          <w:color w:val="171719"/>
          <w:sz w:val="28"/>
          <w:szCs w:val="28"/>
        </w:rPr>
        <w:t xml:space="preserve"> </w:t>
      </w:r>
      <w:r w:rsidRPr="00F47491">
        <w:rPr>
          <w:color w:val="171719"/>
          <w:sz w:val="28"/>
          <w:szCs w:val="28"/>
        </w:rPr>
        <w:t>29 федерального закона 248-ФЗ инспектор имеет право:</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запрашивать и получать в установленном порядке сведения, материалы и документы, необходимые для осуществления своей деятельности;</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составлять протоколы об административных правонарушениях в соответствии областным законом от 0</w:t>
      </w:r>
      <w:r w:rsidR="00271A65">
        <w:rPr>
          <w:color w:val="171719"/>
          <w:sz w:val="28"/>
          <w:szCs w:val="28"/>
        </w:rPr>
        <w:t>2</w:t>
      </w:r>
      <w:r w:rsidRPr="00F47491">
        <w:rPr>
          <w:color w:val="171719"/>
          <w:sz w:val="28"/>
          <w:szCs w:val="28"/>
        </w:rPr>
        <w:t>.0</w:t>
      </w:r>
      <w:r w:rsidR="00271A65">
        <w:rPr>
          <w:color w:val="171719"/>
          <w:sz w:val="28"/>
          <w:szCs w:val="28"/>
        </w:rPr>
        <w:t>7</w:t>
      </w:r>
      <w:r w:rsidRPr="00F47491">
        <w:rPr>
          <w:color w:val="171719"/>
          <w:sz w:val="28"/>
          <w:szCs w:val="28"/>
        </w:rPr>
        <w:t>.20</w:t>
      </w:r>
      <w:r w:rsidR="00271A65">
        <w:rPr>
          <w:color w:val="171719"/>
          <w:sz w:val="28"/>
          <w:szCs w:val="28"/>
        </w:rPr>
        <w:t>03</w:t>
      </w:r>
      <w:r w:rsidRPr="00F47491">
        <w:rPr>
          <w:color w:val="171719"/>
          <w:sz w:val="28"/>
          <w:szCs w:val="28"/>
        </w:rPr>
        <w:t xml:space="preserve"> №</w:t>
      </w:r>
      <w:r>
        <w:rPr>
          <w:color w:val="171719"/>
          <w:sz w:val="28"/>
          <w:szCs w:val="28"/>
        </w:rPr>
        <w:t xml:space="preserve"> </w:t>
      </w:r>
      <w:r w:rsidR="00271A65">
        <w:rPr>
          <w:color w:val="171719"/>
          <w:sz w:val="28"/>
          <w:szCs w:val="28"/>
        </w:rPr>
        <w:t>47</w:t>
      </w:r>
      <w:r w:rsidRPr="00F47491">
        <w:rPr>
          <w:color w:val="171719"/>
          <w:sz w:val="28"/>
          <w:szCs w:val="28"/>
        </w:rPr>
        <w:t>-ОЗ «Об административных правонарушениях»;</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составлять административные протоколы за неисполнение предписания по ст. 19.5 КоАП РФ.</w:t>
      </w:r>
    </w:p>
    <w:p w:rsidR="00F47491" w:rsidRPr="00F47491" w:rsidRDefault="00F47491" w:rsidP="00F47491">
      <w:pPr>
        <w:pStyle w:val="ConsPlusNormal"/>
        <w:ind w:right="141" w:firstLine="709"/>
        <w:jc w:val="both"/>
        <w:rPr>
          <w:color w:val="171719"/>
          <w:sz w:val="28"/>
          <w:szCs w:val="28"/>
        </w:rPr>
      </w:pPr>
      <w:r w:rsidRPr="00F47491">
        <w:rPr>
          <w:b/>
          <w:color w:val="171719"/>
          <w:sz w:val="28"/>
          <w:szCs w:val="28"/>
        </w:rPr>
        <w:t>1.6. Объекты муниципального контроля и порядок их учета</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1.6.1. Объектом муниципального контроля являются:</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ab/>
        <w:t xml:space="preserve">1.6.1.1. В рамках </w:t>
      </w:r>
      <w:hyperlink r:id="rId9" w:history="1">
        <w:r w:rsidRPr="00F47491">
          <w:rPr>
            <w:rFonts w:ascii="Times New Roman" w:hAnsi="Times New Roman"/>
            <w:color w:val="171719"/>
            <w:sz w:val="28"/>
            <w:szCs w:val="28"/>
          </w:rPr>
          <w:t>п. 1 ч. 1 ст. 16</w:t>
        </w:r>
      </w:hyperlink>
      <w:r w:rsidRPr="00F47491">
        <w:rPr>
          <w:rFonts w:ascii="Times New Roman" w:hAnsi="Times New Roman"/>
          <w:color w:val="171719"/>
          <w:sz w:val="28"/>
          <w:szCs w:val="28"/>
        </w:rPr>
        <w:t xml:space="preserve"> федерального закона 248-ФЗ:</w:t>
      </w:r>
    </w:p>
    <w:p w:rsidR="00F47491" w:rsidRPr="00F47491" w:rsidRDefault="00F47491" w:rsidP="00F47491">
      <w:pPr>
        <w:autoSpaceDE w:val="0"/>
        <w:autoSpaceDN w:val="0"/>
        <w:adjustRightInd w:val="0"/>
        <w:ind w:right="141"/>
        <w:jc w:val="both"/>
        <w:rPr>
          <w:rFonts w:ascii="Times New Roman" w:hAnsi="Times New Roman"/>
          <w:color w:val="171719"/>
          <w:sz w:val="28"/>
          <w:szCs w:val="28"/>
        </w:rPr>
      </w:pPr>
      <w:r w:rsidRPr="00F47491">
        <w:rPr>
          <w:rFonts w:ascii="Times New Roman" w:hAnsi="Times New Roman"/>
          <w:color w:val="171719"/>
          <w:sz w:val="28"/>
          <w:szCs w:val="28"/>
        </w:rPr>
        <w:tab/>
        <w:t xml:space="preserve">деятельность по использованию полос отвода и (или) придорожных полос автомобильных дорог; </w:t>
      </w:r>
    </w:p>
    <w:p w:rsidR="00F47491" w:rsidRPr="00F47491" w:rsidRDefault="00F47491" w:rsidP="00F47491">
      <w:pPr>
        <w:autoSpaceDE w:val="0"/>
        <w:autoSpaceDN w:val="0"/>
        <w:adjustRightInd w:val="0"/>
        <w:ind w:right="141" w:firstLine="708"/>
        <w:jc w:val="both"/>
        <w:rPr>
          <w:rFonts w:ascii="Times New Roman" w:hAnsi="Times New Roman"/>
          <w:color w:val="171719"/>
          <w:sz w:val="28"/>
          <w:szCs w:val="28"/>
        </w:rPr>
      </w:pPr>
      <w:r w:rsidRPr="00F47491">
        <w:rPr>
          <w:rFonts w:ascii="Times New Roman" w:hAnsi="Times New Roman"/>
          <w:color w:val="171719"/>
          <w:sz w:val="28"/>
          <w:szCs w:val="28"/>
        </w:rPr>
        <w:t>деятельность по осуществлению работ по капитальному ремонту, ремонту и содержанию автомобильных дорог и искусственных дорожных сооружений на них;</w:t>
      </w:r>
    </w:p>
    <w:p w:rsidR="00F47491" w:rsidRPr="00F47491" w:rsidRDefault="00F47491" w:rsidP="00F47491">
      <w:pPr>
        <w:autoSpaceDE w:val="0"/>
        <w:autoSpaceDN w:val="0"/>
        <w:adjustRightInd w:val="0"/>
        <w:ind w:right="141" w:firstLine="708"/>
        <w:jc w:val="both"/>
        <w:rPr>
          <w:rFonts w:ascii="Times New Roman" w:hAnsi="Times New Roman"/>
          <w:color w:val="171719"/>
          <w:sz w:val="28"/>
          <w:szCs w:val="28"/>
        </w:rPr>
      </w:pPr>
      <w:r w:rsidRPr="00F47491">
        <w:rPr>
          <w:rFonts w:ascii="Times New Roman" w:hAnsi="Times New Roman"/>
          <w:color w:val="171719"/>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 xml:space="preserve">1.6.1.2. В рамках </w:t>
      </w:r>
      <w:hyperlink r:id="rId10" w:history="1">
        <w:r w:rsidRPr="00F47491">
          <w:rPr>
            <w:rFonts w:ascii="Times New Roman" w:hAnsi="Times New Roman"/>
            <w:color w:val="171719"/>
            <w:sz w:val="28"/>
            <w:szCs w:val="28"/>
          </w:rPr>
          <w:t>п. 2 ч. 1 ст. 16</w:t>
        </w:r>
      </w:hyperlink>
      <w:r w:rsidRPr="00F47491">
        <w:rPr>
          <w:rFonts w:ascii="Times New Roman" w:hAnsi="Times New Roman"/>
          <w:color w:val="171719"/>
          <w:sz w:val="28"/>
          <w:szCs w:val="28"/>
        </w:rPr>
        <w:t xml:space="preserve"> федерального закона 248-ФЗ:</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внесение платы за проезд по платным автомобильным, платным участкам таких автомобильных дорог (в случае создания платных автомобильных дорог, платных участков таких автомобильных дорог);</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bookmarkStart w:id="3" w:name="_Hlk77675416"/>
      <w:r w:rsidRPr="00F47491">
        <w:rPr>
          <w:rFonts w:ascii="Times New Roman" w:hAnsi="Times New Roman"/>
          <w:color w:val="171719"/>
          <w:sz w:val="28"/>
          <w:szCs w:val="28"/>
        </w:rPr>
        <w:t xml:space="preserve">внесение платы за </w:t>
      </w:r>
      <w:bookmarkEnd w:id="3"/>
      <w:r w:rsidRPr="00F47491">
        <w:rPr>
          <w:rFonts w:ascii="Times New Roman" w:hAnsi="Times New Roman"/>
          <w:color w:val="171719"/>
          <w:sz w:val="28"/>
          <w:szCs w:val="28"/>
        </w:rPr>
        <w:t>пользование на платной основе парковками (парковочными местами), расположенными на автомобильных дорогах (в случае создания таких парковок (парковочных мест);</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внесение 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грузов;</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внесение платы за присоединение объектов дорожного сервиса к автомобильным дорогам;</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 xml:space="preserve">дорожно-строительные материалы, указанные в </w:t>
      </w:r>
      <w:hyperlink r:id="rId11" w:history="1">
        <w:r w:rsidRPr="00F47491">
          <w:rPr>
            <w:rFonts w:ascii="Times New Roman" w:hAnsi="Times New Roman"/>
            <w:color w:val="171719"/>
            <w:sz w:val="28"/>
            <w:szCs w:val="28"/>
          </w:rPr>
          <w:t>приложении N 1</w:t>
        </w:r>
      </w:hyperlink>
      <w:r w:rsidRPr="00F47491">
        <w:rPr>
          <w:rFonts w:ascii="Times New Roman" w:hAnsi="Times New Roman"/>
          <w:color w:val="171719"/>
          <w:sz w:val="28"/>
          <w:szCs w:val="28"/>
        </w:rPr>
        <w:t xml:space="preserve"> к Техническому регламенту Таможенного союза "Безопасность автомобильных дорог" ТР ТС 014/2011;</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 xml:space="preserve"> дорожно-строительные изделия, указанные в </w:t>
      </w:r>
      <w:hyperlink r:id="rId12" w:history="1">
        <w:r w:rsidRPr="00F47491">
          <w:rPr>
            <w:rFonts w:ascii="Times New Roman" w:hAnsi="Times New Roman"/>
            <w:color w:val="171719"/>
            <w:sz w:val="28"/>
            <w:szCs w:val="28"/>
          </w:rPr>
          <w:t>приложении N 2</w:t>
        </w:r>
      </w:hyperlink>
      <w:r w:rsidRPr="00F47491">
        <w:rPr>
          <w:rFonts w:ascii="Times New Roman" w:hAnsi="Times New Roman"/>
          <w:color w:val="171719"/>
          <w:sz w:val="28"/>
          <w:szCs w:val="28"/>
        </w:rPr>
        <w:t xml:space="preserve"> к Техническому регламенту Таможенного союза "Безопасность автомобильных дорог" ТР ТС 014/2011.</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ab/>
        <w:t xml:space="preserve">1.6.1.3. В рамках </w:t>
      </w:r>
      <w:hyperlink r:id="rId13" w:history="1">
        <w:r w:rsidRPr="00F47491">
          <w:rPr>
            <w:rFonts w:ascii="Times New Roman" w:hAnsi="Times New Roman"/>
            <w:color w:val="171719"/>
            <w:sz w:val="28"/>
            <w:szCs w:val="28"/>
          </w:rPr>
          <w:t>п. 3 ч. 1 ст.16</w:t>
        </w:r>
      </w:hyperlink>
      <w:r w:rsidRPr="00F47491">
        <w:rPr>
          <w:rFonts w:ascii="Times New Roman" w:hAnsi="Times New Roman"/>
          <w:color w:val="171719"/>
          <w:sz w:val="28"/>
          <w:szCs w:val="28"/>
        </w:rPr>
        <w:t xml:space="preserve"> федерального закона 248-ФЗ:</w:t>
      </w:r>
    </w:p>
    <w:p w:rsidR="00F47491" w:rsidRPr="00F47491" w:rsidRDefault="00F47491" w:rsidP="00F47491">
      <w:pPr>
        <w:autoSpaceDE w:val="0"/>
        <w:autoSpaceDN w:val="0"/>
        <w:adjustRightInd w:val="0"/>
        <w:ind w:right="141" w:firstLine="708"/>
        <w:jc w:val="both"/>
        <w:rPr>
          <w:rFonts w:ascii="Times New Roman" w:hAnsi="Times New Roman"/>
          <w:color w:val="171719"/>
          <w:sz w:val="28"/>
          <w:szCs w:val="28"/>
        </w:rPr>
      </w:pPr>
      <w:r w:rsidRPr="00F47491">
        <w:rPr>
          <w:rFonts w:ascii="Times New Roman" w:hAnsi="Times New Roman"/>
          <w:color w:val="171719"/>
          <w:sz w:val="28"/>
          <w:szCs w:val="28"/>
        </w:rPr>
        <w:t>автомобильные дороги, включенные в Перечень автомобильных дорог об</w:t>
      </w:r>
      <w:r w:rsidRPr="00F47491">
        <w:rPr>
          <w:rFonts w:ascii="Times New Roman" w:hAnsi="Times New Roman"/>
          <w:color w:val="171719"/>
          <w:sz w:val="28"/>
          <w:szCs w:val="28"/>
        </w:rPr>
        <w:softHyphen/>
        <w:t>щего пользования мест</w:t>
      </w:r>
      <w:r w:rsidRPr="00F47491">
        <w:rPr>
          <w:rFonts w:ascii="Times New Roman" w:hAnsi="Times New Roman"/>
          <w:color w:val="171719"/>
          <w:sz w:val="28"/>
          <w:szCs w:val="28"/>
        </w:rPr>
        <w:softHyphen/>
        <w:t xml:space="preserve">ного значения </w:t>
      </w:r>
      <w:r w:rsidR="00271A65">
        <w:rPr>
          <w:rFonts w:ascii="Times New Roman" w:hAnsi="Times New Roman"/>
          <w:color w:val="171719"/>
          <w:sz w:val="28"/>
          <w:szCs w:val="28"/>
        </w:rPr>
        <w:t>Кировского муниципального</w:t>
      </w:r>
      <w:r w:rsidRPr="00F47491">
        <w:rPr>
          <w:rFonts w:ascii="Times New Roman" w:hAnsi="Times New Roman"/>
          <w:color w:val="171719"/>
          <w:sz w:val="28"/>
          <w:szCs w:val="28"/>
        </w:rPr>
        <w:t xml:space="preserve"> район</w:t>
      </w:r>
      <w:r w:rsidR="00271A65">
        <w:rPr>
          <w:rFonts w:ascii="Times New Roman" w:hAnsi="Times New Roman"/>
          <w:color w:val="171719"/>
          <w:sz w:val="28"/>
          <w:szCs w:val="28"/>
        </w:rPr>
        <w:t>а</w:t>
      </w:r>
      <w:r w:rsidRPr="00F47491">
        <w:rPr>
          <w:rFonts w:ascii="Times New Roman" w:hAnsi="Times New Roman"/>
          <w:color w:val="171719"/>
          <w:sz w:val="28"/>
          <w:szCs w:val="28"/>
        </w:rPr>
        <w:t xml:space="preserve"> </w:t>
      </w:r>
      <w:r w:rsidRPr="00F47491">
        <w:rPr>
          <w:rFonts w:ascii="Times New Roman" w:hAnsi="Times New Roman"/>
          <w:color w:val="171719"/>
          <w:sz w:val="28"/>
          <w:szCs w:val="28"/>
        </w:rPr>
        <w:lastRenderedPageBreak/>
        <w:t>Ленинградской области и искусственные дорожные сооружения на них;</w:t>
      </w:r>
    </w:p>
    <w:p w:rsidR="00F47491" w:rsidRPr="00F47491" w:rsidRDefault="00F47491" w:rsidP="00F47491">
      <w:pPr>
        <w:autoSpaceDE w:val="0"/>
        <w:autoSpaceDN w:val="0"/>
        <w:adjustRightInd w:val="0"/>
        <w:ind w:right="141" w:firstLine="708"/>
        <w:jc w:val="both"/>
        <w:rPr>
          <w:rFonts w:ascii="Times New Roman" w:hAnsi="Times New Roman"/>
          <w:color w:val="171719"/>
          <w:sz w:val="28"/>
          <w:szCs w:val="28"/>
        </w:rPr>
      </w:pPr>
      <w:r w:rsidRPr="00F47491">
        <w:rPr>
          <w:rFonts w:ascii="Times New Roman" w:hAnsi="Times New Roman"/>
          <w:color w:val="171719"/>
          <w:sz w:val="28"/>
          <w:szCs w:val="28"/>
        </w:rPr>
        <w:t>объекты дорожного сервиса, расположенные в границах полос отвода и (или) придорожных полос автомобильных дорог;</w:t>
      </w:r>
    </w:p>
    <w:p w:rsidR="00F47491" w:rsidRPr="00F47491" w:rsidRDefault="00F47491" w:rsidP="00F47491">
      <w:pPr>
        <w:autoSpaceDE w:val="0"/>
        <w:autoSpaceDN w:val="0"/>
        <w:adjustRightInd w:val="0"/>
        <w:ind w:right="141" w:firstLine="708"/>
        <w:jc w:val="both"/>
        <w:rPr>
          <w:rFonts w:ascii="Times New Roman" w:hAnsi="Times New Roman"/>
          <w:color w:val="171719"/>
          <w:sz w:val="28"/>
          <w:szCs w:val="28"/>
        </w:rPr>
      </w:pPr>
      <w:r w:rsidRPr="00F47491">
        <w:rPr>
          <w:rFonts w:ascii="Times New Roman" w:hAnsi="Times New Roman"/>
          <w:color w:val="171719"/>
          <w:sz w:val="28"/>
          <w:szCs w:val="28"/>
        </w:rPr>
        <w:t>придорожные полосы и полосы отвода автомобильных дорог;</w:t>
      </w:r>
    </w:p>
    <w:p w:rsidR="00F47491" w:rsidRPr="00F47491" w:rsidRDefault="00F47491" w:rsidP="00F47491">
      <w:pPr>
        <w:autoSpaceDE w:val="0"/>
        <w:autoSpaceDN w:val="0"/>
        <w:adjustRightInd w:val="0"/>
        <w:ind w:right="141" w:firstLine="708"/>
        <w:jc w:val="both"/>
        <w:rPr>
          <w:rFonts w:ascii="Times New Roman" w:hAnsi="Times New Roman"/>
          <w:color w:val="171719"/>
          <w:sz w:val="28"/>
          <w:szCs w:val="28"/>
        </w:rPr>
      </w:pPr>
      <w:r w:rsidRPr="00F47491">
        <w:rPr>
          <w:rFonts w:ascii="Times New Roman" w:hAnsi="Times New Roman"/>
          <w:color w:val="171719"/>
          <w:sz w:val="28"/>
          <w:szCs w:val="28"/>
        </w:rPr>
        <w:t>примыкания к автомобильным дорогам, в том числе примыкания объектов дорожного сервиса.</w:t>
      </w:r>
    </w:p>
    <w:p w:rsidR="00F47491" w:rsidRPr="00F47491" w:rsidRDefault="00F47491" w:rsidP="00F47491">
      <w:pPr>
        <w:autoSpaceDE w:val="0"/>
        <w:autoSpaceDN w:val="0"/>
        <w:adjustRightInd w:val="0"/>
        <w:ind w:right="141" w:firstLine="708"/>
        <w:jc w:val="both"/>
        <w:rPr>
          <w:rFonts w:ascii="Times New Roman" w:hAnsi="Times New Roman"/>
          <w:b/>
          <w:color w:val="171719"/>
          <w:sz w:val="28"/>
          <w:szCs w:val="28"/>
        </w:rPr>
      </w:pPr>
      <w:r w:rsidRPr="00F47491">
        <w:rPr>
          <w:rFonts w:ascii="Times New Roman" w:hAnsi="Times New Roman"/>
          <w:b/>
          <w:color w:val="171719"/>
          <w:sz w:val="28"/>
          <w:szCs w:val="28"/>
        </w:rPr>
        <w:t>1.7. Порядок учета объектов контроля</w:t>
      </w:r>
    </w:p>
    <w:p w:rsidR="00F47491" w:rsidRPr="00F47491" w:rsidRDefault="00F47491" w:rsidP="00F47491">
      <w:pPr>
        <w:autoSpaceDE w:val="0"/>
        <w:autoSpaceDN w:val="0"/>
        <w:adjustRightInd w:val="0"/>
        <w:ind w:right="141" w:firstLine="708"/>
        <w:jc w:val="both"/>
        <w:rPr>
          <w:rFonts w:ascii="Times New Roman" w:hAnsi="Times New Roman"/>
          <w:color w:val="171719"/>
          <w:sz w:val="28"/>
          <w:szCs w:val="28"/>
        </w:rPr>
      </w:pPr>
      <w:r w:rsidRPr="00F47491">
        <w:rPr>
          <w:rFonts w:ascii="Times New Roman" w:hAnsi="Times New Roman"/>
          <w:color w:val="171719"/>
          <w:sz w:val="28"/>
          <w:szCs w:val="28"/>
        </w:rPr>
        <w:t>1.7.1. Уполномоченным органом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уполномоченный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47491" w:rsidRPr="00F47491" w:rsidRDefault="00F47491" w:rsidP="00F47491">
      <w:pPr>
        <w:pStyle w:val="ConsPlusNormal"/>
        <w:ind w:right="141" w:firstLine="709"/>
        <w:jc w:val="center"/>
        <w:rPr>
          <w:b/>
          <w:color w:val="171719"/>
          <w:sz w:val="28"/>
          <w:szCs w:val="28"/>
        </w:rPr>
      </w:pPr>
      <w:r w:rsidRPr="00F47491">
        <w:rPr>
          <w:b/>
          <w:color w:val="171719"/>
          <w:sz w:val="28"/>
          <w:szCs w:val="28"/>
        </w:rPr>
        <w:t>2. Управление рисками</w:t>
      </w:r>
    </w:p>
    <w:p w:rsidR="00F47491" w:rsidRPr="00F47491" w:rsidRDefault="00F47491" w:rsidP="00F47491">
      <w:pPr>
        <w:pStyle w:val="ConsPlusNormal"/>
        <w:ind w:right="141" w:firstLine="709"/>
        <w:jc w:val="both"/>
        <w:rPr>
          <w:b/>
          <w:color w:val="171719"/>
          <w:sz w:val="28"/>
          <w:szCs w:val="28"/>
        </w:rPr>
      </w:pPr>
      <w:r w:rsidRPr="00F47491">
        <w:rPr>
          <w:b/>
          <w:color w:val="171719"/>
          <w:sz w:val="28"/>
          <w:szCs w:val="28"/>
        </w:rPr>
        <w:t>2.1. Критерии отнесения объектов муниципального контроля к категориям риска</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2.1.1. При организации и осуществлении муниципального контроля система оценки и управления рисками не применяется. В соответствии со статьей 61 федерального закона № 248-ФЗ плановые контрольные мероприятия не проводятся.</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highlight w:val="white"/>
        </w:rPr>
      </w:pPr>
      <w:r w:rsidRPr="00F47491">
        <w:rPr>
          <w:rFonts w:ascii="Times New Roman" w:hAnsi="Times New Roman"/>
          <w:color w:val="171719"/>
          <w:sz w:val="28"/>
          <w:szCs w:val="28"/>
          <w:highlight w:val="white"/>
        </w:rPr>
        <w:t>2.1.2.</w:t>
      </w:r>
      <w:r w:rsidRPr="00F47491">
        <w:rPr>
          <w:rFonts w:ascii="Times New Roman" w:hAnsi="Times New Roman"/>
          <w:color w:val="171719"/>
          <w:sz w:val="28"/>
          <w:szCs w:val="28"/>
          <w:highlight w:val="white"/>
        </w:rPr>
        <w:tab/>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контрольного мероприятия определяется с учетом следующих критериев:</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highlight w:val="white"/>
        </w:rPr>
      </w:pPr>
      <w:r w:rsidRPr="00F47491">
        <w:rPr>
          <w:rFonts w:ascii="Times New Roman" w:hAnsi="Times New Roman"/>
          <w:color w:val="171719"/>
          <w:sz w:val="28"/>
          <w:szCs w:val="28"/>
          <w:highlight w:val="white"/>
        </w:rPr>
        <w:t>при выявлении соответствия объекта контроля индикаторам риска, предусмотренными подпунктами 1, 7 Приложения № 1 к настоящему Положению, проводится инспекционный визит, рейдовый осмотр, выездная проверка;</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highlight w:val="white"/>
        </w:rPr>
      </w:pPr>
      <w:r w:rsidRPr="00F47491">
        <w:rPr>
          <w:rFonts w:ascii="Times New Roman" w:hAnsi="Times New Roman"/>
          <w:color w:val="171719"/>
          <w:sz w:val="28"/>
          <w:szCs w:val="28"/>
          <w:highlight w:val="white"/>
        </w:rPr>
        <w:t>при выявлении соответствия объекта контроля индикаторам риска, предусмотренными подпунктами 2, 3, 4, 5, 6 Приложения № 1 к настоящему Положению, проводится инспекционный визит, рейдовый осмотр, документарная проверка, выездная проверка.</w:t>
      </w:r>
    </w:p>
    <w:p w:rsidR="00F47491" w:rsidRPr="00F47491" w:rsidRDefault="00F47491" w:rsidP="00F47491">
      <w:pPr>
        <w:pStyle w:val="ConsPlusNormal"/>
        <w:ind w:right="141" w:firstLine="709"/>
        <w:jc w:val="both"/>
        <w:rPr>
          <w:b/>
          <w:color w:val="171719"/>
          <w:sz w:val="28"/>
          <w:szCs w:val="28"/>
        </w:rPr>
      </w:pPr>
      <w:r w:rsidRPr="00F47491">
        <w:rPr>
          <w:b/>
          <w:color w:val="171719"/>
          <w:sz w:val="28"/>
          <w:szCs w:val="28"/>
        </w:rPr>
        <w:t>3. Профилактика рисков причинения вреда (ущерба) охраняемым законом ценностям</w:t>
      </w:r>
    </w:p>
    <w:p w:rsidR="00F47491" w:rsidRPr="00F47491" w:rsidRDefault="00F47491" w:rsidP="00F47491">
      <w:pPr>
        <w:pStyle w:val="ConsPlusNormal"/>
        <w:ind w:right="141" w:firstLine="709"/>
        <w:jc w:val="both"/>
        <w:rPr>
          <w:b/>
          <w:color w:val="171719"/>
          <w:sz w:val="28"/>
          <w:szCs w:val="28"/>
        </w:rPr>
      </w:pPr>
      <w:r w:rsidRPr="00F47491">
        <w:rPr>
          <w:b/>
          <w:color w:val="171719"/>
          <w:sz w:val="28"/>
          <w:szCs w:val="28"/>
        </w:rPr>
        <w:t>3.1. Порядок разработки и утверждения программы профилактики</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3.1.1. Уполномоченный орган осуществляет муниципальный контроль, в том числе посредством проведения профилактических мероприятий.</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3.1.2.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 xml:space="preserve">3.1.3. При осуществлении муниципального контроля проведение профилактических мероприятий, направленных на снижение риска </w:t>
      </w:r>
      <w:r w:rsidRPr="00F47491">
        <w:rPr>
          <w:color w:val="171719"/>
          <w:sz w:val="28"/>
          <w:szCs w:val="28"/>
        </w:rPr>
        <w:lastRenderedPageBreak/>
        <w:t>причинения вреда (ущерба), является приоритетным по отношению к проведению контрольных мероприятий.</w:t>
      </w:r>
    </w:p>
    <w:p w:rsidR="00F47491" w:rsidRPr="00271A65" w:rsidRDefault="00F47491" w:rsidP="00F47491">
      <w:pPr>
        <w:pStyle w:val="ConsPlusNormal"/>
        <w:ind w:right="141" w:firstLine="709"/>
        <w:jc w:val="both"/>
        <w:rPr>
          <w:sz w:val="28"/>
          <w:szCs w:val="28"/>
        </w:rPr>
      </w:pPr>
      <w:r w:rsidRPr="00271A65">
        <w:rPr>
          <w:sz w:val="28"/>
          <w:szCs w:val="28"/>
        </w:rPr>
        <w:t>3.1.4. Профилактика рисков причинения вреда (ущерба) охраняемым законом ценностям  осуществляется в соответствии с ежегодно утверждаемой администрации Программой профилактики рисков причинения вреда (ущерба) охраняемым законом ценностям (далее  программа профилактики рисков причинения вреда) путем проведения профилактических мероприятий.</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3.1.5. Утвержденная программа профилактики рисков причинения вреда размещается на официальном сайте администрации</w:t>
      </w:r>
      <w:r w:rsidR="00271A65">
        <w:rPr>
          <w:color w:val="171719"/>
          <w:sz w:val="28"/>
          <w:szCs w:val="28"/>
        </w:rPr>
        <w:t xml:space="preserve"> </w:t>
      </w:r>
      <w:r w:rsidRPr="00F47491">
        <w:rPr>
          <w:color w:val="171719"/>
          <w:sz w:val="28"/>
          <w:szCs w:val="28"/>
        </w:rPr>
        <w:t>в информационно-телекоммуникационной сети «Интернет».</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3.1.6.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для принятия решения о проведении контрольных мероприятий.</w:t>
      </w:r>
    </w:p>
    <w:p w:rsidR="00F47491" w:rsidRPr="00F47491" w:rsidRDefault="00F47491" w:rsidP="00F47491">
      <w:pPr>
        <w:pStyle w:val="ConsPlusNormal"/>
        <w:ind w:right="141" w:firstLine="709"/>
        <w:jc w:val="both"/>
        <w:rPr>
          <w:b/>
          <w:color w:val="171719"/>
          <w:sz w:val="28"/>
          <w:szCs w:val="28"/>
        </w:rPr>
      </w:pPr>
      <w:r w:rsidRPr="00F47491">
        <w:rPr>
          <w:b/>
          <w:color w:val="171719"/>
          <w:sz w:val="28"/>
          <w:szCs w:val="28"/>
        </w:rPr>
        <w:t>3.2. Перечень профилактических мероприятий</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3.2.1. При осуществлении муниципального контроля проводиться следующие виды профилактических мероприятий:</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информирование;</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обобщение правоприменительной практики;</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объявление предостережения;</w:t>
      </w:r>
    </w:p>
    <w:p w:rsidR="00F47491" w:rsidRPr="00F47491" w:rsidRDefault="00F47491" w:rsidP="00F47491">
      <w:pPr>
        <w:pStyle w:val="ConsPlusNormal"/>
        <w:ind w:right="141" w:firstLine="709"/>
        <w:jc w:val="both"/>
        <w:rPr>
          <w:color w:val="171719"/>
          <w:sz w:val="28"/>
          <w:szCs w:val="28"/>
        </w:rPr>
      </w:pPr>
      <w:r w:rsidRPr="00F47491">
        <w:rPr>
          <w:color w:val="171719"/>
          <w:sz w:val="28"/>
          <w:szCs w:val="28"/>
        </w:rPr>
        <w:t>консультирование.</w:t>
      </w:r>
    </w:p>
    <w:p w:rsidR="00F47491" w:rsidRPr="00F47491" w:rsidRDefault="00F47491" w:rsidP="00F47491">
      <w:pPr>
        <w:pStyle w:val="ConsPlusNormal"/>
        <w:ind w:right="141" w:firstLine="709"/>
        <w:jc w:val="both"/>
        <w:rPr>
          <w:color w:val="171719"/>
          <w:sz w:val="28"/>
          <w:szCs w:val="28"/>
        </w:rPr>
      </w:pPr>
      <w:r w:rsidRPr="00F47491">
        <w:rPr>
          <w:b/>
          <w:color w:val="171719"/>
          <w:sz w:val="28"/>
          <w:szCs w:val="28"/>
        </w:rPr>
        <w:t>3.3. Способы и порядок информирования</w:t>
      </w:r>
    </w:p>
    <w:p w:rsidR="00F47491" w:rsidRPr="00F47491" w:rsidRDefault="00F47491" w:rsidP="00F47491">
      <w:pPr>
        <w:autoSpaceDE w:val="0"/>
        <w:autoSpaceDN w:val="0"/>
        <w:adjustRightInd w:val="0"/>
        <w:ind w:right="141"/>
        <w:jc w:val="both"/>
        <w:rPr>
          <w:rFonts w:ascii="Times New Roman" w:hAnsi="Times New Roman"/>
          <w:color w:val="171719"/>
          <w:sz w:val="28"/>
          <w:szCs w:val="28"/>
        </w:rPr>
      </w:pPr>
      <w:r w:rsidRPr="00F47491">
        <w:rPr>
          <w:rFonts w:ascii="Times New Roman" w:hAnsi="Times New Roman"/>
          <w:color w:val="171719"/>
          <w:sz w:val="28"/>
          <w:szCs w:val="28"/>
        </w:rPr>
        <w:tab/>
        <w:t>3.3.1. Информирование контролируемых лиц и иных заинтересованных лиц по вопросам соблюдения обязательных требований осуществляется в соответствии со ст. 46 федерального закона 248-ФЗ.</w:t>
      </w:r>
    </w:p>
    <w:p w:rsidR="00F47491" w:rsidRPr="00F47491" w:rsidRDefault="00F47491" w:rsidP="00F47491">
      <w:pPr>
        <w:pStyle w:val="ConsPlusNormal"/>
        <w:ind w:right="141" w:firstLine="709"/>
        <w:jc w:val="both"/>
        <w:rPr>
          <w:b/>
          <w:color w:val="171719"/>
          <w:sz w:val="28"/>
          <w:szCs w:val="28"/>
        </w:rPr>
      </w:pPr>
      <w:r w:rsidRPr="00F47491">
        <w:rPr>
          <w:b/>
          <w:color w:val="171719"/>
          <w:sz w:val="28"/>
          <w:szCs w:val="28"/>
        </w:rPr>
        <w:t>3.4. Обобщение правоприменительной практики</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3.4.1.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3.4.2. 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контроля (далее доклад).</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3.4.3. Доклад готовится не позднее 1 августа года, следующего за отчетным.</w:t>
      </w:r>
    </w:p>
    <w:p w:rsidR="00F47491" w:rsidRPr="00271A65" w:rsidRDefault="00F47491" w:rsidP="00F47491">
      <w:pPr>
        <w:autoSpaceDE w:val="0"/>
        <w:autoSpaceDN w:val="0"/>
        <w:adjustRightInd w:val="0"/>
        <w:ind w:right="141" w:firstLine="540"/>
        <w:jc w:val="both"/>
        <w:rPr>
          <w:rFonts w:ascii="Times New Roman" w:hAnsi="Times New Roman"/>
          <w:color w:val="auto"/>
          <w:sz w:val="28"/>
          <w:szCs w:val="28"/>
        </w:rPr>
      </w:pPr>
      <w:r w:rsidRPr="00271A65">
        <w:rPr>
          <w:rFonts w:ascii="Times New Roman" w:hAnsi="Times New Roman"/>
          <w:color w:val="auto"/>
          <w:sz w:val="28"/>
          <w:szCs w:val="28"/>
        </w:rPr>
        <w:t>3.4.4. Доклад утверждается администрацией и размещается на официальном сайте администрации муниципального образования Тосненский район Ленинградской области в информационно-телекоммуникационной сети "Интернет" в срок до 3 рабочих дней со дня утверждения доклада.</w:t>
      </w:r>
    </w:p>
    <w:p w:rsidR="00F47491" w:rsidRPr="00F47491" w:rsidRDefault="00F47491" w:rsidP="00F47491">
      <w:pPr>
        <w:pStyle w:val="ConsPlusNormal"/>
        <w:ind w:right="141" w:firstLine="709"/>
        <w:jc w:val="both"/>
        <w:rPr>
          <w:b/>
          <w:color w:val="171719"/>
          <w:sz w:val="28"/>
          <w:szCs w:val="28"/>
        </w:rPr>
      </w:pPr>
      <w:r w:rsidRPr="00F47491">
        <w:rPr>
          <w:b/>
          <w:color w:val="171719"/>
          <w:sz w:val="28"/>
          <w:szCs w:val="28"/>
        </w:rPr>
        <w:t>3.5. Объявление предостережения</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 xml:space="preserve">3.5.1. При наличии у уполномоченного органа сведений о готовящихся нарушениях или о признаках нарушений обязательных требований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w:t>
      </w:r>
      <w:r w:rsidRPr="00F47491">
        <w:rPr>
          <w:rFonts w:ascii="Times New Roman" w:hAnsi="Times New Roman"/>
          <w:color w:val="171719"/>
          <w:sz w:val="28"/>
          <w:szCs w:val="28"/>
        </w:rPr>
        <w:lastRenderedPageBreak/>
        <w:t>обеспечению соблюдения обязательных требований и уведомить об этом в установленный в таком предостережении срок уполномоченный орган.</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3.5.2. Подача и рассмотрение контролируемым лицом возражения в отношении предостережения о недопустимости нарушения обязательных требований (далее - предостережение) осуществляется в следующем порядке:</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возражения подаются (направляются) контролируемым лицом в уполномоченный орган, направивший предостережение;</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в возражениях указываются:</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наименование юридического лица, фамилия, имя, отчество (при наличии) физического лица;</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идентификационный номер налогоплательщика - юридического лица, индивидуального предпринимателя;</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дата и номер предостережения, направленного в адрес контролируемого лица;</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3.5.3. Возражение рассматривается уполномоченным органом в течение двадцати рабочих дней со дня регистрации возражения.</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bookmarkStart w:id="4" w:name="Par12"/>
      <w:bookmarkEnd w:id="4"/>
      <w:r w:rsidRPr="00F47491">
        <w:rPr>
          <w:rFonts w:ascii="Times New Roman" w:hAnsi="Times New Roman"/>
          <w:color w:val="171719"/>
          <w:sz w:val="28"/>
          <w:szCs w:val="28"/>
        </w:rPr>
        <w:t>3.5.4. По результатам рассмотрения возражения уполномоченный орган принимает одно из следующих решений:</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удовлетворяет возражение в форме отмены объявленного предостережения;</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отказывает в удовлетворении возражения.</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 xml:space="preserve">3.5.5. Не позднее дня, следующего за днем принятия решения, указанного в </w:t>
      </w:r>
      <w:hyperlink w:anchor="Par12" w:history="1">
        <w:r w:rsidRPr="00F47491">
          <w:rPr>
            <w:rFonts w:ascii="Times New Roman" w:hAnsi="Times New Roman"/>
            <w:color w:val="171719"/>
            <w:sz w:val="28"/>
            <w:szCs w:val="28"/>
          </w:rPr>
          <w:t>п. 3.5.4</w:t>
        </w:r>
      </w:hyperlink>
      <w:r w:rsidRPr="00F47491">
        <w:rPr>
          <w:rFonts w:ascii="Times New Roman" w:hAnsi="Times New Roman"/>
          <w:color w:val="171719"/>
          <w:sz w:val="28"/>
          <w:szCs w:val="28"/>
        </w:rP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3.5.6. Уполномоченный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p>
    <w:p w:rsidR="00F47491" w:rsidRPr="00F47491" w:rsidRDefault="00F47491" w:rsidP="00F47491">
      <w:pPr>
        <w:pStyle w:val="ConsPlusNormal"/>
        <w:ind w:right="141" w:firstLine="709"/>
        <w:jc w:val="both"/>
        <w:rPr>
          <w:b/>
          <w:color w:val="171719"/>
          <w:sz w:val="28"/>
          <w:szCs w:val="28"/>
        </w:rPr>
      </w:pPr>
      <w:r w:rsidRPr="00F47491">
        <w:rPr>
          <w:b/>
          <w:color w:val="171719"/>
          <w:sz w:val="28"/>
          <w:szCs w:val="28"/>
        </w:rPr>
        <w:t>3.6. Порядок консультирования</w:t>
      </w:r>
    </w:p>
    <w:p w:rsidR="00F47491" w:rsidRPr="00F47491" w:rsidRDefault="00F47491" w:rsidP="00F47491">
      <w:pPr>
        <w:autoSpaceDE w:val="0"/>
        <w:autoSpaceDN w:val="0"/>
        <w:adjustRightInd w:val="0"/>
        <w:ind w:right="141"/>
        <w:jc w:val="both"/>
        <w:rPr>
          <w:rFonts w:ascii="Times New Roman" w:hAnsi="Times New Roman"/>
          <w:color w:val="171719"/>
          <w:sz w:val="28"/>
          <w:szCs w:val="28"/>
        </w:rPr>
      </w:pPr>
      <w:r w:rsidRPr="00F47491">
        <w:rPr>
          <w:rFonts w:ascii="Times New Roman" w:hAnsi="Times New Roman"/>
          <w:color w:val="171719"/>
          <w:sz w:val="28"/>
          <w:szCs w:val="28"/>
        </w:rPr>
        <w:tab/>
        <w:t>3.6.1. Консультирование (разъяснения по вопросам, связанным с организацией и осуществлением муниципального контроля) осуществляется инспектором по обращениям контролируемых лиц и их представителей без взимания платы.</w:t>
      </w:r>
    </w:p>
    <w:p w:rsidR="00F47491" w:rsidRPr="00F47491" w:rsidRDefault="00F47491" w:rsidP="00F47491">
      <w:pPr>
        <w:autoSpaceDE w:val="0"/>
        <w:autoSpaceDN w:val="0"/>
        <w:adjustRightInd w:val="0"/>
        <w:ind w:right="141"/>
        <w:jc w:val="both"/>
        <w:rPr>
          <w:rFonts w:ascii="Times New Roman" w:hAnsi="Times New Roman"/>
          <w:color w:val="171719"/>
          <w:sz w:val="28"/>
          <w:szCs w:val="28"/>
        </w:rPr>
      </w:pPr>
      <w:r w:rsidRPr="00F47491">
        <w:rPr>
          <w:rFonts w:ascii="Times New Roman" w:hAnsi="Times New Roman"/>
          <w:color w:val="171719"/>
          <w:sz w:val="28"/>
          <w:szCs w:val="28"/>
        </w:rPr>
        <w:tab/>
        <w:t>3.6.2. Консультирование осуществляется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p>
    <w:p w:rsidR="00F47491" w:rsidRPr="00F47491" w:rsidRDefault="00F47491" w:rsidP="00F47491">
      <w:pPr>
        <w:autoSpaceDE w:val="0"/>
        <w:autoSpaceDN w:val="0"/>
        <w:adjustRightInd w:val="0"/>
        <w:ind w:right="141"/>
        <w:jc w:val="both"/>
        <w:rPr>
          <w:rFonts w:ascii="Times New Roman" w:hAnsi="Times New Roman"/>
          <w:color w:val="171719"/>
          <w:sz w:val="28"/>
          <w:szCs w:val="28"/>
        </w:rPr>
      </w:pPr>
      <w:r w:rsidRPr="00F47491">
        <w:rPr>
          <w:rFonts w:ascii="Times New Roman" w:hAnsi="Times New Roman"/>
          <w:color w:val="171719"/>
          <w:sz w:val="28"/>
          <w:szCs w:val="28"/>
        </w:rPr>
        <w:tab/>
        <w:t>3.6.3. Консультирование в устной и письменной формах осуществляется по следующим вопросам:</w:t>
      </w:r>
    </w:p>
    <w:p w:rsidR="00F47491" w:rsidRPr="00F47491" w:rsidRDefault="00F47491" w:rsidP="00F47491">
      <w:pPr>
        <w:autoSpaceDE w:val="0"/>
        <w:autoSpaceDN w:val="0"/>
        <w:adjustRightInd w:val="0"/>
        <w:ind w:right="141"/>
        <w:jc w:val="both"/>
        <w:rPr>
          <w:rFonts w:ascii="Times New Roman" w:hAnsi="Times New Roman"/>
          <w:color w:val="171719"/>
          <w:sz w:val="28"/>
          <w:szCs w:val="28"/>
        </w:rPr>
      </w:pPr>
      <w:r w:rsidRPr="00F47491">
        <w:rPr>
          <w:rFonts w:ascii="Times New Roman" w:hAnsi="Times New Roman"/>
          <w:color w:val="171719"/>
          <w:sz w:val="28"/>
          <w:szCs w:val="28"/>
        </w:rPr>
        <w:tab/>
        <w:t>компетенция уполномоченного органа;</w:t>
      </w:r>
    </w:p>
    <w:p w:rsidR="00F47491" w:rsidRPr="00F47491" w:rsidRDefault="00F47491" w:rsidP="00F47491">
      <w:pPr>
        <w:autoSpaceDE w:val="0"/>
        <w:autoSpaceDN w:val="0"/>
        <w:adjustRightInd w:val="0"/>
        <w:ind w:right="141"/>
        <w:jc w:val="both"/>
        <w:rPr>
          <w:rFonts w:ascii="Times New Roman" w:hAnsi="Times New Roman"/>
          <w:color w:val="171719"/>
          <w:sz w:val="28"/>
          <w:szCs w:val="28"/>
        </w:rPr>
      </w:pPr>
      <w:r w:rsidRPr="00F47491">
        <w:rPr>
          <w:rFonts w:ascii="Times New Roman" w:hAnsi="Times New Roman"/>
          <w:color w:val="171719"/>
          <w:sz w:val="28"/>
          <w:szCs w:val="28"/>
        </w:rPr>
        <w:tab/>
        <w:t>соблюдение обязательных требований;</w:t>
      </w:r>
    </w:p>
    <w:p w:rsidR="00F47491" w:rsidRPr="00F47491" w:rsidRDefault="00F47491" w:rsidP="00F47491">
      <w:pPr>
        <w:autoSpaceDE w:val="0"/>
        <w:autoSpaceDN w:val="0"/>
        <w:adjustRightInd w:val="0"/>
        <w:ind w:right="141"/>
        <w:jc w:val="both"/>
        <w:rPr>
          <w:rFonts w:ascii="Times New Roman" w:hAnsi="Times New Roman"/>
          <w:color w:val="171719"/>
          <w:sz w:val="28"/>
          <w:szCs w:val="28"/>
        </w:rPr>
      </w:pPr>
      <w:r w:rsidRPr="00F47491">
        <w:rPr>
          <w:rFonts w:ascii="Times New Roman" w:hAnsi="Times New Roman"/>
          <w:color w:val="171719"/>
          <w:sz w:val="28"/>
          <w:szCs w:val="28"/>
        </w:rPr>
        <w:lastRenderedPageBreak/>
        <w:tab/>
        <w:t>проведение контрольных мероприятий;</w:t>
      </w:r>
    </w:p>
    <w:p w:rsidR="00F47491" w:rsidRPr="00F47491" w:rsidRDefault="00F47491" w:rsidP="00F47491">
      <w:pPr>
        <w:autoSpaceDE w:val="0"/>
        <w:autoSpaceDN w:val="0"/>
        <w:adjustRightInd w:val="0"/>
        <w:ind w:right="141"/>
        <w:jc w:val="both"/>
        <w:rPr>
          <w:rFonts w:ascii="Times New Roman" w:hAnsi="Times New Roman"/>
          <w:color w:val="171719"/>
          <w:sz w:val="28"/>
          <w:szCs w:val="28"/>
        </w:rPr>
      </w:pPr>
      <w:r w:rsidRPr="00F47491">
        <w:rPr>
          <w:rFonts w:ascii="Times New Roman" w:hAnsi="Times New Roman"/>
          <w:color w:val="171719"/>
          <w:sz w:val="28"/>
          <w:szCs w:val="28"/>
        </w:rPr>
        <w:tab/>
        <w:t>применение мер ответственности.</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3.6.4.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4" w:anchor="7D20K3" w:history="1">
        <w:r w:rsidRPr="00F47491">
          <w:rPr>
            <w:rFonts w:ascii="Times New Roman" w:hAnsi="Times New Roman"/>
            <w:color w:val="171719"/>
            <w:sz w:val="28"/>
            <w:szCs w:val="28"/>
          </w:rPr>
          <w:t>Федеральным законом от 2 мая 2006 года N 59-ФЗ «О порядке рассмотрения обращений граждан Российской Федерации</w:t>
        </w:r>
      </w:hyperlink>
      <w:r w:rsidRPr="00F47491">
        <w:rPr>
          <w:rFonts w:ascii="Times New Roman" w:hAnsi="Times New Roman"/>
          <w:color w:val="171719"/>
          <w:sz w:val="28"/>
          <w:szCs w:val="28"/>
        </w:rPr>
        <w:t>».</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3.6.5. 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3.6.6. В случае поступления 5 и более однотипных обращений контролируемых лиц и их представителей консультирование, по вопросам, изложенным в таких обращениях, осуществляется посредством размещения следующей информации на официальном сайте администрации в информационно-телекоммуникационной сети «Интернет»:</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 xml:space="preserve">руководства по соблюдению обязательных требований, разработанные и утвержденные в соответствии с Федеральным </w:t>
      </w:r>
      <w:hyperlink r:id="rId15" w:history="1">
        <w:r w:rsidRPr="00F47491">
          <w:rPr>
            <w:rFonts w:ascii="Times New Roman" w:hAnsi="Times New Roman"/>
            <w:color w:val="171719"/>
            <w:sz w:val="28"/>
            <w:szCs w:val="28"/>
          </w:rPr>
          <w:t>законом</w:t>
        </w:r>
      </w:hyperlink>
      <w:r w:rsidRPr="00F47491">
        <w:rPr>
          <w:rFonts w:ascii="Times New Roman" w:hAnsi="Times New Roman"/>
          <w:color w:val="171719"/>
          <w:sz w:val="28"/>
          <w:szCs w:val="28"/>
        </w:rPr>
        <w:t xml:space="preserve"> «Об обязательных требованиях в Российской Федерации»;</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докладов, содержащих результаты обобщения правоприменительной практики.</w:t>
      </w:r>
    </w:p>
    <w:p w:rsidR="00F47491" w:rsidRPr="00F47491" w:rsidRDefault="00F47491" w:rsidP="00F47491">
      <w:pPr>
        <w:autoSpaceDE w:val="0"/>
        <w:autoSpaceDN w:val="0"/>
        <w:adjustRightInd w:val="0"/>
        <w:ind w:right="141" w:firstLine="540"/>
        <w:jc w:val="both"/>
        <w:rPr>
          <w:rFonts w:ascii="Times New Roman" w:hAnsi="Times New Roman"/>
          <w:b/>
          <w:color w:val="171719"/>
          <w:sz w:val="28"/>
          <w:szCs w:val="28"/>
        </w:rPr>
      </w:pPr>
      <w:r w:rsidRPr="00F47491">
        <w:rPr>
          <w:rFonts w:ascii="Times New Roman" w:hAnsi="Times New Roman"/>
          <w:b/>
          <w:color w:val="171719"/>
          <w:sz w:val="28"/>
          <w:szCs w:val="28"/>
        </w:rPr>
        <w:t>4. Осуществление контрольных мероприятий</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 xml:space="preserve">4.1. В постановлении администрации о проведении контрольного мероприятия, указываются сведения, установленные </w:t>
      </w:r>
      <w:hyperlink r:id="rId16" w:history="1">
        <w:r w:rsidRPr="00F47491">
          <w:rPr>
            <w:rFonts w:ascii="Times New Roman" w:hAnsi="Times New Roman"/>
            <w:color w:val="171719"/>
            <w:sz w:val="28"/>
            <w:szCs w:val="28"/>
          </w:rPr>
          <w:t>ч. 1 ст. 64</w:t>
        </w:r>
      </w:hyperlink>
      <w:r w:rsidRPr="00F47491">
        <w:rPr>
          <w:rFonts w:ascii="Times New Roman" w:hAnsi="Times New Roman"/>
          <w:color w:val="171719"/>
          <w:sz w:val="28"/>
          <w:szCs w:val="28"/>
        </w:rPr>
        <w:t xml:space="preserve"> федерального закона 248-ФЗ, а также срок составления акта по результатам контрольного мероприятия.</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4.2. Для фиксации инспектором и лицами, привлекаемыми к совершению контрольных действий, доказательств нарушений обязательных требований может использоваться фотосъемка, аудио- и видеозапись, иные способы фиксации доказательств в случаях:</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выборочный контроль;</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проведения рейдового осмотра;</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проведение выездной проверки;</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проведение постоянного рейда.</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4.3. В случае, если в ходе контрольных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мероприятия. Материалы фотографирования, аудио- и (или) видеозаписи, прилагаются к материалам контрольного мероприятия.</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4.4.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случаях:</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временной нетрудоспособности индивидуального предпринимателя;</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нахождения индивидуального предпринимателя в служебной командировке в ином населенном пункте;</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lastRenderedPageBreak/>
        <w:t>участия индивидуального предпринимателя в судебном заседании.</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4.5. Муниципальный контроль осуществляется посредством проведения следующих контрольных  мероприятий:</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выборочный контроль;</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инспекционный визит;</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рейдовый осмотр;</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документарная проверка;</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выездная проверка;</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выездное обследование.</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4.6. В ходе выборочного контроля могут совершаться следующие контрольные действия:</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осмотр;</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получение письменных объяснений;</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истребование документов;</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отбор проб (образцов);</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инструментальное обследование;</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испытание;</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экспертиза.</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 xml:space="preserve">При осуществлении выборочного контроля, предусматривающего проведение контрольных действий в форме отбора проб (образцов) инструментального обследования, испытания и (или) экспертизы, должностные лица, осуществляющие муниципальный контроль, используют правила и методы исследования (испытаний) и измерений, установленные для Технического </w:t>
      </w:r>
      <w:hyperlink r:id="rId17" w:history="1">
        <w:r w:rsidRPr="00F47491">
          <w:rPr>
            <w:rFonts w:ascii="Times New Roman" w:hAnsi="Times New Roman"/>
            <w:color w:val="171719"/>
            <w:sz w:val="28"/>
            <w:szCs w:val="28"/>
          </w:rPr>
          <w:t>регламента</w:t>
        </w:r>
      </w:hyperlink>
      <w:r w:rsidRPr="00F47491">
        <w:rPr>
          <w:rFonts w:ascii="Times New Roman" w:hAnsi="Times New Roman"/>
          <w:color w:val="171719"/>
          <w:sz w:val="28"/>
          <w:szCs w:val="28"/>
        </w:rPr>
        <w:t xml:space="preserve"> Таможенного союза «Безопасность автомобильных дорог» ТР ТС 014/2011 в порядке предусмотренном </w:t>
      </w:r>
      <w:hyperlink r:id="rId18" w:history="1">
        <w:r w:rsidRPr="00F47491">
          <w:rPr>
            <w:rFonts w:ascii="Times New Roman" w:hAnsi="Times New Roman"/>
            <w:color w:val="171719"/>
            <w:sz w:val="28"/>
            <w:szCs w:val="28"/>
          </w:rPr>
          <w:t>пунктом 11 статьи 7</w:t>
        </w:r>
      </w:hyperlink>
      <w:r w:rsidRPr="00F47491">
        <w:rPr>
          <w:rFonts w:ascii="Times New Roman" w:hAnsi="Times New Roman"/>
          <w:color w:val="171719"/>
          <w:sz w:val="28"/>
          <w:szCs w:val="28"/>
        </w:rPr>
        <w:t xml:space="preserve"> Федерального закона от 27 декабря 2002 года№184-ФЗ «О техническом регулировании».</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4.7. В ходе инспекционного визита могут совершаться следующие контрольные действия:</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осмотр;</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опрос;</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получение письменных объяснений;</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инструментальное обследование;</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 xml:space="preserve">Инспекционный визит проводится при наличии оснований, указанных в </w:t>
      </w:r>
      <w:hyperlink r:id="rId19" w:history="1">
        <w:r w:rsidRPr="00F47491">
          <w:rPr>
            <w:rFonts w:ascii="Times New Roman" w:hAnsi="Times New Roman"/>
            <w:color w:val="171719"/>
            <w:sz w:val="28"/>
            <w:szCs w:val="28"/>
          </w:rPr>
          <w:t>п. 1</w:t>
        </w:r>
      </w:hyperlink>
      <w:r w:rsidRPr="00F47491">
        <w:rPr>
          <w:rFonts w:ascii="Times New Roman" w:hAnsi="Times New Roman"/>
          <w:color w:val="171719"/>
          <w:sz w:val="28"/>
          <w:szCs w:val="28"/>
        </w:rPr>
        <w:t xml:space="preserve"> - </w:t>
      </w:r>
      <w:hyperlink r:id="rId20" w:history="1">
        <w:r w:rsidRPr="00F47491">
          <w:rPr>
            <w:rFonts w:ascii="Times New Roman" w:hAnsi="Times New Roman"/>
            <w:color w:val="171719"/>
            <w:sz w:val="28"/>
            <w:szCs w:val="28"/>
          </w:rPr>
          <w:t>5 ч. 1 ст. 57</w:t>
        </w:r>
      </w:hyperlink>
      <w:r w:rsidRPr="00F47491">
        <w:rPr>
          <w:rFonts w:ascii="Times New Roman" w:hAnsi="Times New Roman"/>
          <w:color w:val="171719"/>
          <w:sz w:val="28"/>
          <w:szCs w:val="28"/>
        </w:rPr>
        <w:t xml:space="preserve"> федерального закона 248-ФЗ.</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4.8. В ходе рейдового осмотра могут совершаться следующие контрольные действия:</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осмотр;</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досмотр;</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опрос;</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lastRenderedPageBreak/>
        <w:t>получение письменных объяснений;</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истребование документов;</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отбор проб (образцов);</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инструментальное обследование;</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испытание;</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экспертиза;</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эксперимент.</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 xml:space="preserve">Рейдовый осмотр проводится при наличии оснований, указанных в </w:t>
      </w:r>
      <w:hyperlink r:id="rId21" w:history="1">
        <w:r w:rsidRPr="00F47491">
          <w:rPr>
            <w:rFonts w:ascii="Times New Roman" w:hAnsi="Times New Roman"/>
            <w:color w:val="171719"/>
            <w:sz w:val="28"/>
            <w:szCs w:val="28"/>
          </w:rPr>
          <w:t>п. 1</w:t>
        </w:r>
      </w:hyperlink>
      <w:r w:rsidRPr="00F47491">
        <w:rPr>
          <w:rFonts w:ascii="Times New Roman" w:hAnsi="Times New Roman"/>
          <w:color w:val="171719"/>
          <w:sz w:val="28"/>
          <w:szCs w:val="28"/>
        </w:rPr>
        <w:t xml:space="preserve"> - </w:t>
      </w:r>
      <w:hyperlink r:id="rId22" w:history="1">
        <w:r w:rsidRPr="00F47491">
          <w:rPr>
            <w:rFonts w:ascii="Times New Roman" w:hAnsi="Times New Roman"/>
            <w:color w:val="171719"/>
            <w:sz w:val="28"/>
            <w:szCs w:val="28"/>
          </w:rPr>
          <w:t>5 ч. 1 ст. 57</w:t>
        </w:r>
      </w:hyperlink>
      <w:r w:rsidRPr="00F47491">
        <w:rPr>
          <w:rFonts w:ascii="Times New Roman" w:hAnsi="Times New Roman"/>
          <w:color w:val="171719"/>
          <w:sz w:val="28"/>
          <w:szCs w:val="28"/>
        </w:rPr>
        <w:t xml:space="preserve"> федерального закона 248-ФЗ.</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4.9. В ходе документарной проверки могут совершаться следующие контрольные действия:</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получение письменных объяснений;</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истребование документов;</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экспертиза.</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 xml:space="preserve">Документарная проверка проводится при наличии оснований, указанных в </w:t>
      </w:r>
      <w:hyperlink r:id="rId23" w:history="1">
        <w:r w:rsidRPr="00F47491">
          <w:rPr>
            <w:rFonts w:ascii="Times New Roman" w:hAnsi="Times New Roman"/>
            <w:color w:val="171719"/>
            <w:sz w:val="28"/>
            <w:szCs w:val="28"/>
          </w:rPr>
          <w:t>пункте 1</w:t>
        </w:r>
      </w:hyperlink>
      <w:r w:rsidRPr="00F47491">
        <w:rPr>
          <w:rFonts w:ascii="Times New Roman" w:hAnsi="Times New Roman"/>
          <w:color w:val="171719"/>
          <w:sz w:val="28"/>
          <w:szCs w:val="28"/>
        </w:rPr>
        <w:t xml:space="preserve"> - </w:t>
      </w:r>
      <w:hyperlink r:id="rId24" w:history="1">
        <w:r w:rsidRPr="00F47491">
          <w:rPr>
            <w:rFonts w:ascii="Times New Roman" w:hAnsi="Times New Roman"/>
            <w:color w:val="171719"/>
            <w:sz w:val="28"/>
            <w:szCs w:val="28"/>
          </w:rPr>
          <w:t>5 части 1 статьи 57</w:t>
        </w:r>
      </w:hyperlink>
      <w:r w:rsidRPr="00F47491">
        <w:rPr>
          <w:rFonts w:ascii="Times New Roman" w:hAnsi="Times New Roman"/>
          <w:color w:val="171719"/>
          <w:sz w:val="28"/>
          <w:szCs w:val="28"/>
        </w:rPr>
        <w:t xml:space="preserve"> Федерального закона N 248-ФЗ.</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4.10. В ходе выездной проверки могут совершаться следующие контрольные действия:</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осмотр;</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досмотр;</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опрос;</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получение письменных объяснений;</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истребование документов;</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отбор проб (образцов);</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инструментальное обследование;</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испытание;</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экспертиза;</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эксперимент.</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 xml:space="preserve">Выездная проверка проводится при наличии оснований, указанных в </w:t>
      </w:r>
      <w:hyperlink r:id="rId25" w:history="1">
        <w:r w:rsidRPr="00F47491">
          <w:rPr>
            <w:rFonts w:ascii="Times New Roman" w:hAnsi="Times New Roman"/>
            <w:color w:val="171719"/>
            <w:sz w:val="28"/>
            <w:szCs w:val="28"/>
          </w:rPr>
          <w:t>п. 1</w:t>
        </w:r>
      </w:hyperlink>
      <w:r w:rsidRPr="00F47491">
        <w:rPr>
          <w:rFonts w:ascii="Times New Roman" w:hAnsi="Times New Roman"/>
          <w:color w:val="171719"/>
          <w:sz w:val="28"/>
          <w:szCs w:val="28"/>
        </w:rPr>
        <w:t xml:space="preserve"> - </w:t>
      </w:r>
      <w:hyperlink r:id="rId26" w:history="1">
        <w:r w:rsidRPr="00F47491">
          <w:rPr>
            <w:rFonts w:ascii="Times New Roman" w:hAnsi="Times New Roman"/>
            <w:color w:val="171719"/>
            <w:sz w:val="28"/>
            <w:szCs w:val="28"/>
          </w:rPr>
          <w:t>5 ч. 1 ст. 57</w:t>
        </w:r>
      </w:hyperlink>
      <w:r w:rsidRPr="00F47491">
        <w:rPr>
          <w:rFonts w:ascii="Times New Roman" w:hAnsi="Times New Roman"/>
          <w:color w:val="171719"/>
          <w:sz w:val="28"/>
          <w:szCs w:val="28"/>
        </w:rPr>
        <w:t xml:space="preserve"> федерального закона 248-ФЗ.</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 xml:space="preserve">Выездная проверка проводится в сроки, установленные федеральным </w:t>
      </w:r>
      <w:hyperlink r:id="rId27" w:history="1">
        <w:r w:rsidRPr="00F47491">
          <w:rPr>
            <w:rFonts w:ascii="Times New Roman" w:hAnsi="Times New Roman"/>
            <w:color w:val="171719"/>
            <w:sz w:val="28"/>
            <w:szCs w:val="28"/>
          </w:rPr>
          <w:t>законом</w:t>
        </w:r>
      </w:hyperlink>
      <w:r w:rsidRPr="00F47491">
        <w:rPr>
          <w:rFonts w:ascii="Times New Roman" w:hAnsi="Times New Roman"/>
          <w:color w:val="171719"/>
          <w:sz w:val="28"/>
          <w:szCs w:val="28"/>
        </w:rPr>
        <w:t xml:space="preserve"> 248-ФЗ.</w:t>
      </w:r>
    </w:p>
    <w:p w:rsidR="00F47491" w:rsidRPr="00F47491" w:rsidRDefault="00F47491" w:rsidP="00F47491">
      <w:pPr>
        <w:autoSpaceDE w:val="0"/>
        <w:autoSpaceDN w:val="0"/>
        <w:adjustRightInd w:val="0"/>
        <w:ind w:right="141" w:firstLine="540"/>
        <w:jc w:val="both"/>
        <w:rPr>
          <w:rFonts w:ascii="Times New Roman" w:hAnsi="Times New Roman"/>
          <w:color w:val="171719"/>
          <w:sz w:val="28"/>
          <w:szCs w:val="28"/>
        </w:rPr>
      </w:pPr>
      <w:r w:rsidRPr="00F47491">
        <w:rPr>
          <w:rFonts w:ascii="Times New Roman" w:hAnsi="Times New Roman"/>
          <w:color w:val="171719"/>
          <w:sz w:val="28"/>
          <w:szCs w:val="28"/>
        </w:rPr>
        <w:t xml:space="preserve">4.11. В составе выездного обследования осуществляется осмотр общедоступных (открытых для посещения неограниченным кругом лиц) объектов контроля, указанных в </w:t>
      </w:r>
      <w:hyperlink r:id="rId28" w:history="1">
        <w:r w:rsidRPr="00F47491">
          <w:rPr>
            <w:rFonts w:ascii="Times New Roman" w:hAnsi="Times New Roman"/>
            <w:color w:val="171719"/>
            <w:sz w:val="28"/>
            <w:szCs w:val="28"/>
          </w:rPr>
          <w:t xml:space="preserve">п. 1.3.1.2 </w:t>
        </w:r>
      </w:hyperlink>
      <w:r w:rsidRPr="00F47491">
        <w:rPr>
          <w:rFonts w:ascii="Times New Roman" w:hAnsi="Times New Roman"/>
          <w:color w:val="171719"/>
          <w:sz w:val="28"/>
          <w:szCs w:val="28"/>
        </w:rPr>
        <w:t>настоящего Положения.</w:t>
      </w:r>
    </w:p>
    <w:p w:rsidR="00F47491" w:rsidRPr="00F47491" w:rsidRDefault="00F47491" w:rsidP="00F47491">
      <w:pPr>
        <w:autoSpaceDE w:val="0"/>
        <w:autoSpaceDN w:val="0"/>
        <w:adjustRightInd w:val="0"/>
        <w:ind w:right="141" w:firstLine="709"/>
        <w:jc w:val="both"/>
        <w:rPr>
          <w:rFonts w:ascii="Times New Roman" w:hAnsi="Times New Roman"/>
          <w:b/>
          <w:bCs/>
          <w:color w:val="171719"/>
          <w:sz w:val="28"/>
          <w:szCs w:val="28"/>
        </w:rPr>
      </w:pPr>
      <w:r w:rsidRPr="00F47491">
        <w:rPr>
          <w:rFonts w:ascii="Times New Roman" w:hAnsi="Times New Roman"/>
          <w:b/>
          <w:bCs/>
          <w:color w:val="171719"/>
          <w:sz w:val="28"/>
          <w:szCs w:val="28"/>
        </w:rPr>
        <w:t>5. Результаты контрольного мероприятия</w:t>
      </w:r>
    </w:p>
    <w:p w:rsidR="00F47491" w:rsidRPr="00F47491" w:rsidRDefault="00F47491" w:rsidP="00F47491">
      <w:pPr>
        <w:autoSpaceDE w:val="0"/>
        <w:autoSpaceDN w:val="0"/>
        <w:adjustRightInd w:val="0"/>
        <w:ind w:right="141" w:firstLine="709"/>
        <w:jc w:val="both"/>
        <w:rPr>
          <w:rFonts w:ascii="Times New Roman" w:hAnsi="Times New Roman"/>
          <w:bCs/>
          <w:color w:val="171719"/>
          <w:sz w:val="28"/>
          <w:szCs w:val="28"/>
        </w:rPr>
      </w:pPr>
      <w:r w:rsidRPr="00F47491">
        <w:rPr>
          <w:rFonts w:ascii="Times New Roman" w:hAnsi="Times New Roman"/>
          <w:bCs/>
          <w:color w:val="171719"/>
          <w:sz w:val="28"/>
          <w:szCs w:val="28"/>
        </w:rPr>
        <w:t>5.1. Результаты контрольного мероприятия оформляются в порядке, установленном федеральным законом 248-ФЗ.</w:t>
      </w:r>
    </w:p>
    <w:p w:rsidR="00F47491" w:rsidRPr="00F47491" w:rsidRDefault="00F47491" w:rsidP="00F47491">
      <w:pPr>
        <w:autoSpaceDE w:val="0"/>
        <w:autoSpaceDN w:val="0"/>
        <w:adjustRightInd w:val="0"/>
        <w:ind w:right="141" w:firstLine="709"/>
        <w:jc w:val="both"/>
        <w:rPr>
          <w:rFonts w:ascii="Times New Roman" w:hAnsi="Times New Roman"/>
          <w:bCs/>
          <w:color w:val="171719"/>
          <w:sz w:val="28"/>
          <w:szCs w:val="28"/>
        </w:rPr>
      </w:pPr>
      <w:r w:rsidRPr="00F47491">
        <w:rPr>
          <w:rFonts w:ascii="Times New Roman" w:hAnsi="Times New Roman"/>
          <w:bCs/>
          <w:color w:val="171719"/>
          <w:sz w:val="28"/>
          <w:szCs w:val="28"/>
        </w:rPr>
        <w:t>5.2.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F47491" w:rsidRPr="00F47491" w:rsidRDefault="00F47491" w:rsidP="00F47491">
      <w:pPr>
        <w:autoSpaceDE w:val="0"/>
        <w:autoSpaceDN w:val="0"/>
        <w:adjustRightInd w:val="0"/>
        <w:ind w:right="141" w:firstLine="709"/>
        <w:jc w:val="both"/>
        <w:rPr>
          <w:rFonts w:ascii="Times New Roman" w:hAnsi="Times New Roman"/>
          <w:bCs/>
          <w:color w:val="171719"/>
          <w:sz w:val="28"/>
          <w:szCs w:val="28"/>
        </w:rPr>
      </w:pPr>
      <w:r w:rsidRPr="00F47491">
        <w:rPr>
          <w:rFonts w:ascii="Times New Roman" w:hAnsi="Times New Roman"/>
          <w:bCs/>
          <w:color w:val="171719"/>
          <w:sz w:val="28"/>
          <w:szCs w:val="28"/>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r w:rsidRPr="00F47491">
        <w:rPr>
          <w:rFonts w:ascii="Times New Roman" w:hAnsi="Times New Roman"/>
          <w:bCs/>
          <w:color w:val="171719"/>
          <w:sz w:val="28"/>
          <w:szCs w:val="28"/>
        </w:rPr>
        <w:lastRenderedPageBreak/>
        <w:t>законом о виде контроля;</w:t>
      </w:r>
    </w:p>
    <w:p w:rsidR="00F47491" w:rsidRPr="00F47491" w:rsidRDefault="00F47491" w:rsidP="00F47491">
      <w:pPr>
        <w:autoSpaceDE w:val="0"/>
        <w:autoSpaceDN w:val="0"/>
        <w:adjustRightInd w:val="0"/>
        <w:ind w:right="141" w:firstLine="709"/>
        <w:jc w:val="both"/>
        <w:rPr>
          <w:rFonts w:ascii="Times New Roman" w:hAnsi="Times New Roman"/>
          <w:bCs/>
          <w:color w:val="171719"/>
          <w:sz w:val="28"/>
          <w:szCs w:val="28"/>
        </w:rPr>
      </w:pPr>
      <w:r w:rsidRPr="00F47491">
        <w:rPr>
          <w:rFonts w:ascii="Times New Roman" w:hAnsi="Times New Roman"/>
          <w:bCs/>
          <w:color w:val="171719"/>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r w:rsidR="004D3FEA">
        <w:rPr>
          <w:rFonts w:ascii="Times New Roman" w:hAnsi="Times New Roman"/>
          <w:bCs/>
          <w:color w:val="171719"/>
          <w:sz w:val="28"/>
          <w:szCs w:val="28"/>
        </w:rPr>
        <w:t xml:space="preserve"> </w:t>
      </w:r>
      <w:r w:rsidRPr="00F47491">
        <w:rPr>
          <w:rFonts w:ascii="Times New Roman" w:hAnsi="Times New Roman"/>
          <w:bCs/>
          <w:color w:val="171719"/>
          <w:sz w:val="28"/>
          <w:szCs w:val="28"/>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47491" w:rsidRPr="00F47491" w:rsidRDefault="00F47491" w:rsidP="00F47491">
      <w:pPr>
        <w:autoSpaceDE w:val="0"/>
        <w:autoSpaceDN w:val="0"/>
        <w:adjustRightInd w:val="0"/>
        <w:ind w:right="141" w:firstLine="709"/>
        <w:jc w:val="both"/>
        <w:rPr>
          <w:rFonts w:ascii="Times New Roman" w:hAnsi="Times New Roman"/>
          <w:bCs/>
          <w:color w:val="171719"/>
          <w:sz w:val="28"/>
          <w:szCs w:val="28"/>
        </w:rPr>
      </w:pPr>
      <w:r w:rsidRPr="00F47491">
        <w:rPr>
          <w:rFonts w:ascii="Times New Roman" w:hAnsi="Times New Roman"/>
          <w:bCs/>
          <w:color w:val="171719"/>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47491" w:rsidRPr="00F47491" w:rsidRDefault="00F47491" w:rsidP="00F47491">
      <w:pPr>
        <w:autoSpaceDE w:val="0"/>
        <w:autoSpaceDN w:val="0"/>
        <w:adjustRightInd w:val="0"/>
        <w:ind w:right="141" w:firstLine="709"/>
        <w:jc w:val="both"/>
        <w:rPr>
          <w:rFonts w:ascii="Times New Roman" w:hAnsi="Times New Roman"/>
          <w:bCs/>
          <w:color w:val="171719"/>
          <w:sz w:val="28"/>
          <w:szCs w:val="28"/>
        </w:rPr>
      </w:pPr>
      <w:r w:rsidRPr="00F47491">
        <w:rPr>
          <w:rFonts w:ascii="Times New Roman" w:hAnsi="Times New Roman"/>
          <w:bCs/>
          <w:color w:val="171719"/>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47491" w:rsidRPr="00F47491" w:rsidRDefault="00F47491" w:rsidP="00F47491">
      <w:pPr>
        <w:autoSpaceDE w:val="0"/>
        <w:autoSpaceDN w:val="0"/>
        <w:adjustRightInd w:val="0"/>
        <w:ind w:right="141" w:firstLine="709"/>
        <w:jc w:val="both"/>
        <w:rPr>
          <w:rFonts w:ascii="Times New Roman" w:hAnsi="Times New Roman"/>
          <w:bCs/>
          <w:color w:val="171719"/>
          <w:sz w:val="28"/>
          <w:szCs w:val="28"/>
        </w:rPr>
      </w:pPr>
      <w:r w:rsidRPr="00F47491">
        <w:rPr>
          <w:rFonts w:ascii="Times New Roman" w:hAnsi="Times New Roman"/>
          <w:bCs/>
          <w:color w:val="171719"/>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47491" w:rsidRPr="00F47491" w:rsidRDefault="00F47491" w:rsidP="00F47491">
      <w:pPr>
        <w:autoSpaceDE w:val="0"/>
        <w:autoSpaceDN w:val="0"/>
        <w:adjustRightInd w:val="0"/>
        <w:ind w:right="141" w:firstLine="709"/>
        <w:jc w:val="both"/>
        <w:rPr>
          <w:rFonts w:ascii="Times New Roman" w:hAnsi="Times New Roman"/>
          <w:bCs/>
          <w:color w:val="171719"/>
          <w:sz w:val="28"/>
          <w:szCs w:val="28"/>
        </w:rPr>
      </w:pPr>
      <w:r w:rsidRPr="00F47491">
        <w:rPr>
          <w:rFonts w:ascii="Times New Roman" w:hAnsi="Times New Roman"/>
          <w:bCs/>
          <w:color w:val="171719"/>
          <w:sz w:val="28"/>
          <w:szCs w:val="28"/>
        </w:rPr>
        <w:t>Федеральным законом о виде контроля могут быть предусмотрены иные решения, принимаемые при проведении и по результатам проведения контрольных мероприятий.</w:t>
      </w:r>
    </w:p>
    <w:p w:rsidR="00F47491" w:rsidRPr="00F47491" w:rsidRDefault="00F47491" w:rsidP="00F47491">
      <w:pPr>
        <w:autoSpaceDE w:val="0"/>
        <w:autoSpaceDN w:val="0"/>
        <w:adjustRightInd w:val="0"/>
        <w:ind w:right="141" w:firstLine="709"/>
        <w:jc w:val="both"/>
        <w:rPr>
          <w:rFonts w:ascii="Times New Roman" w:hAnsi="Times New Roman"/>
          <w:bCs/>
          <w:color w:val="171719"/>
          <w:sz w:val="28"/>
          <w:szCs w:val="28"/>
        </w:rPr>
      </w:pPr>
      <w:r w:rsidRPr="00F47491">
        <w:rPr>
          <w:rFonts w:ascii="Times New Roman" w:hAnsi="Times New Roman"/>
          <w:bCs/>
          <w:color w:val="171719"/>
          <w:sz w:val="28"/>
          <w:szCs w:val="28"/>
        </w:rPr>
        <w:t xml:space="preserve">5.3.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п.5.1 настоящего Положения, не принимаются (в части административных правонарушений). </w:t>
      </w:r>
    </w:p>
    <w:p w:rsidR="00F47491" w:rsidRPr="00F47491" w:rsidRDefault="00F47491" w:rsidP="00F47491">
      <w:pPr>
        <w:autoSpaceDE w:val="0"/>
        <w:autoSpaceDN w:val="0"/>
        <w:adjustRightInd w:val="0"/>
        <w:ind w:right="141" w:firstLine="709"/>
        <w:jc w:val="both"/>
        <w:rPr>
          <w:rFonts w:ascii="Times New Roman" w:hAnsi="Times New Roman"/>
          <w:bCs/>
          <w:color w:val="171719"/>
          <w:sz w:val="28"/>
          <w:szCs w:val="28"/>
        </w:rPr>
      </w:pPr>
      <w:r w:rsidRPr="00F47491">
        <w:rPr>
          <w:rFonts w:ascii="Times New Roman" w:hAnsi="Times New Roman"/>
          <w:bCs/>
          <w:color w:val="171719"/>
          <w:sz w:val="28"/>
          <w:szCs w:val="28"/>
        </w:rPr>
        <w:t xml:space="preserve">5.4. Уполномоченный орган осуществляет контроль за исполнением предписаний, иных принятых решений в рамках вида муниципального </w:t>
      </w:r>
      <w:r w:rsidRPr="00F47491">
        <w:rPr>
          <w:rFonts w:ascii="Times New Roman" w:hAnsi="Times New Roman"/>
          <w:bCs/>
          <w:color w:val="171719"/>
          <w:sz w:val="28"/>
          <w:szCs w:val="28"/>
        </w:rPr>
        <w:lastRenderedPageBreak/>
        <w:t>контроля.</w:t>
      </w:r>
    </w:p>
    <w:p w:rsidR="00F47491" w:rsidRPr="00F47491" w:rsidRDefault="00F47491" w:rsidP="00F47491">
      <w:pPr>
        <w:autoSpaceDE w:val="0"/>
        <w:autoSpaceDN w:val="0"/>
        <w:adjustRightInd w:val="0"/>
        <w:ind w:right="141" w:firstLine="709"/>
        <w:jc w:val="both"/>
        <w:rPr>
          <w:rFonts w:ascii="Times New Roman" w:hAnsi="Times New Roman"/>
          <w:bCs/>
          <w:color w:val="171719"/>
          <w:sz w:val="28"/>
          <w:szCs w:val="28"/>
        </w:rPr>
      </w:pPr>
      <w:r w:rsidRPr="00F47491">
        <w:rPr>
          <w:rFonts w:ascii="Times New Roman" w:hAnsi="Times New Roman"/>
          <w:bCs/>
          <w:color w:val="171719"/>
          <w:sz w:val="28"/>
          <w:szCs w:val="28"/>
        </w:rPr>
        <w:t>5.5. Оценка исполнения контролируемым лицом решений, принятых в соответствии с п. 5.2. настоящего Положения осуществляется уполномоченным органом в порядке, установленном федеральным законом № 248-ФЗ.</w:t>
      </w:r>
    </w:p>
    <w:p w:rsidR="00F47491" w:rsidRPr="00F47491" w:rsidRDefault="00F47491" w:rsidP="00F47491">
      <w:pPr>
        <w:autoSpaceDE w:val="0"/>
        <w:autoSpaceDN w:val="0"/>
        <w:adjustRightInd w:val="0"/>
        <w:ind w:right="141" w:firstLine="709"/>
        <w:jc w:val="both"/>
        <w:rPr>
          <w:rFonts w:ascii="Times New Roman" w:hAnsi="Times New Roman"/>
          <w:b/>
          <w:bCs/>
          <w:color w:val="171719"/>
          <w:sz w:val="28"/>
          <w:szCs w:val="28"/>
        </w:rPr>
      </w:pPr>
      <w:r w:rsidRPr="00F47491">
        <w:rPr>
          <w:rFonts w:ascii="Times New Roman" w:hAnsi="Times New Roman"/>
          <w:b/>
          <w:bCs/>
          <w:color w:val="171719"/>
          <w:sz w:val="28"/>
          <w:szCs w:val="28"/>
        </w:rPr>
        <w:t>6. Обжалование решений уполномоченного органа, действий (бездействия) его должностных лиц</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6.1. Решения уполномоченного органа,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 248-ФЗ.</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решений о проведении контрольных мероприятий;</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актов контрольных мероприятий, предписаний об устранении выявленных нарушений;</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действий (бездействия) должностных лиц, уполномоченных осуществлять муниципальный контроль, в рамках контрольных мероприятий.</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6.3. Жалоба подается контролируемым лицом в уполномоченный на рассмотрение жалобы орган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 (далее единый портал).</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с предварительным информированием главы администрации о наличии в жалобе (документах) сведений, составляющих государственную или иную охраняемую законом тайну.</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6.4. Жалоба на решение уполномоченного органа, действия (бездействие) его должностных лиц рассматривается главой администрации.</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6.5.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 (должностным лицом, уполномоченным на рассмотрение жалобы).</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 xml:space="preserve">Лицо, подавшее жалобу, до принятия решения по жалобе может отозвать ее полностью или частично. При этом повторное направление </w:t>
      </w:r>
      <w:r w:rsidRPr="00F47491">
        <w:rPr>
          <w:rFonts w:ascii="Times New Roman" w:hAnsi="Times New Roman"/>
          <w:color w:val="171719"/>
          <w:sz w:val="28"/>
          <w:szCs w:val="28"/>
        </w:rPr>
        <w:lastRenderedPageBreak/>
        <w:t>жалобы по тем же основаниям не допускается.</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 xml:space="preserve">6.6. Жалоба на решение уполномоченного органа, действия (бездействие) его должностных лиц подлежит рассмотрению в течение 20 рабочих дней со дня ее регистрации. </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постановлением администрации не более чем на 20 рабочих дней.</w:t>
      </w:r>
    </w:p>
    <w:p w:rsidR="00F47491" w:rsidRPr="004D3FEA" w:rsidRDefault="00F47491" w:rsidP="00F47491">
      <w:pPr>
        <w:autoSpaceDE w:val="0"/>
        <w:autoSpaceDN w:val="0"/>
        <w:adjustRightInd w:val="0"/>
        <w:ind w:right="141" w:firstLine="709"/>
        <w:jc w:val="both"/>
        <w:rPr>
          <w:rFonts w:ascii="Times New Roman" w:hAnsi="Times New Roman"/>
          <w:color w:val="auto"/>
          <w:sz w:val="28"/>
          <w:szCs w:val="28"/>
        </w:rPr>
      </w:pPr>
      <w:r w:rsidRPr="004D3FEA">
        <w:rPr>
          <w:rFonts w:ascii="Times New Roman" w:hAnsi="Times New Roman"/>
          <w:color w:val="auto"/>
          <w:sz w:val="28"/>
          <w:szCs w:val="28"/>
        </w:rPr>
        <w:t>6.7.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(вступает в силу с 01.01.2023</w:t>
      </w:r>
      <w:r w:rsidR="004D3FEA">
        <w:rPr>
          <w:rFonts w:ascii="Times New Roman" w:hAnsi="Times New Roman"/>
          <w:color w:val="auto"/>
          <w:sz w:val="28"/>
          <w:szCs w:val="28"/>
        </w:rPr>
        <w:t xml:space="preserve"> года</w:t>
      </w:r>
      <w:r w:rsidRPr="004D3FEA">
        <w:rPr>
          <w:rFonts w:ascii="Times New Roman" w:hAnsi="Times New Roman"/>
          <w:color w:val="auto"/>
          <w:sz w:val="28"/>
          <w:szCs w:val="28"/>
        </w:rPr>
        <w:t>)</w:t>
      </w:r>
      <w:r w:rsidR="004D3FEA">
        <w:rPr>
          <w:rFonts w:ascii="Times New Roman" w:hAnsi="Times New Roman"/>
          <w:color w:val="auto"/>
          <w:sz w:val="28"/>
          <w:szCs w:val="28"/>
        </w:rPr>
        <w:t>.</w:t>
      </w:r>
    </w:p>
    <w:p w:rsidR="00F47491" w:rsidRPr="00F47491" w:rsidRDefault="00F47491" w:rsidP="00F47491">
      <w:pPr>
        <w:autoSpaceDE w:val="0"/>
        <w:autoSpaceDN w:val="0"/>
        <w:adjustRightInd w:val="0"/>
        <w:ind w:right="141" w:firstLine="709"/>
        <w:jc w:val="both"/>
        <w:rPr>
          <w:rFonts w:ascii="Times New Roman" w:hAnsi="Times New Roman"/>
          <w:b/>
          <w:bCs/>
          <w:color w:val="171719"/>
          <w:sz w:val="28"/>
          <w:szCs w:val="28"/>
        </w:rPr>
      </w:pPr>
      <w:r w:rsidRPr="00F47491">
        <w:rPr>
          <w:rFonts w:ascii="Times New Roman" w:hAnsi="Times New Roman"/>
          <w:b/>
          <w:bCs/>
          <w:color w:val="171719"/>
          <w:sz w:val="28"/>
          <w:szCs w:val="28"/>
        </w:rPr>
        <w:t>7. Оценка результативности и эффективности деятельности уполномоченного органа при осуществлении муниципального контроля</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bCs/>
          <w:color w:val="171719"/>
          <w:sz w:val="28"/>
          <w:szCs w:val="28"/>
        </w:rPr>
        <w:t xml:space="preserve">7.1 </w:t>
      </w:r>
      <w:r w:rsidRPr="00F47491">
        <w:rPr>
          <w:rFonts w:ascii="Times New Roman" w:hAnsi="Times New Roman"/>
          <w:color w:val="171719"/>
          <w:sz w:val="28"/>
          <w:szCs w:val="28"/>
        </w:rPr>
        <w:t xml:space="preserve">Оценка результативности и эффективности деятельности уполномоченного органа осуществляется на основе системы показателей результативности и эффективности муниципального контроля. </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 xml:space="preserve">7.2. В систему показателей результативности и эффективности деятельности, указанную в пункте 7.1 настоящего Положения, входят: </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 xml:space="preserve">ключевые показатели муниципального контроля; </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 xml:space="preserve">индикативные показатели муниципального контроля. </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7.3. Ключевые показатели муниципального контроля и их целевые значения, индикативные показатели муниципального контроля приводятся в Приложении № 2 к настоящему Положению.</w:t>
      </w:r>
    </w:p>
    <w:p w:rsidR="00F47491" w:rsidRPr="00F47491" w:rsidRDefault="00F47491" w:rsidP="00F47491">
      <w:pPr>
        <w:pStyle w:val="afb"/>
        <w:ind w:right="141" w:firstLine="709"/>
        <w:jc w:val="both"/>
        <w:rPr>
          <w:rFonts w:ascii="Times New Roman" w:hAnsi="Times New Roman" w:cs="Times New Roman"/>
          <w:sz w:val="28"/>
          <w:szCs w:val="28"/>
        </w:rPr>
      </w:pPr>
      <w:r w:rsidRPr="00F47491">
        <w:rPr>
          <w:rFonts w:ascii="Times New Roman" w:hAnsi="Times New Roman" w:cs="Times New Roman"/>
          <w:color w:val="171719"/>
          <w:sz w:val="28"/>
          <w:szCs w:val="28"/>
        </w:rPr>
        <w:t>7.4. Уполномоченный орган ежегодно осуществляет подготовку доклада о муниципальном контроле с учетом требований, установленных федеральным законом №248-ФЗ.</w:t>
      </w:r>
    </w:p>
    <w:p w:rsidR="00F47491" w:rsidRPr="00F47491" w:rsidRDefault="00F47491" w:rsidP="00F47491">
      <w:pPr>
        <w:ind w:right="141"/>
        <w:rPr>
          <w:rFonts w:ascii="Times New Roman" w:hAnsi="Times New Roman"/>
          <w:sz w:val="28"/>
          <w:szCs w:val="28"/>
        </w:rPr>
        <w:sectPr w:rsidR="00F47491" w:rsidRPr="00F47491" w:rsidSect="00F47491">
          <w:headerReference w:type="default" r:id="rId29"/>
          <w:pgSz w:w="11907" w:h="16840" w:code="9"/>
          <w:pgMar w:top="567" w:right="567" w:bottom="851" w:left="1701" w:header="567" w:footer="567" w:gutter="0"/>
          <w:pgNumType w:start="1"/>
          <w:cols w:space="708"/>
          <w:titlePg/>
          <w:docGrid w:linePitch="381"/>
        </w:sectPr>
      </w:pPr>
    </w:p>
    <w:tbl>
      <w:tblPr>
        <w:tblW w:w="4319" w:type="dxa"/>
        <w:tblInd w:w="5428" w:type="dxa"/>
        <w:tblLayout w:type="fixed"/>
        <w:tblLook w:val="0000"/>
      </w:tblPr>
      <w:tblGrid>
        <w:gridCol w:w="4319"/>
      </w:tblGrid>
      <w:tr w:rsidR="00F47491" w:rsidRPr="00F47491" w:rsidTr="00F47491">
        <w:tc>
          <w:tcPr>
            <w:tcW w:w="4319" w:type="dxa"/>
          </w:tcPr>
          <w:p w:rsidR="00F47491" w:rsidRPr="00F47491" w:rsidRDefault="00F47491" w:rsidP="00F47491">
            <w:pPr>
              <w:ind w:right="141"/>
              <w:contextualSpacing/>
              <w:rPr>
                <w:rFonts w:ascii="Times New Roman" w:hAnsi="Times New Roman"/>
                <w:sz w:val="28"/>
                <w:szCs w:val="28"/>
              </w:rPr>
            </w:pPr>
            <w:r w:rsidRPr="00F47491">
              <w:rPr>
                <w:rFonts w:ascii="Times New Roman" w:hAnsi="Times New Roman"/>
                <w:sz w:val="28"/>
                <w:szCs w:val="28"/>
              </w:rPr>
              <w:lastRenderedPageBreak/>
              <w:t>Приложение № 1</w:t>
            </w:r>
          </w:p>
        </w:tc>
      </w:tr>
      <w:tr w:rsidR="00F47491" w:rsidRPr="00F47491" w:rsidTr="00F47491">
        <w:tc>
          <w:tcPr>
            <w:tcW w:w="4319" w:type="dxa"/>
          </w:tcPr>
          <w:p w:rsidR="00F47491" w:rsidRPr="00F47491" w:rsidRDefault="00F47491" w:rsidP="004D3FEA">
            <w:pPr>
              <w:ind w:right="141"/>
              <w:contextualSpacing/>
              <w:jc w:val="both"/>
              <w:rPr>
                <w:rFonts w:ascii="Times New Roman" w:hAnsi="Times New Roman"/>
                <w:sz w:val="28"/>
                <w:szCs w:val="28"/>
              </w:rPr>
            </w:pPr>
            <w:r w:rsidRPr="00F47491">
              <w:rPr>
                <w:rFonts w:ascii="Times New Roman" w:hAnsi="Times New Roman"/>
                <w:color w:val="171719"/>
                <w:sz w:val="28"/>
                <w:szCs w:val="28"/>
              </w:rPr>
              <w:t>к Положению о му</w:t>
            </w:r>
            <w:r w:rsidRPr="00F47491">
              <w:rPr>
                <w:rFonts w:ascii="Times New Roman" w:hAnsi="Times New Roman"/>
                <w:color w:val="171719"/>
                <w:sz w:val="28"/>
                <w:szCs w:val="28"/>
              </w:rPr>
              <w:softHyphen/>
              <w:t>ниципальном контроле на автомобильном транспорте, городском наземном электрическом транспорте и в дорожном хозяйстве муниципаль</w:t>
            </w:r>
            <w:r w:rsidR="004D3FEA">
              <w:rPr>
                <w:rFonts w:ascii="Times New Roman" w:hAnsi="Times New Roman"/>
                <w:color w:val="171719"/>
                <w:sz w:val="28"/>
                <w:szCs w:val="28"/>
              </w:rPr>
              <w:t>ного образования Кировск</w:t>
            </w:r>
            <w:r w:rsidRPr="00F47491">
              <w:rPr>
                <w:rFonts w:ascii="Times New Roman" w:hAnsi="Times New Roman"/>
                <w:color w:val="171719"/>
                <w:sz w:val="28"/>
                <w:szCs w:val="28"/>
              </w:rPr>
              <w:t>ий</w:t>
            </w:r>
            <w:r w:rsidR="004D3FEA">
              <w:rPr>
                <w:rFonts w:ascii="Times New Roman" w:hAnsi="Times New Roman"/>
                <w:color w:val="171719"/>
                <w:sz w:val="28"/>
                <w:szCs w:val="28"/>
              </w:rPr>
              <w:t xml:space="preserve"> муниципальный</w:t>
            </w:r>
            <w:r w:rsidRPr="00F47491">
              <w:rPr>
                <w:rFonts w:ascii="Times New Roman" w:hAnsi="Times New Roman"/>
                <w:color w:val="171719"/>
                <w:sz w:val="28"/>
                <w:szCs w:val="28"/>
              </w:rPr>
              <w:t xml:space="preserve"> район Ленинградской области</w:t>
            </w:r>
          </w:p>
        </w:tc>
      </w:tr>
    </w:tbl>
    <w:p w:rsidR="00F47491" w:rsidRPr="00F47491" w:rsidRDefault="00F47491" w:rsidP="00F47491">
      <w:pPr>
        <w:ind w:right="141" w:firstLine="709"/>
        <w:contextualSpacing/>
        <w:jc w:val="both"/>
        <w:rPr>
          <w:rFonts w:ascii="Times New Roman" w:hAnsi="Times New Roman"/>
          <w:sz w:val="28"/>
          <w:szCs w:val="28"/>
        </w:rPr>
      </w:pPr>
    </w:p>
    <w:p w:rsidR="00F47491" w:rsidRPr="00F47491" w:rsidRDefault="00F47491" w:rsidP="00F47491">
      <w:pPr>
        <w:autoSpaceDE w:val="0"/>
        <w:autoSpaceDN w:val="0"/>
        <w:adjustRightInd w:val="0"/>
        <w:ind w:right="141"/>
        <w:jc w:val="center"/>
        <w:rPr>
          <w:rFonts w:ascii="Times New Roman" w:hAnsi="Times New Roman"/>
          <w:b/>
          <w:color w:val="171719"/>
          <w:sz w:val="28"/>
          <w:szCs w:val="28"/>
          <w:highlight w:val="white"/>
        </w:rPr>
      </w:pPr>
      <w:bookmarkStart w:id="5" w:name="P409"/>
      <w:bookmarkEnd w:id="5"/>
      <w:r w:rsidRPr="00F47491">
        <w:rPr>
          <w:rFonts w:ascii="Times New Roman" w:hAnsi="Times New Roman"/>
          <w:b/>
          <w:color w:val="171719"/>
          <w:sz w:val="28"/>
          <w:szCs w:val="28"/>
          <w:highlight w:val="white"/>
        </w:rPr>
        <w:t>ПЕРЕЧЕНЬ ИНДИКАТОРОВ РИСКА</w:t>
      </w:r>
    </w:p>
    <w:p w:rsidR="00F47491" w:rsidRPr="00F47491" w:rsidRDefault="00F47491" w:rsidP="00F47491">
      <w:pPr>
        <w:autoSpaceDE w:val="0"/>
        <w:autoSpaceDN w:val="0"/>
        <w:adjustRightInd w:val="0"/>
        <w:ind w:right="141"/>
        <w:jc w:val="center"/>
        <w:rPr>
          <w:rFonts w:ascii="Times New Roman" w:hAnsi="Times New Roman"/>
          <w:b/>
          <w:color w:val="171719"/>
          <w:sz w:val="28"/>
          <w:szCs w:val="28"/>
        </w:rPr>
      </w:pPr>
      <w:r w:rsidRPr="00F47491">
        <w:rPr>
          <w:rFonts w:ascii="Times New Roman" w:hAnsi="Times New Roman"/>
          <w:b/>
          <w:color w:val="171719"/>
          <w:sz w:val="28"/>
          <w:szCs w:val="28"/>
          <w:highlight w:val="white"/>
        </w:rPr>
        <w:t xml:space="preserve">нарушения обязательных требований в сфере </w:t>
      </w:r>
      <w:r w:rsidRPr="00F47491">
        <w:rPr>
          <w:rFonts w:ascii="Times New Roman" w:hAnsi="Times New Roman"/>
          <w:b/>
          <w:color w:val="171719"/>
          <w:sz w:val="28"/>
          <w:szCs w:val="28"/>
        </w:rPr>
        <w:t xml:space="preserve">муниципального контроля на автомобильном транспорте, городском наземном электрическом транспорте и в дорожном хозяйстве на территории </w:t>
      </w:r>
    </w:p>
    <w:p w:rsidR="00F47491" w:rsidRPr="00F47491" w:rsidRDefault="00F47491" w:rsidP="00F47491">
      <w:pPr>
        <w:autoSpaceDE w:val="0"/>
        <w:autoSpaceDN w:val="0"/>
        <w:adjustRightInd w:val="0"/>
        <w:ind w:right="141"/>
        <w:jc w:val="center"/>
        <w:rPr>
          <w:rFonts w:ascii="Times New Roman" w:hAnsi="Times New Roman"/>
          <w:b/>
          <w:color w:val="171719"/>
          <w:sz w:val="28"/>
          <w:szCs w:val="28"/>
        </w:rPr>
      </w:pPr>
      <w:r w:rsidRPr="00F47491">
        <w:rPr>
          <w:rFonts w:ascii="Times New Roman" w:hAnsi="Times New Roman"/>
          <w:b/>
          <w:color w:val="171719"/>
          <w:sz w:val="28"/>
          <w:szCs w:val="28"/>
        </w:rPr>
        <w:t xml:space="preserve">муниципального образования </w:t>
      </w:r>
      <w:r w:rsidR="004D3FEA">
        <w:rPr>
          <w:rFonts w:ascii="Times New Roman" w:hAnsi="Times New Roman"/>
          <w:b/>
          <w:color w:val="171719"/>
          <w:sz w:val="28"/>
          <w:szCs w:val="28"/>
        </w:rPr>
        <w:t>Кировск</w:t>
      </w:r>
      <w:r w:rsidRPr="00F47491">
        <w:rPr>
          <w:rFonts w:ascii="Times New Roman" w:hAnsi="Times New Roman"/>
          <w:b/>
          <w:color w:val="171719"/>
          <w:sz w:val="28"/>
          <w:szCs w:val="28"/>
        </w:rPr>
        <w:t xml:space="preserve">ий </w:t>
      </w:r>
      <w:r w:rsidR="004D3FEA">
        <w:rPr>
          <w:rFonts w:ascii="Times New Roman" w:hAnsi="Times New Roman"/>
          <w:b/>
          <w:color w:val="171719"/>
          <w:sz w:val="28"/>
          <w:szCs w:val="28"/>
        </w:rPr>
        <w:t xml:space="preserve">муниципальный </w:t>
      </w:r>
      <w:r w:rsidRPr="00F47491">
        <w:rPr>
          <w:rFonts w:ascii="Times New Roman" w:hAnsi="Times New Roman"/>
          <w:b/>
          <w:color w:val="171719"/>
          <w:sz w:val="28"/>
          <w:szCs w:val="28"/>
        </w:rPr>
        <w:t>район Ленинградской области</w:t>
      </w:r>
    </w:p>
    <w:p w:rsidR="00F47491" w:rsidRPr="00F47491" w:rsidRDefault="00F47491" w:rsidP="00F47491">
      <w:pPr>
        <w:tabs>
          <w:tab w:val="left" w:pos="1189"/>
        </w:tabs>
        <w:autoSpaceDE w:val="0"/>
        <w:autoSpaceDN w:val="0"/>
        <w:adjustRightInd w:val="0"/>
        <w:ind w:right="141" w:firstLine="709"/>
        <w:jc w:val="center"/>
        <w:rPr>
          <w:rFonts w:ascii="Times New Roman" w:hAnsi="Times New Roman"/>
          <w:color w:val="171719"/>
          <w:sz w:val="28"/>
          <w:szCs w:val="28"/>
        </w:rPr>
      </w:pP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highlight w:val="white"/>
        </w:rPr>
        <w:t xml:space="preserve">1. Наличие информации об установленном факте загрязнения и (или) повреждения </w:t>
      </w:r>
      <w:r w:rsidRPr="00F47491">
        <w:rPr>
          <w:rFonts w:ascii="Times New Roman" w:hAnsi="Times New Roman"/>
          <w:color w:val="171719"/>
          <w:sz w:val="28"/>
          <w:szCs w:val="28"/>
        </w:rPr>
        <w:t xml:space="preserve">автомобильных дорог и дорожных сооружений на них, в том числе </w:t>
      </w:r>
      <w:r w:rsidRPr="00F47491">
        <w:rPr>
          <w:rFonts w:ascii="Times New Roman" w:hAnsi="Times New Roman"/>
          <w:color w:val="171719"/>
          <w:sz w:val="28"/>
          <w:szCs w:val="28"/>
          <w:highlight w:val="white"/>
        </w:rPr>
        <w:t>элементов обустройства автомобильных дорог</w:t>
      </w:r>
      <w:r w:rsidRPr="00F47491">
        <w:rPr>
          <w:rFonts w:ascii="Times New Roman" w:hAnsi="Times New Roman"/>
          <w:color w:val="171719"/>
          <w:sz w:val="28"/>
          <w:szCs w:val="28"/>
        </w:rPr>
        <w:t>, полос отвода автомобильных дорог, придорожных полос автомобильных дорог;</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highlight w:val="white"/>
        </w:rPr>
      </w:pPr>
      <w:r w:rsidRPr="00F47491">
        <w:rPr>
          <w:rFonts w:ascii="Times New Roman" w:hAnsi="Times New Roman"/>
          <w:color w:val="171719"/>
          <w:sz w:val="28"/>
          <w:szCs w:val="28"/>
        </w:rPr>
        <w:t xml:space="preserve">2. </w:t>
      </w:r>
      <w:r w:rsidRPr="00F47491">
        <w:rPr>
          <w:rFonts w:ascii="Times New Roman" w:hAnsi="Times New Roman"/>
          <w:color w:val="171719"/>
          <w:sz w:val="28"/>
          <w:szCs w:val="28"/>
          <w:highlight w:val="white"/>
        </w:rPr>
        <w:t>Наличие информации об установленном факте нарушения обязательных требований к осуществлению дорожной деятельности;</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highlight w:val="white"/>
        </w:rPr>
        <w:t xml:space="preserve">3. Наличие информации об установленном факте нарушений обязательных требований </w:t>
      </w:r>
      <w:r w:rsidRPr="00F47491">
        <w:rPr>
          <w:rFonts w:ascii="Times New Roman" w:hAnsi="Times New Roman"/>
          <w:color w:val="171719"/>
          <w:sz w:val="28"/>
          <w:szCs w:val="28"/>
        </w:rPr>
        <w:t>к эксплуатации объектов дорожного сервиса, размещенных в полосах отвода и (или) придорожных полосах автомобильных дорог;</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 xml:space="preserve">4. </w:t>
      </w:r>
      <w:r w:rsidRPr="00F47491">
        <w:rPr>
          <w:rFonts w:ascii="Times New Roman" w:hAnsi="Times New Roman"/>
          <w:color w:val="171719"/>
          <w:sz w:val="28"/>
          <w:szCs w:val="28"/>
          <w:highlight w:val="white"/>
        </w:rPr>
        <w:t xml:space="preserve">Наличие информации об установленном факте нарушений обязательных требований, установленных </w:t>
      </w:r>
      <w:r w:rsidRPr="00F47491">
        <w:rPr>
          <w:rFonts w:ascii="Times New Roman" w:hAnsi="Times New Roman"/>
          <w:color w:val="171719"/>
          <w:sz w:val="28"/>
          <w:szCs w:val="28"/>
        </w:rPr>
        <w:t>в отношении перевозок</w:t>
      </w:r>
      <w:r w:rsidR="004D3FEA">
        <w:rPr>
          <w:rFonts w:ascii="Times New Roman" w:hAnsi="Times New Roman"/>
          <w:color w:val="171719"/>
          <w:sz w:val="28"/>
          <w:szCs w:val="28"/>
        </w:rPr>
        <w:t xml:space="preserve"> по</w:t>
      </w:r>
      <w:r w:rsidRPr="00F47491">
        <w:rPr>
          <w:rFonts w:ascii="Times New Roman" w:hAnsi="Times New Roman"/>
          <w:color w:val="171719"/>
          <w:sz w:val="28"/>
          <w:szCs w:val="28"/>
        </w:rPr>
        <w:t xml:space="preserve">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F47491" w:rsidRPr="00F47491" w:rsidRDefault="00F47491" w:rsidP="00F47491">
      <w:pPr>
        <w:autoSpaceDE w:val="0"/>
        <w:autoSpaceDN w:val="0"/>
        <w:adjustRightInd w:val="0"/>
        <w:ind w:right="141" w:firstLine="709"/>
        <w:jc w:val="both"/>
        <w:rPr>
          <w:rFonts w:ascii="Times New Roman" w:hAnsi="Times New Roman"/>
          <w:color w:val="171719"/>
          <w:sz w:val="28"/>
          <w:szCs w:val="28"/>
        </w:rPr>
      </w:pPr>
      <w:r w:rsidRPr="00F47491">
        <w:rPr>
          <w:rFonts w:ascii="Times New Roman" w:hAnsi="Times New Roman"/>
          <w:color w:val="171719"/>
          <w:sz w:val="28"/>
          <w:szCs w:val="28"/>
        </w:rPr>
        <w:t xml:space="preserve">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w:t>
      </w:r>
      <w:r w:rsidRPr="00F47491">
        <w:rPr>
          <w:rFonts w:ascii="Times New Roman" w:hAnsi="Times New Roman"/>
          <w:color w:val="171719"/>
          <w:sz w:val="28"/>
          <w:szCs w:val="28"/>
        </w:rPr>
        <w:lastRenderedPageBreak/>
        <w:t>содержания, обязательным требованиям;</w:t>
      </w:r>
    </w:p>
    <w:p w:rsidR="00F47491" w:rsidRPr="00F47491" w:rsidRDefault="00F47491" w:rsidP="00F47491">
      <w:pPr>
        <w:pStyle w:val="ConsPlusNormal"/>
        <w:ind w:right="141" w:firstLine="709"/>
        <w:jc w:val="both"/>
        <w:rPr>
          <w:sz w:val="28"/>
          <w:szCs w:val="28"/>
        </w:rPr>
      </w:pPr>
      <w:r w:rsidRPr="00F47491">
        <w:rPr>
          <w:color w:val="171719"/>
          <w:sz w:val="28"/>
          <w:szCs w:val="28"/>
        </w:rPr>
        <w:t>7. Наличие информации об установленном факте нарушении обязательных требований при производстве дорожных работ.</w:t>
      </w:r>
    </w:p>
    <w:p w:rsidR="00F47491" w:rsidRPr="00F47491" w:rsidRDefault="00F47491" w:rsidP="00F47491">
      <w:pPr>
        <w:ind w:right="141" w:firstLine="709"/>
        <w:contextualSpacing/>
        <w:jc w:val="both"/>
        <w:rPr>
          <w:rFonts w:ascii="Times New Roman" w:hAnsi="Times New Roman"/>
          <w:sz w:val="28"/>
          <w:szCs w:val="28"/>
        </w:rPr>
      </w:pPr>
    </w:p>
    <w:p w:rsidR="00F47491" w:rsidRPr="00F47491" w:rsidRDefault="00F47491" w:rsidP="00F47491">
      <w:pPr>
        <w:ind w:right="141" w:firstLine="709"/>
        <w:contextualSpacing/>
        <w:jc w:val="both"/>
        <w:rPr>
          <w:rFonts w:ascii="Times New Roman" w:hAnsi="Times New Roman"/>
          <w:sz w:val="28"/>
          <w:szCs w:val="28"/>
        </w:rPr>
      </w:pPr>
    </w:p>
    <w:p w:rsidR="00F47491" w:rsidRPr="00F47491" w:rsidRDefault="00F47491" w:rsidP="00F47491">
      <w:pPr>
        <w:ind w:right="141" w:firstLine="709"/>
        <w:contextualSpacing/>
        <w:jc w:val="both"/>
        <w:rPr>
          <w:rFonts w:ascii="Times New Roman" w:hAnsi="Times New Roman"/>
          <w:sz w:val="28"/>
          <w:szCs w:val="28"/>
        </w:rPr>
      </w:pPr>
    </w:p>
    <w:tbl>
      <w:tblPr>
        <w:tblW w:w="4319" w:type="dxa"/>
        <w:tblInd w:w="5428" w:type="dxa"/>
        <w:tblLayout w:type="fixed"/>
        <w:tblLook w:val="0000"/>
      </w:tblPr>
      <w:tblGrid>
        <w:gridCol w:w="4319"/>
      </w:tblGrid>
      <w:tr w:rsidR="00F47491" w:rsidRPr="00F47491" w:rsidTr="00F47491">
        <w:tc>
          <w:tcPr>
            <w:tcW w:w="4319" w:type="dxa"/>
          </w:tcPr>
          <w:p w:rsidR="00F47491" w:rsidRPr="00F47491" w:rsidRDefault="00F47491" w:rsidP="00F47491">
            <w:pPr>
              <w:ind w:right="141" w:firstLine="709"/>
              <w:contextualSpacing/>
              <w:jc w:val="center"/>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4D3FEA" w:rsidRDefault="004D3FEA" w:rsidP="00F47491">
            <w:pPr>
              <w:ind w:right="141"/>
              <w:contextualSpacing/>
              <w:rPr>
                <w:rFonts w:ascii="Times New Roman" w:hAnsi="Times New Roman"/>
                <w:sz w:val="28"/>
                <w:szCs w:val="28"/>
              </w:rPr>
            </w:pPr>
          </w:p>
          <w:p w:rsidR="00D05ED4" w:rsidRDefault="00D05ED4" w:rsidP="00F47491">
            <w:pPr>
              <w:ind w:right="141"/>
              <w:contextualSpacing/>
              <w:rPr>
                <w:rFonts w:ascii="Times New Roman" w:hAnsi="Times New Roman"/>
                <w:sz w:val="28"/>
                <w:szCs w:val="28"/>
              </w:rPr>
            </w:pPr>
          </w:p>
          <w:p w:rsidR="00F47491" w:rsidRPr="00F47491" w:rsidRDefault="00F47491" w:rsidP="00F47491">
            <w:pPr>
              <w:ind w:right="141"/>
              <w:contextualSpacing/>
              <w:rPr>
                <w:rFonts w:ascii="Times New Roman" w:hAnsi="Times New Roman"/>
                <w:sz w:val="28"/>
                <w:szCs w:val="28"/>
              </w:rPr>
            </w:pPr>
            <w:r w:rsidRPr="00F47491">
              <w:rPr>
                <w:rFonts w:ascii="Times New Roman" w:hAnsi="Times New Roman"/>
                <w:sz w:val="28"/>
                <w:szCs w:val="28"/>
              </w:rPr>
              <w:lastRenderedPageBreak/>
              <w:t>Приложение №2</w:t>
            </w:r>
          </w:p>
        </w:tc>
      </w:tr>
      <w:tr w:rsidR="00F47491" w:rsidRPr="00F47491" w:rsidTr="00F47491">
        <w:tc>
          <w:tcPr>
            <w:tcW w:w="4319" w:type="dxa"/>
          </w:tcPr>
          <w:p w:rsidR="00F47491" w:rsidRPr="00F47491" w:rsidRDefault="00F47491" w:rsidP="004D3FEA">
            <w:pPr>
              <w:ind w:right="141"/>
              <w:contextualSpacing/>
              <w:jc w:val="both"/>
              <w:rPr>
                <w:rFonts w:ascii="Times New Roman" w:hAnsi="Times New Roman"/>
                <w:sz w:val="28"/>
                <w:szCs w:val="28"/>
              </w:rPr>
            </w:pPr>
            <w:r w:rsidRPr="00F47491">
              <w:rPr>
                <w:rFonts w:ascii="Times New Roman" w:hAnsi="Times New Roman"/>
                <w:color w:val="171719"/>
                <w:sz w:val="28"/>
                <w:szCs w:val="28"/>
              </w:rPr>
              <w:lastRenderedPageBreak/>
              <w:t>к Положению о му</w:t>
            </w:r>
            <w:r w:rsidRPr="00F47491">
              <w:rPr>
                <w:rFonts w:ascii="Times New Roman" w:hAnsi="Times New Roman"/>
                <w:color w:val="171719"/>
                <w:sz w:val="28"/>
                <w:szCs w:val="28"/>
              </w:rPr>
              <w:softHyphen/>
              <w:t xml:space="preserve">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w:t>
            </w:r>
            <w:r w:rsidR="004D3FEA">
              <w:rPr>
                <w:rFonts w:ascii="Times New Roman" w:hAnsi="Times New Roman"/>
                <w:color w:val="171719"/>
                <w:sz w:val="28"/>
                <w:szCs w:val="28"/>
              </w:rPr>
              <w:t>Киров</w:t>
            </w:r>
            <w:r w:rsidRPr="00F47491">
              <w:rPr>
                <w:rFonts w:ascii="Times New Roman" w:hAnsi="Times New Roman"/>
                <w:color w:val="171719"/>
                <w:sz w:val="28"/>
                <w:szCs w:val="28"/>
              </w:rPr>
              <w:t>ский</w:t>
            </w:r>
            <w:r w:rsidR="004D3FEA">
              <w:rPr>
                <w:rFonts w:ascii="Times New Roman" w:hAnsi="Times New Roman"/>
                <w:color w:val="171719"/>
                <w:sz w:val="28"/>
                <w:szCs w:val="28"/>
              </w:rPr>
              <w:t xml:space="preserve"> муниципальный </w:t>
            </w:r>
            <w:r w:rsidRPr="00F47491">
              <w:rPr>
                <w:rFonts w:ascii="Times New Roman" w:hAnsi="Times New Roman"/>
                <w:color w:val="171719"/>
                <w:sz w:val="28"/>
                <w:szCs w:val="28"/>
              </w:rPr>
              <w:t>район Ленинградской области</w:t>
            </w:r>
          </w:p>
        </w:tc>
      </w:tr>
    </w:tbl>
    <w:p w:rsidR="00F47491" w:rsidRPr="00F47491" w:rsidRDefault="00F47491" w:rsidP="00F47491">
      <w:pPr>
        <w:ind w:right="141" w:firstLine="709"/>
        <w:contextualSpacing/>
        <w:jc w:val="right"/>
        <w:rPr>
          <w:rFonts w:ascii="Times New Roman" w:hAnsi="Times New Roman"/>
          <w:sz w:val="28"/>
          <w:szCs w:val="28"/>
        </w:rPr>
      </w:pPr>
    </w:p>
    <w:p w:rsidR="00F47491" w:rsidRPr="00F47491" w:rsidRDefault="00F47491" w:rsidP="00F47491">
      <w:pPr>
        <w:ind w:right="141" w:firstLine="709"/>
        <w:contextualSpacing/>
        <w:jc w:val="right"/>
        <w:rPr>
          <w:rFonts w:ascii="Times New Roman" w:hAnsi="Times New Roman"/>
          <w:sz w:val="28"/>
          <w:szCs w:val="28"/>
        </w:rPr>
      </w:pPr>
    </w:p>
    <w:p w:rsidR="00F47491" w:rsidRPr="00F47491" w:rsidRDefault="00F47491" w:rsidP="00F47491">
      <w:pPr>
        <w:ind w:right="141"/>
        <w:jc w:val="center"/>
        <w:rPr>
          <w:rFonts w:ascii="Times New Roman" w:hAnsi="Times New Roman"/>
          <w:b/>
          <w:color w:val="171719"/>
          <w:sz w:val="28"/>
          <w:szCs w:val="28"/>
        </w:rPr>
      </w:pPr>
      <w:r w:rsidRPr="00F47491">
        <w:rPr>
          <w:rFonts w:ascii="Times New Roman" w:hAnsi="Times New Roman"/>
          <w:b/>
          <w:color w:val="171719"/>
          <w:sz w:val="28"/>
          <w:szCs w:val="28"/>
        </w:rPr>
        <w:t xml:space="preserve">КЛЮЧЕВЫЕ ПОКАЗАТЕЛИ </w:t>
      </w:r>
    </w:p>
    <w:p w:rsidR="00F47491" w:rsidRPr="00F47491" w:rsidRDefault="00F47491" w:rsidP="00F47491">
      <w:pPr>
        <w:ind w:right="141"/>
        <w:jc w:val="center"/>
        <w:rPr>
          <w:rFonts w:ascii="Times New Roman" w:hAnsi="Times New Roman"/>
          <w:b/>
          <w:color w:val="171719"/>
          <w:sz w:val="28"/>
          <w:szCs w:val="28"/>
        </w:rPr>
      </w:pPr>
      <w:r w:rsidRPr="00F47491">
        <w:rPr>
          <w:rFonts w:ascii="Times New Roman" w:hAnsi="Times New Roman"/>
          <w:b/>
          <w:color w:val="171719"/>
          <w:sz w:val="28"/>
          <w:szCs w:val="28"/>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муниципального образования </w:t>
      </w:r>
      <w:r w:rsidR="004D3FEA">
        <w:rPr>
          <w:rFonts w:ascii="Times New Roman" w:hAnsi="Times New Roman"/>
          <w:b/>
          <w:color w:val="171719"/>
          <w:sz w:val="28"/>
          <w:szCs w:val="28"/>
        </w:rPr>
        <w:t>Киров</w:t>
      </w:r>
      <w:r w:rsidRPr="00F47491">
        <w:rPr>
          <w:rFonts w:ascii="Times New Roman" w:hAnsi="Times New Roman"/>
          <w:b/>
          <w:color w:val="171719"/>
          <w:sz w:val="28"/>
          <w:szCs w:val="28"/>
        </w:rPr>
        <w:t>ский</w:t>
      </w:r>
      <w:r w:rsidR="004D3FEA">
        <w:rPr>
          <w:rFonts w:ascii="Times New Roman" w:hAnsi="Times New Roman"/>
          <w:b/>
          <w:color w:val="171719"/>
          <w:sz w:val="28"/>
          <w:szCs w:val="28"/>
        </w:rPr>
        <w:t xml:space="preserve"> муниципальный </w:t>
      </w:r>
      <w:r w:rsidRPr="00F47491">
        <w:rPr>
          <w:rFonts w:ascii="Times New Roman" w:hAnsi="Times New Roman"/>
          <w:b/>
          <w:color w:val="171719"/>
          <w:sz w:val="28"/>
          <w:szCs w:val="28"/>
        </w:rPr>
        <w:t>район</w:t>
      </w:r>
      <w:r w:rsidR="004D3FEA">
        <w:rPr>
          <w:rFonts w:ascii="Times New Roman" w:hAnsi="Times New Roman"/>
          <w:b/>
          <w:color w:val="171719"/>
          <w:sz w:val="28"/>
          <w:szCs w:val="28"/>
        </w:rPr>
        <w:t xml:space="preserve"> </w:t>
      </w:r>
      <w:r w:rsidRPr="00F47491">
        <w:rPr>
          <w:rFonts w:ascii="Times New Roman" w:hAnsi="Times New Roman"/>
          <w:b/>
          <w:color w:val="171719"/>
          <w:sz w:val="28"/>
          <w:szCs w:val="28"/>
        </w:rPr>
        <w:t>Ленинградской области</w:t>
      </w:r>
    </w:p>
    <w:p w:rsidR="00F47491" w:rsidRPr="00F47491" w:rsidRDefault="00F47491" w:rsidP="00F47491">
      <w:pPr>
        <w:ind w:right="141"/>
        <w:jc w:val="center"/>
        <w:rPr>
          <w:rFonts w:ascii="Times New Roman" w:hAnsi="Times New Roman"/>
          <w:color w:val="171719"/>
          <w:sz w:val="28"/>
          <w:szCs w:val="28"/>
        </w:rPr>
      </w:pPr>
    </w:p>
    <w:p w:rsidR="00F47491" w:rsidRPr="00F47491" w:rsidRDefault="00F47491" w:rsidP="00F47491">
      <w:pPr>
        <w:ind w:right="141" w:firstLine="708"/>
        <w:jc w:val="both"/>
        <w:rPr>
          <w:rFonts w:ascii="Times New Roman" w:hAnsi="Times New Roman"/>
          <w:color w:val="171719"/>
          <w:sz w:val="28"/>
          <w:szCs w:val="28"/>
        </w:rPr>
      </w:pPr>
      <w:r w:rsidRPr="00F47491">
        <w:rPr>
          <w:rFonts w:ascii="Times New Roman" w:hAnsi="Times New Roman"/>
          <w:color w:val="171719"/>
          <w:sz w:val="28"/>
          <w:szCs w:val="28"/>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rsidR="00F47491" w:rsidRPr="00F47491" w:rsidRDefault="00F47491" w:rsidP="00F47491">
      <w:pPr>
        <w:ind w:right="141" w:firstLine="708"/>
        <w:jc w:val="both"/>
        <w:rPr>
          <w:rFonts w:ascii="Times New Roman" w:hAnsi="Times New Roman"/>
          <w:color w:val="171719"/>
          <w:sz w:val="28"/>
          <w:szCs w:val="28"/>
        </w:rPr>
      </w:pPr>
      <w:r w:rsidRPr="00F47491">
        <w:rPr>
          <w:rFonts w:ascii="Times New Roman" w:hAnsi="Times New Roman"/>
          <w:color w:val="171719"/>
          <w:sz w:val="28"/>
          <w:szCs w:val="28"/>
        </w:rPr>
        <w:t xml:space="preserve">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- 10%. </w:t>
      </w:r>
    </w:p>
    <w:p w:rsidR="00F47491" w:rsidRPr="00F47491" w:rsidRDefault="00F47491" w:rsidP="00F47491">
      <w:pPr>
        <w:ind w:right="141" w:firstLine="708"/>
        <w:jc w:val="both"/>
        <w:rPr>
          <w:rFonts w:ascii="Times New Roman" w:hAnsi="Times New Roman"/>
          <w:color w:val="171719"/>
          <w:sz w:val="28"/>
          <w:szCs w:val="28"/>
        </w:rPr>
      </w:pPr>
      <w:r w:rsidRPr="00F47491">
        <w:rPr>
          <w:rFonts w:ascii="Times New Roman" w:hAnsi="Times New Roman"/>
          <w:color w:val="171719"/>
          <w:sz w:val="28"/>
          <w:szCs w:val="28"/>
        </w:rPr>
        <w:t xml:space="preserve">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w:t>
      </w:r>
    </w:p>
    <w:p w:rsidR="00F47491" w:rsidRPr="00F47491" w:rsidRDefault="00F47491" w:rsidP="00F47491">
      <w:pPr>
        <w:ind w:right="141" w:firstLine="708"/>
        <w:jc w:val="both"/>
        <w:rPr>
          <w:rFonts w:ascii="Times New Roman" w:hAnsi="Times New Roman"/>
          <w:color w:val="171719"/>
          <w:sz w:val="28"/>
          <w:szCs w:val="28"/>
        </w:rPr>
      </w:pPr>
    </w:p>
    <w:p w:rsidR="00F47491" w:rsidRPr="00F47491" w:rsidRDefault="00F47491" w:rsidP="00F47491">
      <w:pPr>
        <w:ind w:right="141" w:firstLine="708"/>
        <w:jc w:val="both"/>
        <w:rPr>
          <w:rFonts w:ascii="Times New Roman" w:hAnsi="Times New Roman"/>
          <w:color w:val="171719"/>
          <w:sz w:val="28"/>
          <w:szCs w:val="28"/>
        </w:rPr>
      </w:pPr>
    </w:p>
    <w:p w:rsidR="00F47491" w:rsidRPr="00F47491" w:rsidRDefault="00F47491" w:rsidP="00F47491">
      <w:pPr>
        <w:ind w:right="141" w:firstLine="708"/>
        <w:jc w:val="center"/>
        <w:rPr>
          <w:rFonts w:ascii="Times New Roman" w:hAnsi="Times New Roman"/>
          <w:b/>
          <w:color w:val="171719"/>
          <w:sz w:val="28"/>
          <w:szCs w:val="28"/>
        </w:rPr>
      </w:pPr>
      <w:r w:rsidRPr="00F47491">
        <w:rPr>
          <w:rFonts w:ascii="Times New Roman" w:hAnsi="Times New Roman"/>
          <w:b/>
          <w:color w:val="171719"/>
          <w:sz w:val="28"/>
          <w:szCs w:val="28"/>
        </w:rPr>
        <w:t>ИНДИКАТИВНЫЕ ПОКАЗАТЕЛИ</w:t>
      </w:r>
    </w:p>
    <w:p w:rsidR="00F47491" w:rsidRPr="00F47491" w:rsidRDefault="00F47491" w:rsidP="00F47491">
      <w:pPr>
        <w:ind w:right="141" w:firstLine="708"/>
        <w:jc w:val="center"/>
        <w:rPr>
          <w:rFonts w:ascii="Times New Roman" w:hAnsi="Times New Roman"/>
          <w:b/>
          <w:color w:val="171719"/>
          <w:sz w:val="28"/>
          <w:szCs w:val="28"/>
        </w:rPr>
      </w:pPr>
      <w:r w:rsidRPr="00F47491">
        <w:rPr>
          <w:rFonts w:ascii="Times New Roman" w:hAnsi="Times New Roman"/>
          <w:b/>
          <w:color w:val="171719"/>
          <w:sz w:val="28"/>
          <w:szCs w:val="28"/>
        </w:rPr>
        <w:t>в сфере муниципального контроля на автомобильном транспорте, городском наземном транспорте и в дорожном хозяйстве на территории</w:t>
      </w:r>
      <w:r w:rsidR="004D3FEA">
        <w:rPr>
          <w:rFonts w:ascii="Times New Roman" w:hAnsi="Times New Roman"/>
          <w:b/>
          <w:color w:val="171719"/>
          <w:sz w:val="28"/>
          <w:szCs w:val="28"/>
        </w:rPr>
        <w:t xml:space="preserve"> </w:t>
      </w:r>
      <w:r w:rsidRPr="00F47491">
        <w:rPr>
          <w:rFonts w:ascii="Times New Roman" w:hAnsi="Times New Roman"/>
          <w:b/>
          <w:color w:val="171719"/>
          <w:sz w:val="28"/>
          <w:szCs w:val="28"/>
        </w:rPr>
        <w:t xml:space="preserve">муниципального образования </w:t>
      </w:r>
      <w:r w:rsidR="004D3FEA">
        <w:rPr>
          <w:rFonts w:ascii="Times New Roman" w:hAnsi="Times New Roman"/>
          <w:b/>
          <w:color w:val="171719"/>
          <w:sz w:val="28"/>
          <w:szCs w:val="28"/>
        </w:rPr>
        <w:t>Киров</w:t>
      </w:r>
      <w:r w:rsidRPr="00F47491">
        <w:rPr>
          <w:rFonts w:ascii="Times New Roman" w:hAnsi="Times New Roman"/>
          <w:b/>
          <w:color w:val="171719"/>
          <w:sz w:val="28"/>
          <w:szCs w:val="28"/>
        </w:rPr>
        <w:t>ский</w:t>
      </w:r>
      <w:r w:rsidR="004D3FEA">
        <w:rPr>
          <w:rFonts w:ascii="Times New Roman" w:hAnsi="Times New Roman"/>
          <w:b/>
          <w:color w:val="171719"/>
          <w:sz w:val="28"/>
          <w:szCs w:val="28"/>
        </w:rPr>
        <w:t xml:space="preserve"> муниципальный</w:t>
      </w:r>
      <w:r w:rsidRPr="00F47491">
        <w:rPr>
          <w:rFonts w:ascii="Times New Roman" w:hAnsi="Times New Roman"/>
          <w:b/>
          <w:color w:val="171719"/>
          <w:sz w:val="28"/>
          <w:szCs w:val="28"/>
        </w:rPr>
        <w:t xml:space="preserve"> район</w:t>
      </w:r>
      <w:r w:rsidR="004D3FEA">
        <w:rPr>
          <w:rFonts w:ascii="Times New Roman" w:hAnsi="Times New Roman"/>
          <w:b/>
          <w:color w:val="171719"/>
          <w:sz w:val="28"/>
          <w:szCs w:val="28"/>
        </w:rPr>
        <w:t xml:space="preserve"> </w:t>
      </w:r>
      <w:r w:rsidRPr="00F47491">
        <w:rPr>
          <w:rFonts w:ascii="Times New Roman" w:hAnsi="Times New Roman"/>
          <w:b/>
          <w:color w:val="171719"/>
          <w:sz w:val="28"/>
          <w:szCs w:val="28"/>
        </w:rPr>
        <w:t>Ленинградской области</w:t>
      </w:r>
    </w:p>
    <w:p w:rsidR="00F47491" w:rsidRPr="00F47491" w:rsidRDefault="00F47491" w:rsidP="00F47491">
      <w:pPr>
        <w:ind w:right="141" w:firstLine="708"/>
        <w:jc w:val="center"/>
        <w:rPr>
          <w:rFonts w:ascii="Times New Roman" w:hAnsi="Times New Roman"/>
          <w:color w:val="171719"/>
          <w:sz w:val="28"/>
          <w:szCs w:val="28"/>
        </w:rPr>
      </w:pPr>
    </w:p>
    <w:p w:rsidR="00F47491" w:rsidRPr="00F47491" w:rsidRDefault="00F47491" w:rsidP="00F47491">
      <w:pPr>
        <w:ind w:right="141" w:firstLine="708"/>
        <w:jc w:val="both"/>
        <w:rPr>
          <w:rFonts w:ascii="Times New Roman" w:hAnsi="Times New Roman"/>
          <w:color w:val="171719"/>
          <w:sz w:val="28"/>
          <w:szCs w:val="28"/>
        </w:rPr>
      </w:pPr>
      <w:r w:rsidRPr="00F47491">
        <w:rPr>
          <w:rFonts w:ascii="Times New Roman" w:hAnsi="Times New Roman"/>
          <w:color w:val="171719"/>
          <w:sz w:val="28"/>
          <w:szCs w:val="28"/>
        </w:rPr>
        <w:t xml:space="preserve">1. Количество обращений граждан и организаций о нарушении обязательных требований, поступивших в уполномоченный орган; </w:t>
      </w:r>
    </w:p>
    <w:p w:rsidR="00F47491" w:rsidRPr="00F47491" w:rsidRDefault="00F47491" w:rsidP="00F47491">
      <w:pPr>
        <w:ind w:right="141" w:firstLine="708"/>
        <w:jc w:val="both"/>
        <w:rPr>
          <w:rFonts w:ascii="Times New Roman" w:hAnsi="Times New Roman"/>
          <w:color w:val="171719"/>
          <w:sz w:val="28"/>
          <w:szCs w:val="28"/>
        </w:rPr>
      </w:pPr>
      <w:r w:rsidRPr="00F47491">
        <w:rPr>
          <w:rFonts w:ascii="Times New Roman" w:hAnsi="Times New Roman"/>
          <w:color w:val="171719"/>
          <w:sz w:val="28"/>
          <w:szCs w:val="28"/>
        </w:rPr>
        <w:t xml:space="preserve">2. Количество проведенных уполномоченным органом внеплановых контрольных мероприятий; </w:t>
      </w:r>
    </w:p>
    <w:p w:rsidR="00F47491" w:rsidRPr="00F47491" w:rsidRDefault="00F47491" w:rsidP="00F47491">
      <w:pPr>
        <w:ind w:right="141" w:firstLine="708"/>
        <w:jc w:val="both"/>
        <w:rPr>
          <w:rFonts w:ascii="Times New Roman" w:hAnsi="Times New Roman"/>
          <w:color w:val="171719"/>
          <w:sz w:val="28"/>
          <w:szCs w:val="28"/>
        </w:rPr>
      </w:pPr>
      <w:r w:rsidRPr="00F47491">
        <w:rPr>
          <w:rFonts w:ascii="Times New Roman" w:hAnsi="Times New Roman"/>
          <w:color w:val="171719"/>
          <w:sz w:val="28"/>
          <w:szCs w:val="28"/>
        </w:rPr>
        <w:t xml:space="preserve">3. Количество принятых органами прокуратуры решений, о согласовании проведения уполномоченным органом внепланового контрольного мероприятия; </w:t>
      </w:r>
    </w:p>
    <w:p w:rsidR="00F47491" w:rsidRPr="00F47491" w:rsidRDefault="00F47491" w:rsidP="00F47491">
      <w:pPr>
        <w:ind w:right="141" w:firstLine="708"/>
        <w:jc w:val="both"/>
        <w:rPr>
          <w:rFonts w:ascii="Times New Roman" w:hAnsi="Times New Roman"/>
          <w:color w:val="171719"/>
          <w:sz w:val="28"/>
          <w:szCs w:val="28"/>
        </w:rPr>
      </w:pPr>
      <w:r w:rsidRPr="00F47491">
        <w:rPr>
          <w:rFonts w:ascii="Times New Roman" w:hAnsi="Times New Roman"/>
          <w:color w:val="171719"/>
          <w:sz w:val="28"/>
          <w:szCs w:val="28"/>
        </w:rPr>
        <w:t xml:space="preserve">4. Количество выявленных уполномоченным органом нарушений обязательных требований; </w:t>
      </w:r>
    </w:p>
    <w:p w:rsidR="00F47491" w:rsidRPr="00F47491" w:rsidRDefault="00F47491" w:rsidP="00F47491">
      <w:pPr>
        <w:ind w:right="141" w:firstLine="708"/>
        <w:jc w:val="both"/>
        <w:rPr>
          <w:rFonts w:ascii="Times New Roman" w:hAnsi="Times New Roman"/>
          <w:color w:val="171719"/>
          <w:sz w:val="28"/>
          <w:szCs w:val="28"/>
        </w:rPr>
      </w:pPr>
      <w:r w:rsidRPr="00F47491">
        <w:rPr>
          <w:rFonts w:ascii="Times New Roman" w:hAnsi="Times New Roman"/>
          <w:color w:val="171719"/>
          <w:sz w:val="28"/>
          <w:szCs w:val="28"/>
        </w:rPr>
        <w:lastRenderedPageBreak/>
        <w:t xml:space="preserve">5. Количество устраненных нарушений обязательных требований; </w:t>
      </w:r>
    </w:p>
    <w:p w:rsidR="00F47491" w:rsidRPr="00F47491" w:rsidRDefault="00F47491" w:rsidP="00F47491">
      <w:pPr>
        <w:ind w:right="141" w:firstLine="708"/>
        <w:jc w:val="both"/>
        <w:rPr>
          <w:rFonts w:ascii="Times New Roman" w:hAnsi="Times New Roman"/>
          <w:color w:val="171719"/>
          <w:sz w:val="28"/>
          <w:szCs w:val="28"/>
        </w:rPr>
      </w:pPr>
      <w:r w:rsidRPr="00F47491">
        <w:rPr>
          <w:rFonts w:ascii="Times New Roman" w:hAnsi="Times New Roman"/>
          <w:color w:val="171719"/>
          <w:sz w:val="28"/>
          <w:szCs w:val="28"/>
        </w:rPr>
        <w:t xml:space="preserve">6. Количество поступивших возражений в отношении акта контрольного мероприятия; </w:t>
      </w:r>
    </w:p>
    <w:p w:rsidR="00F47491" w:rsidRPr="00F47491" w:rsidRDefault="00F47491" w:rsidP="00F47491">
      <w:pPr>
        <w:ind w:right="141" w:firstLine="708"/>
        <w:jc w:val="both"/>
        <w:rPr>
          <w:rFonts w:ascii="Times New Roman" w:hAnsi="Times New Roman"/>
          <w:b/>
          <w:sz w:val="28"/>
          <w:szCs w:val="28"/>
        </w:rPr>
      </w:pPr>
      <w:r w:rsidRPr="00F47491">
        <w:rPr>
          <w:rFonts w:ascii="Times New Roman" w:hAnsi="Times New Roman"/>
          <w:color w:val="171719"/>
          <w:sz w:val="28"/>
          <w:szCs w:val="28"/>
        </w:rPr>
        <w:t>7. Количество выданных уполномоченным органом предписаний об устранении нарушений обязательных требований.</w:t>
      </w:r>
    </w:p>
    <w:p w:rsidR="00FF0383" w:rsidRPr="00AD63D7" w:rsidRDefault="00FF0383" w:rsidP="00F47491">
      <w:pPr>
        <w:pStyle w:val="ConsPlusNormal"/>
        <w:ind w:firstLine="0"/>
        <w:jc w:val="center"/>
        <w:rPr>
          <w:sz w:val="2"/>
          <w:szCs w:val="2"/>
        </w:rPr>
      </w:pPr>
    </w:p>
    <w:sectPr w:rsidR="00FF0383" w:rsidRPr="00AD63D7" w:rsidSect="00F47491">
      <w:pgSz w:w="11906" w:h="16838"/>
      <w:pgMar w:top="1134"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AAC" w:rsidRDefault="008D5AAC" w:rsidP="000E7BBF">
      <w:r>
        <w:separator/>
      </w:r>
    </w:p>
  </w:endnote>
  <w:endnote w:type="continuationSeparator" w:id="0">
    <w:p w:rsidR="008D5AAC" w:rsidRDefault="008D5AAC"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AAC" w:rsidRDefault="008D5AAC" w:rsidP="000E7BBF">
      <w:r>
        <w:separator/>
      </w:r>
    </w:p>
  </w:footnote>
  <w:footnote w:type="continuationSeparator" w:id="0">
    <w:p w:rsidR="008D5AAC" w:rsidRDefault="008D5AAC"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91" w:rsidRDefault="00C31FE4" w:rsidP="00F47491">
    <w:pPr>
      <w:pStyle w:val="ab"/>
      <w:jc w:val="center"/>
    </w:pPr>
    <w:r w:rsidRPr="00D217E2">
      <w:rPr>
        <w:sz w:val="24"/>
      </w:rPr>
      <w:fldChar w:fldCharType="begin"/>
    </w:r>
    <w:r w:rsidR="00F47491" w:rsidRPr="00D217E2">
      <w:rPr>
        <w:sz w:val="24"/>
      </w:rPr>
      <w:instrText xml:space="preserve"> PAGE   \* MERGEFORMAT </w:instrText>
    </w:r>
    <w:r w:rsidRPr="00D217E2">
      <w:rPr>
        <w:sz w:val="24"/>
      </w:rPr>
      <w:fldChar w:fldCharType="separate"/>
    </w:r>
    <w:r w:rsidR="00FA193C">
      <w:rPr>
        <w:noProof/>
        <w:sz w:val="24"/>
      </w:rPr>
      <w:t>2</w:t>
    </w:r>
    <w:r w:rsidRPr="00D217E2">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6C26000"/>
    <w:multiLevelType w:val="hybridMultilevel"/>
    <w:tmpl w:val="931882E8"/>
    <w:lvl w:ilvl="0" w:tplc="AB44F946">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77474135"/>
    <w:multiLevelType w:val="hybridMultilevel"/>
    <w:tmpl w:val="2D86EEBC"/>
    <w:lvl w:ilvl="0" w:tplc="06C89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185F"/>
    <w:rsid w:val="00004FF8"/>
    <w:rsid w:val="000176AB"/>
    <w:rsid w:val="00030B2D"/>
    <w:rsid w:val="0004178C"/>
    <w:rsid w:val="000460CC"/>
    <w:rsid w:val="00073005"/>
    <w:rsid w:val="000A2B26"/>
    <w:rsid w:val="000D09E5"/>
    <w:rsid w:val="000E7BBF"/>
    <w:rsid w:val="000F4769"/>
    <w:rsid w:val="000F5B15"/>
    <w:rsid w:val="0010631F"/>
    <w:rsid w:val="001154F1"/>
    <w:rsid w:val="00156FED"/>
    <w:rsid w:val="00172994"/>
    <w:rsid w:val="00175D92"/>
    <w:rsid w:val="00184E88"/>
    <w:rsid w:val="001921DB"/>
    <w:rsid w:val="001B47B6"/>
    <w:rsid w:val="001D575E"/>
    <w:rsid w:val="00241D52"/>
    <w:rsid w:val="00242BBB"/>
    <w:rsid w:val="0026008E"/>
    <w:rsid w:val="00271A65"/>
    <w:rsid w:val="00273BED"/>
    <w:rsid w:val="00284EC2"/>
    <w:rsid w:val="002C4CF1"/>
    <w:rsid w:val="002D2FB2"/>
    <w:rsid w:val="002F0549"/>
    <w:rsid w:val="002F61B9"/>
    <w:rsid w:val="00313AD6"/>
    <w:rsid w:val="00335A2A"/>
    <w:rsid w:val="00340342"/>
    <w:rsid w:val="003414B5"/>
    <w:rsid w:val="003509A4"/>
    <w:rsid w:val="00350ED0"/>
    <w:rsid w:val="00360339"/>
    <w:rsid w:val="00381F21"/>
    <w:rsid w:val="00397AA6"/>
    <w:rsid w:val="003C3692"/>
    <w:rsid w:val="003E666D"/>
    <w:rsid w:val="00411A4A"/>
    <w:rsid w:val="004320CB"/>
    <w:rsid w:val="00447252"/>
    <w:rsid w:val="00477305"/>
    <w:rsid w:val="004D3FEA"/>
    <w:rsid w:val="004D7433"/>
    <w:rsid w:val="00521F57"/>
    <w:rsid w:val="00544D17"/>
    <w:rsid w:val="00546C74"/>
    <w:rsid w:val="00563A4D"/>
    <w:rsid w:val="00591AB7"/>
    <w:rsid w:val="005A6752"/>
    <w:rsid w:val="005E1BFA"/>
    <w:rsid w:val="005E47D2"/>
    <w:rsid w:val="0060705E"/>
    <w:rsid w:val="00612CA0"/>
    <w:rsid w:val="00625F54"/>
    <w:rsid w:val="00641DD0"/>
    <w:rsid w:val="00661DE1"/>
    <w:rsid w:val="0067161D"/>
    <w:rsid w:val="006763BD"/>
    <w:rsid w:val="0067760F"/>
    <w:rsid w:val="006A4650"/>
    <w:rsid w:val="006D4ABE"/>
    <w:rsid w:val="006D7F26"/>
    <w:rsid w:val="006E2BB5"/>
    <w:rsid w:val="006F2FDA"/>
    <w:rsid w:val="00707B35"/>
    <w:rsid w:val="00733FF8"/>
    <w:rsid w:val="00775DA7"/>
    <w:rsid w:val="00787C5D"/>
    <w:rsid w:val="007A03C9"/>
    <w:rsid w:val="007A3412"/>
    <w:rsid w:val="007A4095"/>
    <w:rsid w:val="007A7AA9"/>
    <w:rsid w:val="007B0E7C"/>
    <w:rsid w:val="007B185F"/>
    <w:rsid w:val="007D5AD9"/>
    <w:rsid w:val="007E19A0"/>
    <w:rsid w:val="008222BB"/>
    <w:rsid w:val="00834295"/>
    <w:rsid w:val="0084171D"/>
    <w:rsid w:val="00873024"/>
    <w:rsid w:val="008775CC"/>
    <w:rsid w:val="008B5F4B"/>
    <w:rsid w:val="008C559A"/>
    <w:rsid w:val="008D5AAC"/>
    <w:rsid w:val="008D5CB6"/>
    <w:rsid w:val="008E79FB"/>
    <w:rsid w:val="008F42E1"/>
    <w:rsid w:val="0092069E"/>
    <w:rsid w:val="0094598C"/>
    <w:rsid w:val="00973D46"/>
    <w:rsid w:val="009934F1"/>
    <w:rsid w:val="0099433E"/>
    <w:rsid w:val="009B077D"/>
    <w:rsid w:val="009B54C4"/>
    <w:rsid w:val="009C4A60"/>
    <w:rsid w:val="009E1810"/>
    <w:rsid w:val="00A043D9"/>
    <w:rsid w:val="00A1049D"/>
    <w:rsid w:val="00A12BF4"/>
    <w:rsid w:val="00A14EC0"/>
    <w:rsid w:val="00A15315"/>
    <w:rsid w:val="00A462CC"/>
    <w:rsid w:val="00A562EA"/>
    <w:rsid w:val="00A64A6B"/>
    <w:rsid w:val="00A73D51"/>
    <w:rsid w:val="00A7563B"/>
    <w:rsid w:val="00A930C9"/>
    <w:rsid w:val="00AD63D7"/>
    <w:rsid w:val="00B021B8"/>
    <w:rsid w:val="00B11DFF"/>
    <w:rsid w:val="00B20D87"/>
    <w:rsid w:val="00B33824"/>
    <w:rsid w:val="00B34859"/>
    <w:rsid w:val="00B616D0"/>
    <w:rsid w:val="00B75C5C"/>
    <w:rsid w:val="00BA73DB"/>
    <w:rsid w:val="00BB52AF"/>
    <w:rsid w:val="00BB55A3"/>
    <w:rsid w:val="00BB5E7F"/>
    <w:rsid w:val="00C03660"/>
    <w:rsid w:val="00C06AC1"/>
    <w:rsid w:val="00C2647F"/>
    <w:rsid w:val="00C31FE4"/>
    <w:rsid w:val="00C4032B"/>
    <w:rsid w:val="00C47FFB"/>
    <w:rsid w:val="00C63F75"/>
    <w:rsid w:val="00C70753"/>
    <w:rsid w:val="00CA391F"/>
    <w:rsid w:val="00CC185B"/>
    <w:rsid w:val="00CC6D04"/>
    <w:rsid w:val="00CD2977"/>
    <w:rsid w:val="00CD3E8B"/>
    <w:rsid w:val="00CE7007"/>
    <w:rsid w:val="00D03202"/>
    <w:rsid w:val="00D05ED4"/>
    <w:rsid w:val="00D51060"/>
    <w:rsid w:val="00D51165"/>
    <w:rsid w:val="00DC3C44"/>
    <w:rsid w:val="00DE357E"/>
    <w:rsid w:val="00DE67CE"/>
    <w:rsid w:val="00DE739C"/>
    <w:rsid w:val="00E12E19"/>
    <w:rsid w:val="00E15E9A"/>
    <w:rsid w:val="00E229B7"/>
    <w:rsid w:val="00E47230"/>
    <w:rsid w:val="00E929B1"/>
    <w:rsid w:val="00EA66DF"/>
    <w:rsid w:val="00EB3507"/>
    <w:rsid w:val="00EB7F3D"/>
    <w:rsid w:val="00EC6771"/>
    <w:rsid w:val="00EF5E0F"/>
    <w:rsid w:val="00F028AA"/>
    <w:rsid w:val="00F0326D"/>
    <w:rsid w:val="00F47491"/>
    <w:rsid w:val="00F51B5E"/>
    <w:rsid w:val="00F66E2E"/>
    <w:rsid w:val="00F67104"/>
    <w:rsid w:val="00F7451C"/>
    <w:rsid w:val="00FA193C"/>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s26">
    <w:name w:val="s26"/>
    <w:basedOn w:val="a"/>
    <w:rsid w:val="00BA73DB"/>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BA73DB"/>
  </w:style>
  <w:style w:type="table" w:styleId="afa">
    <w:name w:val="Table Grid"/>
    <w:basedOn w:val="a1"/>
    <w:uiPriority w:val="59"/>
    <w:unhideWhenUsed/>
    <w:rsid w:val="00B61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rsid w:val="00F47491"/>
    <w:rPr>
      <w:rFonts w:ascii="Arial" w:hAnsi="Arial" w:cs="Arial"/>
      <w:lang w:val="ru-RU" w:eastAsia="ru-RU" w:bidi="ar-SA"/>
    </w:rPr>
  </w:style>
  <w:style w:type="paragraph" w:styleId="afb">
    <w:name w:val="No Spacing"/>
    <w:link w:val="afc"/>
    <w:uiPriority w:val="1"/>
    <w:qFormat/>
    <w:rsid w:val="00F47491"/>
    <w:pPr>
      <w:spacing w:after="0" w:line="240" w:lineRule="auto"/>
    </w:pPr>
    <w:rPr>
      <w:rFonts w:ascii="Calibri" w:eastAsia="Times New Roman" w:hAnsi="Calibri" w:cs="Calibri"/>
      <w:lang w:eastAsia="ru-RU"/>
    </w:rPr>
  </w:style>
  <w:style w:type="character" w:customStyle="1" w:styleId="afc">
    <w:name w:val="Без интервала Знак"/>
    <w:link w:val="afb"/>
    <w:uiPriority w:val="1"/>
    <w:rsid w:val="00F47491"/>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D4171825BE2B50280596D45BB069FBBABFC254B251764E9621E85B626596D9912E895D69A546A0B18002F1062917F6D56299BD2EE33414oFdEL" TargetMode="External"/><Relationship Id="rId18" Type="http://schemas.openxmlformats.org/officeDocument/2006/relationships/hyperlink" Target="consultantplus://offline/ref=65E108CC410306C180C09238E60D067BA553A7D033E3D8C1312FC99EA4E6ACD20C336BDC5B7AD15A590B6615BC387516739ECA6920O0Z4M" TargetMode="External"/><Relationship Id="rId26" Type="http://schemas.openxmlformats.org/officeDocument/2006/relationships/hyperlink" Target="consultantplus://offline/ref=65E108CC410306C180C09238E60D067BA551ADD636E4D8C1312FC99EA4E6ACD20C336BDF587ADC0D00446749FA6566147D9EC86F3C07CC31O4ZAM" TargetMode="External"/><Relationship Id="rId3" Type="http://schemas.openxmlformats.org/officeDocument/2006/relationships/styles" Target="styles.xml"/><Relationship Id="rId21" Type="http://schemas.openxmlformats.org/officeDocument/2006/relationships/hyperlink" Target="consultantplus://offline/ref=65E108CC410306C180C09238E60D067BA551ADD636E4D8C1312FC99EA4E6ACD20C336BDF587ADC0D0C446749FA6566147D9EC86F3C07CC31O4ZAM" TargetMode="External"/><Relationship Id="rId7" Type="http://schemas.openxmlformats.org/officeDocument/2006/relationships/endnotes" Target="endnotes.xml"/><Relationship Id="rId12" Type="http://schemas.openxmlformats.org/officeDocument/2006/relationships/hyperlink" Target="consultantplus://offline/ref=405578CB2642F43D8FEE28980D9FEFE5B032419D48DF07ED26F81BAD3C05712BD93F50500A53072A3B38FE90274F6D70FFA13948B9854EC4sDZ8L" TargetMode="External"/><Relationship Id="rId17" Type="http://schemas.openxmlformats.org/officeDocument/2006/relationships/hyperlink" Target="consultantplus://offline/ref=65E108CC410306C180C09238E60D067BA75CA2D234E0D8C1312FC99EA4E6ACD20C336BDF587ADA0C0E446749FA6566147D9EC86F3C07CC31O4ZAM" TargetMode="External"/><Relationship Id="rId25" Type="http://schemas.openxmlformats.org/officeDocument/2006/relationships/hyperlink" Target="consultantplus://offline/ref=65E108CC410306C180C09238E60D067BA551ADD636E4D8C1312FC99EA4E6ACD20C336BDF587ADC0D0C446749FA6566147D9EC86F3C07CC31O4ZAM" TargetMode="External"/><Relationship Id="rId2" Type="http://schemas.openxmlformats.org/officeDocument/2006/relationships/numbering" Target="numbering.xml"/><Relationship Id="rId16" Type="http://schemas.openxmlformats.org/officeDocument/2006/relationships/hyperlink" Target="consultantplus://offline/ref=65E108CC410306C180C09238E60D067BA551ADD636E4D8C1312FC99EA4E6ACD20C336BDF587ADC060B446749FA6566147D9EC86F3C07CC31O4ZAM" TargetMode="External"/><Relationship Id="rId20" Type="http://schemas.openxmlformats.org/officeDocument/2006/relationships/hyperlink" Target="consultantplus://offline/ref=65E108CC410306C180C09238E60D067BA551ADD636E4D8C1312FC99EA4E6ACD20C336BDF587ADC0D00446749FA6566147D9EC86F3C07CC31O4ZA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5578CB2642F43D8FEE28980D9FEFE5B032419D48DF07ED26F81BAD3C05712BD93F50500A5300233638FE90274F6D70FFA13948B9854EC4sDZ8L" TargetMode="External"/><Relationship Id="rId24" Type="http://schemas.openxmlformats.org/officeDocument/2006/relationships/hyperlink" Target="consultantplus://offline/ref=65E108CC410306C180C09238E60D067BA551ADD636E4D8C1312FC99EA4E6ACD20C336BDF587ADC0D00446749FA6566147D9EC86F3C07CC31O4ZAM" TargetMode="External"/><Relationship Id="rId5" Type="http://schemas.openxmlformats.org/officeDocument/2006/relationships/webSettings" Target="webSettings.xml"/><Relationship Id="rId15" Type="http://schemas.openxmlformats.org/officeDocument/2006/relationships/hyperlink" Target="consultantplus://offline/ref=D54F9F867BA11F85482FFA379F6D2B4715E4B4085E1C427355C910C276372ADB8706D5F0C814206183D85BD57AA5V7M" TargetMode="External"/><Relationship Id="rId23" Type="http://schemas.openxmlformats.org/officeDocument/2006/relationships/hyperlink" Target="consultantplus://offline/ref=65E108CC410306C180C09238E60D067BA551ADD636E4D8C1312FC99EA4E6ACD20C336BDF587ADC0D0C446749FA6566147D9EC86F3C07CC31O4ZAM" TargetMode="External"/><Relationship Id="rId28" Type="http://schemas.openxmlformats.org/officeDocument/2006/relationships/hyperlink" Target="consultantplus://offline/ref=65E108CC410306C180C08E37E1775328AB53A4D933E6D8C1312FC99EA4E6ACD20C336BDF587ADB0C0A446749FA6566147D9EC86F3C07CC31O4ZAM" TargetMode="External"/><Relationship Id="rId10" Type="http://schemas.openxmlformats.org/officeDocument/2006/relationships/hyperlink" Target="consultantplus://offline/ref=DDD3F8B1516DBD24251216FC48E088AE20F5F8E58D7AD7BF265C494C9778973C83DE577CA553E2C85468791C131022647FFA3C42CECC6E5335X8L" TargetMode="External"/><Relationship Id="rId19" Type="http://schemas.openxmlformats.org/officeDocument/2006/relationships/hyperlink" Target="consultantplus://offline/ref=65E108CC410306C180C09238E60D067BA551ADD636E4D8C1312FC99EA4E6ACD20C336BDF587ADC0D0C446749FA6566147D9EC86F3C07CC31O4ZA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08C7905E49F12998AA0F6D6D41BED356F333E374EFE1EC82A305C82122949CDA0B10F2E078A76A6196BA3D29966AA9FBF67D2F2760FD21De9W0L" TargetMode="External"/><Relationship Id="rId14" Type="http://schemas.openxmlformats.org/officeDocument/2006/relationships/hyperlink" Target="http://docs.cntd.ru/document/901978846" TargetMode="External"/><Relationship Id="rId22" Type="http://schemas.openxmlformats.org/officeDocument/2006/relationships/hyperlink" Target="consultantplus://offline/ref=65E108CC410306C180C09238E60D067BA551ADD636E4D8C1312FC99EA4E6ACD20C336BDF587ADC0D00446749FA6566147D9EC86F3C07CC31O4ZAM" TargetMode="External"/><Relationship Id="rId27" Type="http://schemas.openxmlformats.org/officeDocument/2006/relationships/hyperlink" Target="consultantplus://offline/ref=65E108CC410306C180C09238E60D067BA551ADD636E4D8C1312FC99EA4E6ACD21E3333D35A72C40E0E513118BCO3Z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AAF7-4F7B-4574-AA06-C0902F40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5644</Words>
  <Characters>32174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lagachina_tb</cp:lastModifiedBy>
  <cp:revision>2</cp:revision>
  <cp:lastPrinted>2021-09-08T07:40:00Z</cp:lastPrinted>
  <dcterms:created xsi:type="dcterms:W3CDTF">2022-02-25T13:14:00Z</dcterms:created>
  <dcterms:modified xsi:type="dcterms:W3CDTF">2022-02-25T13:14:00Z</dcterms:modified>
</cp:coreProperties>
</file>