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435" w:rsidRPr="00D531AE" w:rsidRDefault="00D531AE" w:rsidP="00D531AE">
      <w:pPr>
        <w:spacing w:after="240"/>
        <w:jc w:val="right"/>
        <w:rPr>
          <w:b/>
          <w:sz w:val="26"/>
        </w:rPr>
      </w:pPr>
      <w:r w:rsidRPr="00D531AE">
        <w:rPr>
          <w:b/>
          <w:sz w:val="26"/>
        </w:rPr>
        <w:t>Проект</w:t>
      </w:r>
    </w:p>
    <w:p w:rsidR="00C94435" w:rsidRDefault="00C94435" w:rsidP="00B228F6">
      <w:pPr>
        <w:spacing w:after="240"/>
        <w:jc w:val="center"/>
        <w:rPr>
          <w:sz w:val="26"/>
        </w:rPr>
      </w:pPr>
    </w:p>
    <w:p w:rsidR="00C94435" w:rsidRDefault="00C94435" w:rsidP="00B228F6">
      <w:pPr>
        <w:spacing w:after="240"/>
        <w:jc w:val="center"/>
        <w:rPr>
          <w:sz w:val="26"/>
        </w:rPr>
      </w:pPr>
    </w:p>
    <w:p w:rsidR="00B228F6" w:rsidRPr="00A56623" w:rsidRDefault="00B228F6" w:rsidP="00B228F6">
      <w:pPr>
        <w:spacing w:after="240"/>
        <w:jc w:val="center"/>
        <w:rPr>
          <w:color w:val="FFFFFF" w:themeColor="background1"/>
          <w:sz w:val="26"/>
        </w:rPr>
      </w:pPr>
      <w:r w:rsidRPr="00A56623">
        <w:rPr>
          <w:color w:val="FFFFFF" w:themeColor="background1"/>
          <w:sz w:val="26"/>
        </w:rPr>
        <w:t>АДМИНИСТРАЦИЯ КИРОВСКОГО МУНИЦИПАЛЬНОГО РАЙОНА ЛЕНИНГРАДСКОЙ ОБЛАСТИ</w:t>
      </w:r>
    </w:p>
    <w:p w:rsidR="00B228F6" w:rsidRPr="00A56623" w:rsidRDefault="00B228F6" w:rsidP="00B228F6">
      <w:pPr>
        <w:spacing w:after="240"/>
        <w:jc w:val="center"/>
        <w:rPr>
          <w:b/>
          <w:color w:val="FFFFFF" w:themeColor="background1"/>
          <w:sz w:val="44"/>
        </w:rPr>
      </w:pPr>
      <w:r w:rsidRPr="00A56623">
        <w:rPr>
          <w:b/>
          <w:color w:val="FFFFFF" w:themeColor="background1"/>
          <w:sz w:val="44"/>
        </w:rPr>
        <w:t>О С Т А Н О В Л Е Н И Е</w:t>
      </w:r>
    </w:p>
    <w:p w:rsidR="00F0571A" w:rsidRPr="00A56623" w:rsidRDefault="00CA31BE" w:rsidP="00F0571A">
      <w:pPr>
        <w:jc w:val="center"/>
        <w:rPr>
          <w:color w:val="FFFFFF" w:themeColor="background1"/>
          <w:sz w:val="28"/>
          <w:szCs w:val="20"/>
        </w:rPr>
      </w:pPr>
      <w:r w:rsidRPr="00A56623">
        <w:rPr>
          <w:color w:val="FFFFFF" w:themeColor="background1"/>
          <w:sz w:val="28"/>
          <w:szCs w:val="20"/>
        </w:rPr>
        <w:t>о</w:t>
      </w:r>
      <w:r w:rsidR="00F0571A" w:rsidRPr="00A56623">
        <w:rPr>
          <w:color w:val="FFFFFF" w:themeColor="background1"/>
          <w:sz w:val="28"/>
          <w:szCs w:val="20"/>
        </w:rPr>
        <w:t>т</w:t>
      </w:r>
      <w:r w:rsidRPr="00A56623">
        <w:rPr>
          <w:color w:val="FFFFFF" w:themeColor="background1"/>
          <w:sz w:val="28"/>
          <w:szCs w:val="20"/>
        </w:rPr>
        <w:t xml:space="preserve"> ___________________</w:t>
      </w:r>
      <w:r w:rsidR="00F0571A" w:rsidRPr="00A56623">
        <w:rPr>
          <w:color w:val="FFFFFF" w:themeColor="background1"/>
          <w:sz w:val="28"/>
          <w:szCs w:val="20"/>
        </w:rPr>
        <w:t xml:space="preserve"> № </w:t>
      </w:r>
      <w:r w:rsidRPr="00A56623">
        <w:rPr>
          <w:color w:val="FFFFFF" w:themeColor="background1"/>
          <w:sz w:val="28"/>
          <w:szCs w:val="20"/>
        </w:rPr>
        <w:t>_____</w:t>
      </w:r>
    </w:p>
    <w:p w:rsidR="00B228F6" w:rsidRPr="00A56623" w:rsidRDefault="00B228F6" w:rsidP="00B228F6">
      <w:pPr>
        <w:keepNext/>
        <w:keepLines/>
        <w:widowControl w:val="0"/>
        <w:autoSpaceDE w:val="0"/>
        <w:autoSpaceDN w:val="0"/>
        <w:adjustRightInd w:val="0"/>
        <w:jc w:val="center"/>
        <w:outlineLvl w:val="2"/>
        <w:rPr>
          <w:b/>
          <w:bCs/>
          <w:color w:val="FFFFFF" w:themeColor="background1"/>
          <w:sz w:val="20"/>
          <w:szCs w:val="20"/>
        </w:rPr>
      </w:pPr>
    </w:p>
    <w:p w:rsidR="00B228F6" w:rsidRPr="00855022" w:rsidRDefault="00B228F6" w:rsidP="00B228F6">
      <w:pPr>
        <w:keepNext/>
        <w:keepLines/>
        <w:widowControl w:val="0"/>
        <w:autoSpaceDE w:val="0"/>
        <w:autoSpaceDN w:val="0"/>
        <w:adjustRightInd w:val="0"/>
        <w:jc w:val="center"/>
        <w:outlineLvl w:val="2"/>
        <w:rPr>
          <w:b/>
          <w:bCs/>
          <w:color w:val="000000"/>
          <w:sz w:val="20"/>
          <w:szCs w:val="20"/>
        </w:rPr>
      </w:pPr>
    </w:p>
    <w:p w:rsidR="00B228F6" w:rsidRPr="00855022" w:rsidRDefault="00B228F6" w:rsidP="00B228F6">
      <w:pPr>
        <w:keepNext/>
        <w:keepLines/>
        <w:widowControl w:val="0"/>
        <w:autoSpaceDE w:val="0"/>
        <w:autoSpaceDN w:val="0"/>
        <w:adjustRightInd w:val="0"/>
        <w:jc w:val="center"/>
        <w:outlineLvl w:val="2"/>
        <w:rPr>
          <w:b/>
          <w:bCs/>
          <w:color w:val="000000"/>
          <w:sz w:val="20"/>
          <w:szCs w:val="20"/>
        </w:rPr>
      </w:pPr>
    </w:p>
    <w:p w:rsidR="00B228F6" w:rsidRDefault="00B228F6" w:rsidP="00B228F6">
      <w:pPr>
        <w:keepNext/>
        <w:keepLines/>
        <w:widowControl w:val="0"/>
        <w:autoSpaceDE w:val="0"/>
        <w:autoSpaceDN w:val="0"/>
        <w:adjustRightInd w:val="0"/>
        <w:jc w:val="center"/>
        <w:outlineLvl w:val="2"/>
        <w:rPr>
          <w:b/>
          <w:bCs/>
          <w:color w:val="000000"/>
        </w:rPr>
      </w:pPr>
      <w:r w:rsidRPr="009A2A66">
        <w:rPr>
          <w:b/>
          <w:bCs/>
          <w:color w:val="000000"/>
        </w:rPr>
        <w:t xml:space="preserve">Об утверждении </w:t>
      </w:r>
      <w:r w:rsidR="00F71B2F">
        <w:rPr>
          <w:b/>
          <w:bCs/>
          <w:color w:val="000000"/>
        </w:rPr>
        <w:t>а</w:t>
      </w:r>
      <w:r w:rsidRPr="009A2A66">
        <w:rPr>
          <w:b/>
          <w:bCs/>
          <w:color w:val="000000"/>
        </w:rPr>
        <w:t>дминистративного регламента</w:t>
      </w:r>
      <w:r>
        <w:rPr>
          <w:b/>
          <w:bCs/>
          <w:color w:val="000000"/>
        </w:rPr>
        <w:t xml:space="preserve"> </w:t>
      </w:r>
    </w:p>
    <w:p w:rsidR="00B228F6" w:rsidRDefault="00B228F6" w:rsidP="00B228F6">
      <w:pPr>
        <w:keepNext/>
        <w:keepLines/>
        <w:widowControl w:val="0"/>
        <w:autoSpaceDE w:val="0"/>
        <w:autoSpaceDN w:val="0"/>
        <w:adjustRightInd w:val="0"/>
        <w:jc w:val="center"/>
        <w:outlineLvl w:val="2"/>
        <w:rPr>
          <w:b/>
          <w:bCs/>
        </w:rPr>
      </w:pPr>
      <w:r w:rsidRPr="009A2A66">
        <w:rPr>
          <w:b/>
          <w:bCs/>
        </w:rPr>
        <w:t>предоставлени</w:t>
      </w:r>
      <w:r w:rsidR="00604079">
        <w:rPr>
          <w:b/>
          <w:bCs/>
        </w:rPr>
        <w:t>я</w:t>
      </w:r>
      <w:r w:rsidRPr="009A2A66">
        <w:rPr>
          <w:b/>
          <w:bCs/>
        </w:rPr>
        <w:t xml:space="preserve"> </w:t>
      </w:r>
      <w:r w:rsidR="00604079">
        <w:rPr>
          <w:b/>
          <w:bCs/>
          <w:color w:val="000000"/>
        </w:rPr>
        <w:t>на территории</w:t>
      </w:r>
      <w:r w:rsidR="00ED4E8C">
        <w:rPr>
          <w:b/>
          <w:bCs/>
          <w:color w:val="000000"/>
        </w:rPr>
        <w:t xml:space="preserve"> Ленинградской области</w:t>
      </w:r>
      <w:r w:rsidR="00ED4E8C">
        <w:rPr>
          <w:b/>
          <w:bCs/>
        </w:rPr>
        <w:t xml:space="preserve"> </w:t>
      </w:r>
      <w:r w:rsidRPr="009A2A66">
        <w:rPr>
          <w:b/>
          <w:bCs/>
        </w:rPr>
        <w:t xml:space="preserve">муниципальной услуги </w:t>
      </w:r>
      <w:r w:rsidRPr="0050503E">
        <w:rPr>
          <w:b/>
          <w:bCs/>
        </w:rPr>
        <w:t xml:space="preserve">«Направление уведомления о соответствии </w:t>
      </w:r>
      <w:proofErr w:type="gramStart"/>
      <w:r w:rsidRPr="0050503E">
        <w:rPr>
          <w:b/>
          <w:bCs/>
        </w:rPr>
        <w:t>указанных</w:t>
      </w:r>
      <w:proofErr w:type="gramEnd"/>
      <w:r w:rsidRPr="0050503E">
        <w:rPr>
          <w:b/>
          <w:bCs/>
        </w:rPr>
        <w:t xml:space="preserve"> в уведомлении о планируемом строительстве или</w:t>
      </w:r>
    </w:p>
    <w:p w:rsidR="00B228F6" w:rsidRDefault="00B228F6" w:rsidP="00B228F6">
      <w:pPr>
        <w:keepNext/>
        <w:keepLines/>
        <w:widowControl w:val="0"/>
        <w:autoSpaceDE w:val="0"/>
        <w:autoSpaceDN w:val="0"/>
        <w:adjustRightInd w:val="0"/>
        <w:jc w:val="center"/>
        <w:outlineLvl w:val="2"/>
        <w:rPr>
          <w:b/>
          <w:bCs/>
        </w:rPr>
      </w:pPr>
      <w:r w:rsidRPr="0050503E">
        <w:rPr>
          <w:b/>
          <w:bCs/>
        </w:rPr>
        <w:t xml:space="preserve"> реконструкции объекта индивидуального жилищного строительства</w:t>
      </w:r>
    </w:p>
    <w:p w:rsidR="00B228F6" w:rsidRDefault="00B228F6" w:rsidP="00B228F6">
      <w:pPr>
        <w:keepNext/>
        <w:keepLines/>
        <w:widowControl w:val="0"/>
        <w:autoSpaceDE w:val="0"/>
        <w:autoSpaceDN w:val="0"/>
        <w:adjustRightInd w:val="0"/>
        <w:jc w:val="center"/>
        <w:outlineLvl w:val="2"/>
        <w:rPr>
          <w:b/>
          <w:bCs/>
        </w:rPr>
      </w:pPr>
      <w:r w:rsidRPr="0050503E">
        <w:rPr>
          <w:b/>
          <w:bCs/>
        </w:rPr>
        <w:t xml:space="preserve"> или садового дома параметров объекта индивидуального жилищного строительства или садового дома установленным параметрам</w:t>
      </w:r>
    </w:p>
    <w:p w:rsidR="00B228F6" w:rsidRDefault="00B228F6" w:rsidP="00B228F6">
      <w:pPr>
        <w:keepNext/>
        <w:keepLines/>
        <w:widowControl w:val="0"/>
        <w:autoSpaceDE w:val="0"/>
        <w:autoSpaceDN w:val="0"/>
        <w:adjustRightInd w:val="0"/>
        <w:jc w:val="center"/>
        <w:outlineLvl w:val="2"/>
        <w:rPr>
          <w:b/>
          <w:bCs/>
        </w:rPr>
      </w:pPr>
      <w:r w:rsidRPr="0050503E">
        <w:rPr>
          <w:b/>
          <w:bCs/>
        </w:rPr>
        <w:t xml:space="preserve"> и допустимости размещения объекта индивидуального </w:t>
      </w:r>
    </w:p>
    <w:p w:rsidR="00B228F6" w:rsidRDefault="00B228F6" w:rsidP="00B228F6">
      <w:pPr>
        <w:keepNext/>
        <w:keepLines/>
        <w:widowControl w:val="0"/>
        <w:autoSpaceDE w:val="0"/>
        <w:autoSpaceDN w:val="0"/>
        <w:adjustRightInd w:val="0"/>
        <w:jc w:val="center"/>
        <w:outlineLvl w:val="2"/>
        <w:rPr>
          <w:b/>
          <w:bCs/>
        </w:rPr>
      </w:pPr>
      <w:r w:rsidRPr="0050503E">
        <w:rPr>
          <w:b/>
          <w:bCs/>
        </w:rPr>
        <w:t>жилищного строительства или садового дома на земельном участке»</w:t>
      </w:r>
    </w:p>
    <w:p w:rsidR="0096319B" w:rsidRPr="0096319B" w:rsidRDefault="00B228F6" w:rsidP="0096319B">
      <w:pPr>
        <w:keepNext/>
        <w:keepLines/>
        <w:widowControl w:val="0"/>
        <w:autoSpaceDE w:val="0"/>
        <w:autoSpaceDN w:val="0"/>
        <w:adjustRightInd w:val="0"/>
        <w:jc w:val="center"/>
        <w:outlineLvl w:val="2"/>
        <w:rPr>
          <w:b/>
          <w:bCs/>
        </w:rPr>
      </w:pPr>
      <w:r w:rsidRPr="0050503E">
        <w:rPr>
          <w:b/>
          <w:bCs/>
        </w:rPr>
        <w:t xml:space="preserve"> </w:t>
      </w:r>
      <w:r w:rsidR="0096319B" w:rsidRPr="0096319B">
        <w:rPr>
          <w:b/>
          <w:bCs/>
        </w:rPr>
        <w:t xml:space="preserve">на территории сельских поселений, входящих в состав </w:t>
      </w:r>
    </w:p>
    <w:p w:rsidR="0096319B" w:rsidRDefault="0096319B" w:rsidP="0096319B">
      <w:pPr>
        <w:keepNext/>
        <w:keepLines/>
        <w:widowControl w:val="0"/>
        <w:autoSpaceDE w:val="0"/>
        <w:autoSpaceDN w:val="0"/>
        <w:adjustRightInd w:val="0"/>
        <w:jc w:val="center"/>
        <w:outlineLvl w:val="2"/>
        <w:rPr>
          <w:b/>
          <w:bCs/>
        </w:rPr>
      </w:pPr>
      <w:r w:rsidRPr="0096319B">
        <w:rPr>
          <w:b/>
          <w:bCs/>
        </w:rPr>
        <w:t>Кировского муниципально</w:t>
      </w:r>
      <w:r w:rsidR="00D45893">
        <w:rPr>
          <w:b/>
          <w:bCs/>
        </w:rPr>
        <w:t>го района Ленинградской области</w:t>
      </w:r>
      <w:r w:rsidRPr="0096319B">
        <w:rPr>
          <w:b/>
          <w:bCs/>
        </w:rPr>
        <w:t xml:space="preserve"> </w:t>
      </w:r>
    </w:p>
    <w:p w:rsidR="00B228F6" w:rsidRPr="00855022" w:rsidRDefault="00B228F6" w:rsidP="0096319B">
      <w:pPr>
        <w:keepNext/>
        <w:keepLines/>
        <w:widowControl w:val="0"/>
        <w:autoSpaceDE w:val="0"/>
        <w:autoSpaceDN w:val="0"/>
        <w:adjustRightInd w:val="0"/>
        <w:jc w:val="center"/>
        <w:outlineLvl w:val="2"/>
        <w:rPr>
          <w:b/>
          <w:sz w:val="20"/>
          <w:szCs w:val="20"/>
        </w:rPr>
      </w:pPr>
    </w:p>
    <w:p w:rsidR="00B228F6" w:rsidRPr="00855022" w:rsidRDefault="00B228F6" w:rsidP="00B228F6">
      <w:pPr>
        <w:autoSpaceDE w:val="0"/>
        <w:autoSpaceDN w:val="0"/>
        <w:spacing w:line="276" w:lineRule="auto"/>
        <w:jc w:val="center"/>
        <w:rPr>
          <w:b/>
          <w:sz w:val="20"/>
          <w:szCs w:val="20"/>
        </w:rPr>
      </w:pPr>
    </w:p>
    <w:p w:rsidR="00B228F6" w:rsidRDefault="00B228F6" w:rsidP="00B228F6">
      <w:pPr>
        <w:autoSpaceDE w:val="0"/>
        <w:autoSpaceDN w:val="0"/>
        <w:spacing w:line="264" w:lineRule="auto"/>
        <w:ind w:firstLine="709"/>
        <w:jc w:val="both"/>
        <w:rPr>
          <w:sz w:val="28"/>
          <w:szCs w:val="28"/>
        </w:rPr>
      </w:pPr>
      <w:r w:rsidRPr="00482D92">
        <w:rPr>
          <w:sz w:val="28"/>
          <w:szCs w:val="28"/>
        </w:rPr>
        <w:t xml:space="preserve">В соответствии с Федеральным законом от </w:t>
      </w:r>
      <w:r w:rsidR="00260A0D" w:rsidRPr="00482D92">
        <w:rPr>
          <w:sz w:val="28"/>
          <w:szCs w:val="28"/>
        </w:rPr>
        <w:t>27.07.</w:t>
      </w:r>
      <w:r w:rsidR="001D42B1">
        <w:rPr>
          <w:sz w:val="28"/>
          <w:szCs w:val="28"/>
        </w:rPr>
        <w:t>2010 № 210-ФЗ «Об </w:t>
      </w:r>
      <w:r w:rsidRPr="00482D92">
        <w:rPr>
          <w:sz w:val="28"/>
          <w:szCs w:val="28"/>
        </w:rPr>
        <w:t>организации предоставления государственных и муниципальных услуг»,</w:t>
      </w:r>
      <w:r w:rsidR="00D45893">
        <w:rPr>
          <w:sz w:val="28"/>
          <w:szCs w:val="28"/>
        </w:rPr>
        <w:t xml:space="preserve"> </w:t>
      </w:r>
      <w:r w:rsidR="00D45893">
        <w:rPr>
          <w:sz w:val="28"/>
        </w:rPr>
        <w:t>постановлением Правительства Ленинг</w:t>
      </w:r>
      <w:r w:rsidR="001D42B1">
        <w:rPr>
          <w:sz w:val="28"/>
        </w:rPr>
        <w:t xml:space="preserve">радской области </w:t>
      </w:r>
      <w:proofErr w:type="gramStart"/>
      <w:r w:rsidR="001D42B1">
        <w:rPr>
          <w:sz w:val="28"/>
        </w:rPr>
        <w:t>от 26.08.2026 № </w:t>
      </w:r>
      <w:r w:rsidR="00D45893">
        <w:rPr>
          <w:sz w:val="28"/>
        </w:rPr>
        <w:t>679 «О порядке выдачи разрешений на строительство, прекращения действия таких разрешений, выдачи разрешений на ввод объектов в эксплуатацию, внесения изменений в ранее выданные разрешения на строительство</w:t>
      </w:r>
      <w:r w:rsidR="001D42B1">
        <w:rPr>
          <w:sz w:val="28"/>
        </w:rPr>
        <w:t>, разрешений на ввод объектов в </w:t>
      </w:r>
      <w:r w:rsidR="00D45893">
        <w:rPr>
          <w:sz w:val="28"/>
        </w:rPr>
        <w:t>эксплуатацию, рассмотрения уведомлений о планируемых строительстве или реконструкции объектов индивидуального жилищного строительства или садового дома, уведомлений об окончании строительства или реконструкции объектов индивидуального жилищного строительства или садового дома в срок до 1 сентября 2027 года»,</w:t>
      </w:r>
      <w:r w:rsidRPr="00482D92">
        <w:rPr>
          <w:sz w:val="28"/>
          <w:szCs w:val="28"/>
        </w:rPr>
        <w:t xml:space="preserve"> распоряжением Правительства Ленинградской области от </w:t>
      </w:r>
      <w:r w:rsidR="00260A0D" w:rsidRPr="00482D92">
        <w:rPr>
          <w:sz w:val="28"/>
          <w:szCs w:val="28"/>
        </w:rPr>
        <w:t>28.12.2015</w:t>
      </w:r>
      <w:r w:rsidRPr="00482D92">
        <w:rPr>
          <w:sz w:val="28"/>
          <w:szCs w:val="28"/>
        </w:rPr>
        <w:t xml:space="preserve"> №</w:t>
      </w:r>
      <w:r w:rsidR="00260A0D" w:rsidRPr="00482D92">
        <w:rPr>
          <w:sz w:val="28"/>
          <w:szCs w:val="28"/>
        </w:rPr>
        <w:t> </w:t>
      </w:r>
      <w:r w:rsidR="001D42B1">
        <w:rPr>
          <w:sz w:val="28"/>
          <w:szCs w:val="28"/>
        </w:rPr>
        <w:t>585-р «Об </w:t>
      </w:r>
      <w:r w:rsidRPr="00482D92">
        <w:rPr>
          <w:sz w:val="28"/>
          <w:szCs w:val="28"/>
        </w:rPr>
        <w:t>утверждении типового (рекомендованного перечня) муниципальных услуг органов местного самоуправления Ленинградской области, предоставление которых осуществляе</w:t>
      </w:r>
      <w:r w:rsidR="001D42B1">
        <w:rPr>
          <w:sz w:val="28"/>
          <w:szCs w:val="28"/>
        </w:rPr>
        <w:t>тся по принципу «одного окна» в </w:t>
      </w:r>
      <w:r w:rsidRPr="00482D92">
        <w:rPr>
          <w:sz w:val="28"/>
          <w:szCs w:val="28"/>
        </w:rPr>
        <w:t>многофункциональных центрах предоставления государственных и муниципальных</w:t>
      </w:r>
      <w:proofErr w:type="gramEnd"/>
      <w:r w:rsidRPr="00482D92">
        <w:rPr>
          <w:sz w:val="28"/>
          <w:szCs w:val="28"/>
        </w:rPr>
        <w:t xml:space="preserve"> </w:t>
      </w:r>
      <w:proofErr w:type="gramStart"/>
      <w:r w:rsidRPr="00482D92">
        <w:rPr>
          <w:sz w:val="28"/>
          <w:szCs w:val="28"/>
        </w:rPr>
        <w:t>услуг»</w:t>
      </w:r>
      <w:r w:rsidRPr="00482D92">
        <w:rPr>
          <w:sz w:val="28"/>
        </w:rPr>
        <w:t xml:space="preserve">, постановлением администрации Кировского муниципального района Ленинградской области от </w:t>
      </w:r>
      <w:r w:rsidR="00CA31BE">
        <w:rPr>
          <w:sz w:val="28"/>
        </w:rPr>
        <w:t>09.02.2026</w:t>
      </w:r>
      <w:r w:rsidRPr="00482D92">
        <w:rPr>
          <w:sz w:val="28"/>
        </w:rPr>
        <w:t xml:space="preserve"> № </w:t>
      </w:r>
      <w:r w:rsidR="00CA31BE">
        <w:rPr>
          <w:sz w:val="28"/>
        </w:rPr>
        <w:t>159</w:t>
      </w:r>
      <w:r w:rsidRPr="00482D92">
        <w:rPr>
          <w:sz w:val="28"/>
        </w:rPr>
        <w:t xml:space="preserve"> </w:t>
      </w:r>
      <w:r w:rsidR="00A81EEE" w:rsidRPr="00EE26E0">
        <w:rPr>
          <w:sz w:val="28"/>
          <w:szCs w:val="28"/>
        </w:rPr>
        <w:lastRenderedPageBreak/>
        <w:t xml:space="preserve">«Об 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w:t>
      </w:r>
      <w:r w:rsidR="00A81EEE" w:rsidRPr="00051848">
        <w:rPr>
          <w:sz w:val="28"/>
          <w:szCs w:val="28"/>
        </w:rPr>
        <w:t xml:space="preserve">муниципального района Ленинградской области», во исполнение протокола от </w:t>
      </w:r>
      <w:r w:rsidR="00D45893">
        <w:rPr>
          <w:sz w:val="28"/>
          <w:szCs w:val="28"/>
        </w:rPr>
        <w:t>30.09.2026     № 05.2-03-23</w:t>
      </w:r>
      <w:r w:rsidR="00051848" w:rsidRPr="00051848">
        <w:rPr>
          <w:sz w:val="28"/>
          <w:szCs w:val="28"/>
        </w:rPr>
        <w:t>/2026</w:t>
      </w:r>
      <w:r w:rsidR="00A81EEE" w:rsidRPr="00051848">
        <w:rPr>
          <w:sz w:val="28"/>
          <w:szCs w:val="28"/>
        </w:rPr>
        <w:t xml:space="preserve"> заседания комиссии по повышению качества и доступности предоставления государственных и муниципальных услуг в Ленинградской области </w:t>
      </w:r>
      <w:r w:rsidR="00D45893">
        <w:rPr>
          <w:sz w:val="28"/>
          <w:szCs w:val="28"/>
        </w:rPr>
        <w:t>28.09</w:t>
      </w:r>
      <w:r w:rsidR="00051848" w:rsidRPr="00051848">
        <w:rPr>
          <w:sz w:val="28"/>
          <w:szCs w:val="28"/>
        </w:rPr>
        <w:t>.2026</w:t>
      </w:r>
      <w:r w:rsidRPr="00051848">
        <w:rPr>
          <w:sz w:val="28"/>
        </w:rPr>
        <w:t>,</w:t>
      </w:r>
      <w:r w:rsidRPr="00051848">
        <w:rPr>
          <w:sz w:val="28"/>
          <w:szCs w:val="28"/>
        </w:rPr>
        <w:t xml:space="preserve"> </w:t>
      </w:r>
      <w:r w:rsidR="00A921EB" w:rsidRPr="00051848">
        <w:rPr>
          <w:sz w:val="28"/>
          <w:szCs w:val="28"/>
        </w:rPr>
        <w:t xml:space="preserve">на основании </w:t>
      </w:r>
      <w:r w:rsidRPr="00051848">
        <w:rPr>
          <w:sz w:val="28"/>
          <w:szCs w:val="28"/>
        </w:rPr>
        <w:t>одобренного</w:t>
      </w:r>
      <w:proofErr w:type="gramEnd"/>
      <w:r w:rsidRPr="00051848">
        <w:rPr>
          <w:sz w:val="28"/>
          <w:szCs w:val="28"/>
        </w:rPr>
        <w:t xml:space="preserve"> </w:t>
      </w:r>
      <w:proofErr w:type="gramStart"/>
      <w:r w:rsidRPr="00051848">
        <w:rPr>
          <w:sz w:val="28"/>
          <w:szCs w:val="28"/>
        </w:rPr>
        <w:t>Комитетом экономического</w:t>
      </w:r>
      <w:r w:rsidRPr="00A921EB">
        <w:rPr>
          <w:sz w:val="28"/>
          <w:szCs w:val="28"/>
        </w:rPr>
        <w:t xml:space="preserve"> развития и инвестиционной деятельности Ленинградской области типового административного регламента предоставления муниципальной услуги </w:t>
      </w:r>
      <w:r w:rsidRPr="00A921EB">
        <w:rPr>
          <w:sz w:val="28"/>
          <w:szCs w:val="28"/>
          <w:lang w:eastAsia="zh-CN"/>
        </w:rPr>
        <w:t>«</w:t>
      </w:r>
      <w:r w:rsidRPr="00A921EB">
        <w:rPr>
          <w:rFonts w:eastAsia="Calibri"/>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w:t>
      </w:r>
      <w:r w:rsidRPr="002212BC">
        <w:rPr>
          <w:rFonts w:eastAsia="Calibri"/>
          <w:sz w:val="28"/>
          <w:szCs w:val="28"/>
        </w:rPr>
        <w:t xml:space="preserve"> размещения объекта индивидуального жилищного строительства или садового дома на земельном участке» на территории</w:t>
      </w:r>
      <w:r>
        <w:rPr>
          <w:rFonts w:eastAsia="Calibri"/>
          <w:sz w:val="28"/>
          <w:szCs w:val="28"/>
        </w:rPr>
        <w:t xml:space="preserve"> </w:t>
      </w:r>
      <w:r w:rsidR="00F56CA0">
        <w:rPr>
          <w:rFonts w:eastAsia="Calibri"/>
          <w:sz w:val="28"/>
          <w:szCs w:val="28"/>
        </w:rPr>
        <w:t>сельских поселений</w:t>
      </w:r>
      <w:proofErr w:type="gramEnd"/>
      <w:r w:rsidR="00F56CA0">
        <w:rPr>
          <w:rFonts w:eastAsia="Calibri"/>
          <w:sz w:val="28"/>
          <w:szCs w:val="28"/>
        </w:rPr>
        <w:t>, входящих в состав Кировского муниципального района Ленинградской области</w:t>
      </w:r>
      <w:r w:rsidRPr="00C6104E">
        <w:rPr>
          <w:sz w:val="28"/>
        </w:rPr>
        <w:t>:</w:t>
      </w:r>
    </w:p>
    <w:p w:rsidR="00B228F6" w:rsidRPr="009A2A66" w:rsidRDefault="00B228F6" w:rsidP="00B228F6">
      <w:pPr>
        <w:widowControl w:val="0"/>
        <w:numPr>
          <w:ilvl w:val="0"/>
          <w:numId w:val="4"/>
        </w:numPr>
        <w:autoSpaceDE w:val="0"/>
        <w:autoSpaceDN w:val="0"/>
        <w:adjustRightInd w:val="0"/>
        <w:spacing w:line="264" w:lineRule="auto"/>
        <w:ind w:left="0" w:firstLine="709"/>
        <w:contextualSpacing/>
        <w:jc w:val="both"/>
        <w:rPr>
          <w:sz w:val="28"/>
          <w:szCs w:val="28"/>
        </w:rPr>
      </w:pPr>
      <w:proofErr w:type="gramStart"/>
      <w:r w:rsidRPr="009A2A66">
        <w:rPr>
          <w:sz w:val="28"/>
          <w:szCs w:val="28"/>
          <w:lang w:eastAsia="zh-CN"/>
        </w:rPr>
        <w:t xml:space="preserve">Утвердить </w:t>
      </w:r>
      <w:r w:rsidR="00B408FD">
        <w:rPr>
          <w:sz w:val="28"/>
          <w:szCs w:val="28"/>
          <w:lang w:eastAsia="zh-CN"/>
        </w:rPr>
        <w:t>а</w:t>
      </w:r>
      <w:r w:rsidRPr="009A2A66">
        <w:rPr>
          <w:sz w:val="28"/>
          <w:szCs w:val="28"/>
          <w:lang w:eastAsia="zh-CN"/>
        </w:rPr>
        <w:t>дминистративный регламент предоставлени</w:t>
      </w:r>
      <w:r w:rsidR="00CE6051">
        <w:rPr>
          <w:sz w:val="28"/>
          <w:szCs w:val="28"/>
          <w:lang w:eastAsia="zh-CN"/>
        </w:rPr>
        <w:t>я</w:t>
      </w:r>
      <w:r w:rsidRPr="009A2A66">
        <w:rPr>
          <w:sz w:val="28"/>
          <w:szCs w:val="28"/>
          <w:lang w:eastAsia="zh-CN"/>
        </w:rPr>
        <w:t xml:space="preserve"> </w:t>
      </w:r>
      <w:r w:rsidR="00E40095">
        <w:rPr>
          <w:sz w:val="28"/>
          <w:szCs w:val="28"/>
          <w:lang w:eastAsia="zh-CN"/>
        </w:rPr>
        <w:t>на территории</w:t>
      </w:r>
      <w:r w:rsidR="00C375C1">
        <w:rPr>
          <w:sz w:val="28"/>
          <w:szCs w:val="28"/>
          <w:lang w:eastAsia="zh-CN"/>
        </w:rPr>
        <w:t xml:space="preserve"> Ленинградской области </w:t>
      </w:r>
      <w:r w:rsidRPr="009A2A66">
        <w:rPr>
          <w:sz w:val="28"/>
          <w:szCs w:val="28"/>
          <w:lang w:eastAsia="zh-CN"/>
        </w:rPr>
        <w:t>муниципальной услуги «</w:t>
      </w:r>
      <w:r w:rsidRPr="002212BC">
        <w:rPr>
          <w:rFonts w:eastAsia="Calibri"/>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w:t>
      </w:r>
      <w:r w:rsidR="00005107">
        <w:rPr>
          <w:rFonts w:eastAsia="Calibri"/>
          <w:sz w:val="28"/>
          <w:szCs w:val="28"/>
        </w:rPr>
        <w:t>ового дома на земельном участке</w:t>
      </w:r>
      <w:r w:rsidR="008A2127">
        <w:rPr>
          <w:rFonts w:eastAsia="Calibri"/>
          <w:sz w:val="28"/>
          <w:szCs w:val="28"/>
        </w:rPr>
        <w:t>»</w:t>
      </w:r>
      <w:r w:rsidRPr="002212BC">
        <w:rPr>
          <w:rFonts w:eastAsia="Calibri"/>
          <w:sz w:val="28"/>
          <w:szCs w:val="28"/>
        </w:rPr>
        <w:t xml:space="preserve"> </w:t>
      </w:r>
      <w:r>
        <w:rPr>
          <w:rFonts w:eastAsia="Calibri"/>
          <w:sz w:val="28"/>
          <w:szCs w:val="28"/>
        </w:rPr>
        <w:t xml:space="preserve">на территории </w:t>
      </w:r>
      <w:r w:rsidR="00CA7C13">
        <w:rPr>
          <w:rFonts w:eastAsia="Calibri"/>
          <w:sz w:val="28"/>
          <w:szCs w:val="28"/>
        </w:rPr>
        <w:t>сельских поселений, входящих в состав Кировского</w:t>
      </w:r>
      <w:proofErr w:type="gramEnd"/>
      <w:r w:rsidR="00CA7C13">
        <w:rPr>
          <w:rFonts w:eastAsia="Calibri"/>
          <w:sz w:val="28"/>
          <w:szCs w:val="28"/>
        </w:rPr>
        <w:t xml:space="preserve"> муниципально</w:t>
      </w:r>
      <w:r w:rsidR="008A2127">
        <w:rPr>
          <w:rFonts w:eastAsia="Calibri"/>
          <w:sz w:val="28"/>
          <w:szCs w:val="28"/>
        </w:rPr>
        <w:t>го района Ленинградской области</w:t>
      </w:r>
      <w:r w:rsidR="001D42B1">
        <w:rPr>
          <w:rFonts w:eastAsia="Calibri"/>
          <w:sz w:val="28"/>
          <w:szCs w:val="28"/>
        </w:rPr>
        <w:t>,</w:t>
      </w:r>
      <w:r w:rsidRPr="009A2A66">
        <w:rPr>
          <w:sz w:val="28"/>
          <w:szCs w:val="28"/>
        </w:rPr>
        <w:t xml:space="preserve"> согласно приложению.</w:t>
      </w:r>
    </w:p>
    <w:p w:rsidR="00B228F6" w:rsidRDefault="00B228F6" w:rsidP="00B228F6">
      <w:pPr>
        <w:widowControl w:val="0"/>
        <w:numPr>
          <w:ilvl w:val="0"/>
          <w:numId w:val="4"/>
        </w:numPr>
        <w:autoSpaceDE w:val="0"/>
        <w:autoSpaceDN w:val="0"/>
        <w:adjustRightInd w:val="0"/>
        <w:spacing w:line="264" w:lineRule="auto"/>
        <w:ind w:left="0" w:firstLine="709"/>
        <w:contextualSpacing/>
        <w:jc w:val="both"/>
        <w:rPr>
          <w:sz w:val="28"/>
          <w:szCs w:val="28"/>
          <w:lang w:eastAsia="zh-CN"/>
        </w:rPr>
      </w:pPr>
      <w:proofErr w:type="gramStart"/>
      <w:r w:rsidRPr="00BB6275">
        <w:rPr>
          <w:sz w:val="28"/>
          <w:szCs w:val="28"/>
        </w:rPr>
        <w:t xml:space="preserve">Признать утратившим силу постановление администрации Кировского муниципального района Ленинградской области </w:t>
      </w:r>
      <w:r w:rsidR="00CE6051">
        <w:rPr>
          <w:sz w:val="28"/>
          <w:szCs w:val="28"/>
        </w:rPr>
        <w:t>20.08</w:t>
      </w:r>
      <w:r w:rsidR="00482D92">
        <w:rPr>
          <w:sz w:val="28"/>
          <w:szCs w:val="28"/>
        </w:rPr>
        <w:t>.</w:t>
      </w:r>
      <w:r w:rsidR="00CE6051">
        <w:rPr>
          <w:sz w:val="28"/>
          <w:szCs w:val="28"/>
        </w:rPr>
        <w:t>2025</w:t>
      </w:r>
      <w:r w:rsidRPr="00E518B3">
        <w:rPr>
          <w:sz w:val="28"/>
          <w:szCs w:val="28"/>
        </w:rPr>
        <w:t xml:space="preserve"> №</w:t>
      </w:r>
      <w:r>
        <w:rPr>
          <w:sz w:val="28"/>
          <w:szCs w:val="28"/>
        </w:rPr>
        <w:t> </w:t>
      </w:r>
      <w:r w:rsidR="00CE6051">
        <w:rPr>
          <w:sz w:val="28"/>
          <w:szCs w:val="28"/>
        </w:rPr>
        <w:t>1</w:t>
      </w:r>
      <w:r>
        <w:rPr>
          <w:sz w:val="28"/>
          <w:szCs w:val="28"/>
        </w:rPr>
        <w:t>2</w:t>
      </w:r>
      <w:r w:rsidR="00CE6051">
        <w:rPr>
          <w:sz w:val="28"/>
          <w:szCs w:val="28"/>
        </w:rPr>
        <w:t>18</w:t>
      </w:r>
      <w:r w:rsidR="00855022">
        <w:rPr>
          <w:sz w:val="28"/>
          <w:szCs w:val="28"/>
        </w:rPr>
        <w:t xml:space="preserve"> «Об утверждении А</w:t>
      </w:r>
      <w:r w:rsidRPr="00E518B3">
        <w:rPr>
          <w:sz w:val="28"/>
          <w:szCs w:val="28"/>
        </w:rPr>
        <w:t xml:space="preserve">дминистративного регламента </w:t>
      </w:r>
      <w:r>
        <w:rPr>
          <w:sz w:val="28"/>
          <w:szCs w:val="28"/>
        </w:rPr>
        <w:t xml:space="preserve">по </w:t>
      </w:r>
      <w:r w:rsidRPr="00E518B3">
        <w:rPr>
          <w:sz w:val="28"/>
          <w:szCs w:val="28"/>
        </w:rPr>
        <w:t>предоставлени</w:t>
      </w:r>
      <w:r>
        <w:rPr>
          <w:sz w:val="28"/>
          <w:szCs w:val="28"/>
        </w:rPr>
        <w:t xml:space="preserve">ю </w:t>
      </w:r>
      <w:r w:rsidR="00E40095">
        <w:rPr>
          <w:sz w:val="28"/>
          <w:szCs w:val="28"/>
        </w:rPr>
        <w:t xml:space="preserve">администрацией Кировского муниципального района Ленинградской области </w:t>
      </w:r>
      <w:r>
        <w:rPr>
          <w:sz w:val="28"/>
          <w:szCs w:val="28"/>
        </w:rPr>
        <w:t>муниципальной услуги</w:t>
      </w:r>
      <w:r w:rsidRPr="00E518B3">
        <w:rPr>
          <w:sz w:val="28"/>
          <w:szCs w:val="28"/>
        </w:rPr>
        <w:t xml:space="preserve"> «</w:t>
      </w:r>
      <w:r w:rsidRPr="001C6DD2">
        <w:rPr>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w:t>
      </w:r>
      <w:proofErr w:type="gramEnd"/>
      <w:r w:rsidRPr="001C6DD2">
        <w:rPr>
          <w:sz w:val="28"/>
          <w:szCs w:val="28"/>
        </w:rPr>
        <w:t xml:space="preserve"> жилищного строительства или садового дома на земельном участке</w:t>
      </w:r>
      <w:r w:rsidRPr="00E518B3">
        <w:rPr>
          <w:sz w:val="28"/>
          <w:szCs w:val="28"/>
        </w:rPr>
        <w:t>»</w:t>
      </w:r>
      <w:r w:rsidR="00855022">
        <w:rPr>
          <w:sz w:val="28"/>
          <w:szCs w:val="28"/>
        </w:rPr>
        <w:t xml:space="preserve"> </w:t>
      </w:r>
      <w:r w:rsidR="00855022">
        <w:rPr>
          <w:rFonts w:eastAsia="Calibri"/>
          <w:sz w:val="28"/>
          <w:szCs w:val="28"/>
        </w:rPr>
        <w:t>на территории сельских поселений, входящих в состав Кировского муниципального района Ленинградской области</w:t>
      </w:r>
      <w:r w:rsidR="00E40095">
        <w:rPr>
          <w:rFonts w:eastAsia="Calibri"/>
          <w:sz w:val="28"/>
          <w:szCs w:val="28"/>
        </w:rPr>
        <w:t>,</w:t>
      </w:r>
      <w:r w:rsidR="00855022" w:rsidRPr="009A2A66">
        <w:rPr>
          <w:sz w:val="28"/>
          <w:szCs w:val="28"/>
        </w:rPr>
        <w:t xml:space="preserve"> согласно приложению</w:t>
      </w:r>
      <w:r>
        <w:rPr>
          <w:sz w:val="28"/>
          <w:szCs w:val="28"/>
        </w:rPr>
        <w:t>.</w:t>
      </w:r>
    </w:p>
    <w:p w:rsidR="00B228F6" w:rsidRPr="009A2A66" w:rsidRDefault="00B228F6" w:rsidP="00B228F6">
      <w:pPr>
        <w:widowControl w:val="0"/>
        <w:numPr>
          <w:ilvl w:val="0"/>
          <w:numId w:val="4"/>
        </w:numPr>
        <w:autoSpaceDE w:val="0"/>
        <w:autoSpaceDN w:val="0"/>
        <w:adjustRightInd w:val="0"/>
        <w:spacing w:line="264" w:lineRule="auto"/>
        <w:ind w:left="0" w:firstLine="709"/>
        <w:contextualSpacing/>
        <w:jc w:val="both"/>
        <w:rPr>
          <w:sz w:val="28"/>
          <w:szCs w:val="28"/>
          <w:lang w:eastAsia="zh-CN"/>
        </w:rPr>
      </w:pPr>
      <w:r w:rsidRPr="00BE1966">
        <w:rPr>
          <w:sz w:val="28"/>
          <w:szCs w:val="28"/>
        </w:rPr>
        <w:lastRenderedPageBreak/>
        <w:t>Настоящее постановление вступает в силу после официального опубликования в средстве массов</w:t>
      </w:r>
      <w:r w:rsidR="005749A7">
        <w:rPr>
          <w:sz w:val="28"/>
          <w:szCs w:val="28"/>
        </w:rPr>
        <w:t xml:space="preserve">ой информации газете «Ладога», </w:t>
      </w:r>
      <w:r w:rsidRPr="00BE1966">
        <w:rPr>
          <w:sz w:val="28"/>
          <w:szCs w:val="28"/>
        </w:rPr>
        <w:t xml:space="preserve">подлежит размещению на сайте администрации </w:t>
      </w:r>
      <w:r w:rsidR="006321FB" w:rsidRPr="006321FB">
        <w:rPr>
          <w:sz w:val="28"/>
          <w:szCs w:val="28"/>
        </w:rPr>
        <w:t xml:space="preserve">Кировского муниципального района Ленинградской области </w:t>
      </w:r>
      <w:r w:rsidRPr="00BE1966">
        <w:rPr>
          <w:sz w:val="28"/>
          <w:szCs w:val="28"/>
        </w:rPr>
        <w:t>в сети «Интернет»</w:t>
      </w:r>
      <w:r w:rsidRPr="009A2A66">
        <w:rPr>
          <w:sz w:val="28"/>
          <w:szCs w:val="28"/>
          <w:lang w:eastAsia="zh-CN"/>
        </w:rPr>
        <w:t>.</w:t>
      </w:r>
    </w:p>
    <w:p w:rsidR="00B228F6" w:rsidRPr="009A2A66" w:rsidRDefault="00B228F6" w:rsidP="00B228F6">
      <w:pPr>
        <w:widowControl w:val="0"/>
        <w:numPr>
          <w:ilvl w:val="0"/>
          <w:numId w:val="4"/>
        </w:numPr>
        <w:autoSpaceDE w:val="0"/>
        <w:autoSpaceDN w:val="0"/>
        <w:adjustRightInd w:val="0"/>
        <w:spacing w:line="264" w:lineRule="auto"/>
        <w:ind w:left="0" w:firstLine="709"/>
        <w:contextualSpacing/>
        <w:jc w:val="both"/>
      </w:pPr>
      <w:proofErr w:type="gramStart"/>
      <w:r w:rsidRPr="00B228F6">
        <w:rPr>
          <w:sz w:val="28"/>
          <w:szCs w:val="28"/>
          <w:lang w:eastAsia="zh-CN"/>
        </w:rPr>
        <w:t>Контроль за</w:t>
      </w:r>
      <w:proofErr w:type="gramEnd"/>
      <w:r w:rsidRPr="00B228F6">
        <w:rPr>
          <w:sz w:val="28"/>
          <w:szCs w:val="28"/>
          <w:lang w:eastAsia="zh-CN"/>
        </w:rPr>
        <w:t xml:space="preserve"> исполнением настоящего постановления </w:t>
      </w:r>
      <w:r w:rsidRPr="00B228F6">
        <w:rPr>
          <w:iCs/>
          <w:sz w:val="28"/>
          <w:szCs w:val="28"/>
          <w:lang w:eastAsia="zh-CN"/>
        </w:rPr>
        <w:t>возложить на первого заместителя главы администрации</w:t>
      </w:r>
      <w:r>
        <w:rPr>
          <w:iCs/>
          <w:sz w:val="28"/>
          <w:szCs w:val="28"/>
          <w:lang w:eastAsia="zh-CN"/>
        </w:rPr>
        <w:t>.</w:t>
      </w:r>
    </w:p>
    <w:p w:rsidR="00B228F6" w:rsidRPr="006321FB" w:rsidRDefault="00B228F6" w:rsidP="00B228F6">
      <w:pPr>
        <w:widowControl w:val="0"/>
        <w:autoSpaceDE w:val="0"/>
        <w:autoSpaceDN w:val="0"/>
        <w:adjustRightInd w:val="0"/>
        <w:spacing w:line="264" w:lineRule="auto"/>
        <w:ind w:firstLine="709"/>
        <w:jc w:val="both"/>
        <w:rPr>
          <w:sz w:val="28"/>
          <w:szCs w:val="28"/>
        </w:rPr>
      </w:pPr>
    </w:p>
    <w:p w:rsidR="00B228F6" w:rsidRPr="006321FB" w:rsidRDefault="00B228F6" w:rsidP="00B228F6">
      <w:pPr>
        <w:widowControl w:val="0"/>
        <w:jc w:val="both"/>
        <w:rPr>
          <w:sz w:val="28"/>
          <w:szCs w:val="28"/>
        </w:rPr>
      </w:pPr>
    </w:p>
    <w:p w:rsidR="00B228F6" w:rsidRDefault="00C375C1" w:rsidP="007B1AB2">
      <w:pPr>
        <w:widowControl w:val="0"/>
        <w:ind w:right="-1"/>
        <w:jc w:val="both"/>
        <w:rPr>
          <w:sz w:val="28"/>
          <w:szCs w:val="28"/>
        </w:rPr>
      </w:pPr>
      <w:r>
        <w:rPr>
          <w:sz w:val="28"/>
          <w:szCs w:val="28"/>
        </w:rPr>
        <w:t>Глава</w:t>
      </w:r>
      <w:r w:rsidR="00B228F6" w:rsidRPr="00346DF2">
        <w:rPr>
          <w:sz w:val="28"/>
          <w:szCs w:val="28"/>
        </w:rPr>
        <w:t xml:space="preserve"> администрации</w:t>
      </w:r>
      <w:r w:rsidR="003254AF">
        <w:rPr>
          <w:sz w:val="28"/>
          <w:szCs w:val="28"/>
        </w:rPr>
        <w:tab/>
      </w:r>
      <w:r w:rsidR="007B1AB2">
        <w:rPr>
          <w:sz w:val="28"/>
          <w:szCs w:val="28"/>
        </w:rPr>
        <w:tab/>
      </w:r>
      <w:r w:rsidR="007B1AB2">
        <w:rPr>
          <w:sz w:val="28"/>
          <w:szCs w:val="28"/>
        </w:rPr>
        <w:tab/>
      </w:r>
      <w:r w:rsidR="007B1AB2">
        <w:rPr>
          <w:sz w:val="28"/>
          <w:szCs w:val="28"/>
        </w:rPr>
        <w:tab/>
      </w:r>
      <w:r w:rsidR="007B1AB2">
        <w:rPr>
          <w:sz w:val="28"/>
          <w:szCs w:val="28"/>
        </w:rPr>
        <w:tab/>
      </w:r>
      <w:r w:rsidR="007B1AB2">
        <w:rPr>
          <w:sz w:val="28"/>
          <w:szCs w:val="28"/>
        </w:rPr>
        <w:tab/>
      </w:r>
      <w:r w:rsidR="00E23B09">
        <w:rPr>
          <w:sz w:val="28"/>
          <w:szCs w:val="28"/>
        </w:rPr>
        <w:t xml:space="preserve">       </w:t>
      </w:r>
      <w:r w:rsidR="00B228F6">
        <w:rPr>
          <w:sz w:val="28"/>
          <w:szCs w:val="28"/>
        </w:rPr>
        <w:t>С.А. Ельчанинов</w:t>
      </w:r>
    </w:p>
    <w:p w:rsidR="00C375C1" w:rsidRDefault="00C375C1"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Default="006321FB" w:rsidP="00460BED">
      <w:pPr>
        <w:pStyle w:val="affc"/>
        <w:spacing w:line="264" w:lineRule="auto"/>
        <w:ind w:left="0" w:right="41"/>
        <w:jc w:val="left"/>
        <w:rPr>
          <w:rFonts w:ascii="Times New Roman" w:hAnsi="Times New Roman" w:cs="Times New Roman"/>
          <w:b w:val="0"/>
          <w:color w:val="auto"/>
          <w:sz w:val="20"/>
        </w:rPr>
      </w:pPr>
    </w:p>
    <w:p w:rsidR="006321FB" w:rsidRPr="00855022" w:rsidRDefault="006321FB" w:rsidP="00460BED">
      <w:pPr>
        <w:pStyle w:val="affc"/>
        <w:spacing w:line="264" w:lineRule="auto"/>
        <w:ind w:left="0" w:right="41"/>
        <w:jc w:val="left"/>
        <w:rPr>
          <w:rFonts w:ascii="Times New Roman" w:hAnsi="Times New Roman" w:cs="Times New Roman"/>
          <w:b w:val="0"/>
          <w:color w:val="auto"/>
          <w:sz w:val="20"/>
        </w:rPr>
      </w:pPr>
    </w:p>
    <w:p w:rsidR="00855022" w:rsidRPr="00855022" w:rsidRDefault="00855022" w:rsidP="00460BED">
      <w:pPr>
        <w:pStyle w:val="affc"/>
        <w:spacing w:line="264" w:lineRule="auto"/>
        <w:ind w:left="0" w:right="41"/>
        <w:jc w:val="left"/>
        <w:rPr>
          <w:rFonts w:ascii="Times New Roman" w:hAnsi="Times New Roman" w:cs="Times New Roman"/>
          <w:b w:val="0"/>
          <w:color w:val="auto"/>
          <w:sz w:val="20"/>
        </w:rPr>
      </w:pPr>
    </w:p>
    <w:p w:rsidR="00B228F6" w:rsidRDefault="00B228F6" w:rsidP="000135A7">
      <w:pPr>
        <w:pStyle w:val="ConsPlusTitlePage"/>
        <w:rPr>
          <w:rFonts w:ascii="Times New Roman" w:hAnsi="Times New Roman"/>
          <w:bCs/>
          <w:szCs w:val="20"/>
        </w:rPr>
      </w:pPr>
      <w:r w:rsidRPr="00627CA2">
        <w:rPr>
          <w:rFonts w:ascii="Times New Roman" w:hAnsi="Times New Roman"/>
          <w:bCs/>
          <w:szCs w:val="20"/>
        </w:rPr>
        <w:t xml:space="preserve">Разослано: дело,  ГБУ ЛО «МФЦ», Кировская городская прокуратура, </w:t>
      </w:r>
      <w:proofErr w:type="spellStart"/>
      <w:r>
        <w:rPr>
          <w:rFonts w:ascii="Times New Roman" w:hAnsi="Times New Roman"/>
          <w:bCs/>
          <w:szCs w:val="20"/>
        </w:rPr>
        <w:t>ОМБиМУ</w:t>
      </w:r>
      <w:proofErr w:type="spellEnd"/>
      <w:r>
        <w:rPr>
          <w:rFonts w:ascii="Times New Roman" w:hAnsi="Times New Roman"/>
          <w:bCs/>
          <w:szCs w:val="20"/>
        </w:rPr>
        <w:t>, КУМИ</w:t>
      </w:r>
    </w:p>
    <w:p w:rsidR="000135A7" w:rsidRDefault="000135A7" w:rsidP="000135A7">
      <w:pPr>
        <w:pStyle w:val="ConsPlusTitlePage"/>
        <w:rPr>
          <w:rFonts w:ascii="Times New Roman" w:hAnsi="Times New Roman"/>
          <w:bCs/>
          <w:szCs w:val="20"/>
        </w:rPr>
      </w:pPr>
    </w:p>
    <w:p w:rsidR="000135A7" w:rsidRPr="002E6DB0" w:rsidRDefault="000135A7" w:rsidP="000135A7">
      <w:pPr>
        <w:pStyle w:val="ConsPlusTitlePage"/>
        <w:rPr>
          <w:rFonts w:ascii="Times New Roman" w:hAnsi="Times New Roman" w:cs="Times New Roman"/>
          <w:b/>
        </w:rPr>
        <w:sectPr w:rsidR="000135A7" w:rsidRPr="002E6DB0" w:rsidSect="0057764C">
          <w:headerReference w:type="default" r:id="rId8"/>
          <w:headerReference w:type="first" r:id="rId9"/>
          <w:pgSz w:w="11906" w:h="16838"/>
          <w:pgMar w:top="1134" w:right="1276" w:bottom="1134" w:left="1559" w:header="136" w:footer="709" w:gutter="0"/>
          <w:cols w:space="708"/>
          <w:docGrid w:linePitch="360"/>
        </w:sectPr>
      </w:pPr>
    </w:p>
    <w:tbl>
      <w:tblPr>
        <w:tblW w:w="0" w:type="auto"/>
        <w:tblLook w:val="04A0"/>
      </w:tblPr>
      <w:tblGrid>
        <w:gridCol w:w="4131"/>
        <w:gridCol w:w="5156"/>
      </w:tblGrid>
      <w:tr w:rsidR="0057764C" w:rsidTr="00B80E4E">
        <w:tc>
          <w:tcPr>
            <w:tcW w:w="4643" w:type="dxa"/>
          </w:tcPr>
          <w:p w:rsidR="0057764C" w:rsidRPr="006C49A0" w:rsidRDefault="0057764C" w:rsidP="0057764C">
            <w:pPr>
              <w:spacing w:line="320" w:lineRule="exact"/>
              <w:outlineLvl w:val="0"/>
              <w:rPr>
                <w:sz w:val="28"/>
                <w:szCs w:val="28"/>
              </w:rPr>
            </w:pPr>
          </w:p>
        </w:tc>
        <w:tc>
          <w:tcPr>
            <w:tcW w:w="5388" w:type="dxa"/>
          </w:tcPr>
          <w:p w:rsidR="0057764C" w:rsidRPr="00A8437E" w:rsidRDefault="0057764C" w:rsidP="00A8437E">
            <w:pPr>
              <w:shd w:val="clear" w:color="auto" w:fill="FFFFFF"/>
              <w:spacing w:line="320" w:lineRule="exact"/>
              <w:ind w:left="405"/>
              <w:jc w:val="both"/>
              <w:outlineLvl w:val="0"/>
            </w:pPr>
            <w:r w:rsidRPr="00A8437E">
              <w:t>УТВЕРЖДЕН</w:t>
            </w:r>
          </w:p>
          <w:p w:rsidR="0057764C" w:rsidRPr="00A8437E" w:rsidRDefault="0057764C" w:rsidP="00A8437E">
            <w:pPr>
              <w:shd w:val="clear" w:color="auto" w:fill="FFFFFF"/>
              <w:spacing w:line="320" w:lineRule="exact"/>
              <w:ind w:left="405"/>
              <w:jc w:val="both"/>
              <w:outlineLvl w:val="0"/>
            </w:pPr>
            <w:r w:rsidRPr="00A8437E">
              <w:t>постановлением администрации</w:t>
            </w:r>
          </w:p>
          <w:p w:rsidR="0057764C" w:rsidRPr="00A8437E" w:rsidRDefault="0057764C" w:rsidP="00A8437E">
            <w:pPr>
              <w:shd w:val="clear" w:color="auto" w:fill="FFFFFF"/>
              <w:spacing w:line="320" w:lineRule="exact"/>
              <w:ind w:left="405"/>
              <w:jc w:val="both"/>
              <w:outlineLvl w:val="0"/>
            </w:pPr>
            <w:r w:rsidRPr="00A8437E">
              <w:t>Кировского муниципального района</w:t>
            </w:r>
            <w:r w:rsidR="00B80E4E" w:rsidRPr="00A8437E">
              <w:t xml:space="preserve"> </w:t>
            </w:r>
            <w:r w:rsidRPr="00A8437E">
              <w:t>Ленинградской области</w:t>
            </w:r>
          </w:p>
          <w:p w:rsidR="0057764C" w:rsidRPr="00A8437E" w:rsidRDefault="0057764C" w:rsidP="00A8437E">
            <w:pPr>
              <w:shd w:val="clear" w:color="auto" w:fill="FFFFFF"/>
              <w:spacing w:line="320" w:lineRule="exact"/>
              <w:ind w:left="405"/>
              <w:jc w:val="both"/>
              <w:outlineLvl w:val="0"/>
            </w:pPr>
            <w:r w:rsidRPr="00A8437E">
              <w:t xml:space="preserve">от </w:t>
            </w:r>
            <w:r w:rsidR="00A8437E">
              <w:t xml:space="preserve">_______________________ </w:t>
            </w:r>
            <w:r w:rsidR="003763C8" w:rsidRPr="00A8437E">
              <w:t xml:space="preserve"> </w:t>
            </w:r>
            <w:r w:rsidRPr="00A8437E">
              <w:t xml:space="preserve">№ </w:t>
            </w:r>
            <w:r w:rsidR="00A8437E">
              <w:t>________</w:t>
            </w:r>
          </w:p>
          <w:p w:rsidR="0057764C" w:rsidRPr="00A8437E" w:rsidRDefault="00A8437E" w:rsidP="00A8437E">
            <w:pPr>
              <w:shd w:val="clear" w:color="auto" w:fill="FFFFFF"/>
              <w:spacing w:line="320" w:lineRule="exact"/>
              <w:ind w:left="405"/>
              <w:jc w:val="both"/>
              <w:outlineLvl w:val="0"/>
            </w:pPr>
            <w:r>
              <w:t xml:space="preserve">              </w:t>
            </w:r>
            <w:r w:rsidR="0057764C" w:rsidRPr="00A8437E">
              <w:t>(приложение)</w:t>
            </w:r>
          </w:p>
          <w:p w:rsidR="0057764C" w:rsidRPr="006C49A0" w:rsidRDefault="0057764C" w:rsidP="0057764C">
            <w:pPr>
              <w:spacing w:line="320" w:lineRule="exact"/>
              <w:outlineLvl w:val="0"/>
              <w:rPr>
                <w:sz w:val="28"/>
                <w:szCs w:val="28"/>
              </w:rPr>
            </w:pPr>
          </w:p>
        </w:tc>
      </w:tr>
    </w:tbl>
    <w:p w:rsidR="002623CD" w:rsidRPr="00A16E08" w:rsidRDefault="002623CD" w:rsidP="002579EA">
      <w:pPr>
        <w:autoSpaceDE w:val="0"/>
        <w:autoSpaceDN w:val="0"/>
        <w:adjustRightInd w:val="0"/>
        <w:jc w:val="both"/>
        <w:outlineLvl w:val="0"/>
        <w:rPr>
          <w:rFonts w:ascii="Arial" w:hAnsi="Arial" w:cs="Arial"/>
          <w:b/>
          <w:sz w:val="28"/>
          <w:szCs w:val="28"/>
        </w:rPr>
      </w:pPr>
    </w:p>
    <w:p w:rsidR="0057764C" w:rsidRDefault="0057764C" w:rsidP="00F26724">
      <w:pPr>
        <w:widowControl w:val="0"/>
        <w:tabs>
          <w:tab w:val="left" w:pos="142"/>
          <w:tab w:val="left" w:pos="284"/>
        </w:tabs>
        <w:autoSpaceDE w:val="0"/>
        <w:autoSpaceDN w:val="0"/>
        <w:adjustRightInd w:val="0"/>
        <w:ind w:left="-567"/>
        <w:jc w:val="center"/>
        <w:outlineLvl w:val="0"/>
        <w:rPr>
          <w:b/>
          <w:bCs/>
          <w:sz w:val="28"/>
          <w:szCs w:val="28"/>
        </w:rPr>
      </w:pPr>
      <w:bookmarkStart w:id="0" w:name="sub_1001"/>
    </w:p>
    <w:p w:rsidR="0057764C" w:rsidRPr="00B55C9C" w:rsidRDefault="0057764C" w:rsidP="0057764C">
      <w:pPr>
        <w:widowControl w:val="0"/>
        <w:autoSpaceDE w:val="0"/>
        <w:autoSpaceDN w:val="0"/>
        <w:adjustRightInd w:val="0"/>
        <w:ind w:firstLine="709"/>
        <w:jc w:val="center"/>
        <w:rPr>
          <w:rFonts w:eastAsia="Calibri"/>
          <w:b/>
          <w:sz w:val="28"/>
          <w:szCs w:val="28"/>
        </w:rPr>
      </w:pPr>
      <w:r w:rsidRPr="00B55C9C">
        <w:rPr>
          <w:rFonts w:eastAsia="Calibri"/>
          <w:b/>
          <w:sz w:val="28"/>
          <w:szCs w:val="28"/>
        </w:rPr>
        <w:t>Административный регламент</w:t>
      </w:r>
    </w:p>
    <w:p w:rsidR="0057764C" w:rsidRPr="00B55C9C" w:rsidRDefault="00F65A31" w:rsidP="00C766D0">
      <w:pPr>
        <w:keepNext/>
        <w:keepLines/>
        <w:widowControl w:val="0"/>
        <w:autoSpaceDE w:val="0"/>
        <w:autoSpaceDN w:val="0"/>
        <w:adjustRightInd w:val="0"/>
        <w:jc w:val="center"/>
        <w:outlineLvl w:val="2"/>
        <w:rPr>
          <w:b/>
          <w:bCs/>
          <w:sz w:val="28"/>
          <w:szCs w:val="28"/>
        </w:rPr>
      </w:pPr>
      <w:r>
        <w:rPr>
          <w:rFonts w:eastAsia="Calibri"/>
          <w:b/>
          <w:bCs/>
          <w:sz w:val="28"/>
          <w:szCs w:val="28"/>
        </w:rPr>
        <w:t>предоставления</w:t>
      </w:r>
      <w:r w:rsidR="0057764C" w:rsidRPr="00B55C9C">
        <w:rPr>
          <w:rFonts w:eastAsia="Calibri"/>
          <w:b/>
          <w:bCs/>
          <w:sz w:val="28"/>
          <w:szCs w:val="28"/>
        </w:rPr>
        <w:t xml:space="preserve"> </w:t>
      </w:r>
      <w:r w:rsidR="00C766D0">
        <w:rPr>
          <w:rFonts w:eastAsia="Calibri"/>
          <w:b/>
          <w:bCs/>
          <w:sz w:val="28"/>
          <w:szCs w:val="28"/>
        </w:rPr>
        <w:t>на территории</w:t>
      </w:r>
      <w:r w:rsidR="005749A7">
        <w:rPr>
          <w:rFonts w:eastAsia="Calibri"/>
          <w:b/>
          <w:bCs/>
          <w:sz w:val="28"/>
          <w:szCs w:val="28"/>
        </w:rPr>
        <w:t xml:space="preserve"> Ленинградской области </w:t>
      </w:r>
      <w:r w:rsidR="0057764C" w:rsidRPr="00B55C9C">
        <w:rPr>
          <w:rFonts w:eastAsia="Calibri"/>
          <w:b/>
          <w:bCs/>
          <w:sz w:val="28"/>
          <w:szCs w:val="28"/>
        </w:rPr>
        <w:t xml:space="preserve">муниципальной услуги </w:t>
      </w:r>
      <w:r w:rsidR="0057764C" w:rsidRPr="00B55C9C">
        <w:rPr>
          <w:b/>
          <w:sz w:val="28"/>
          <w:szCs w:val="28"/>
        </w:rPr>
        <w:t>«</w:t>
      </w:r>
      <w:r w:rsidR="0057764C" w:rsidRPr="00B55C9C">
        <w:rPr>
          <w:b/>
          <w:bCs/>
          <w:sz w:val="28"/>
          <w:szCs w:val="28"/>
        </w:rPr>
        <w:t>Направление уведомления</w:t>
      </w:r>
      <w:r w:rsidR="005749A7">
        <w:rPr>
          <w:b/>
          <w:bCs/>
          <w:sz w:val="28"/>
          <w:szCs w:val="28"/>
        </w:rPr>
        <w:t xml:space="preserve"> </w:t>
      </w:r>
      <w:r w:rsidR="0057764C" w:rsidRPr="00B55C9C">
        <w:rPr>
          <w:b/>
          <w:bCs/>
          <w:sz w:val="28"/>
          <w:szCs w:val="28"/>
        </w:rPr>
        <w:t xml:space="preserve"> о соответствии</w:t>
      </w:r>
      <w:r w:rsidR="006E0F54" w:rsidRPr="00B55C9C">
        <w:rPr>
          <w:b/>
          <w:bCs/>
          <w:sz w:val="28"/>
          <w:szCs w:val="28"/>
        </w:rPr>
        <w:t xml:space="preserve"> </w:t>
      </w:r>
      <w:r w:rsidR="0057764C" w:rsidRPr="00B55C9C">
        <w:rPr>
          <w:b/>
          <w:bCs/>
          <w:sz w:val="28"/>
          <w:szCs w:val="28"/>
        </w:rPr>
        <w:t>указанных в уведомлении о планируемом строительстве или</w:t>
      </w:r>
      <w:r w:rsidR="005749A7">
        <w:rPr>
          <w:b/>
          <w:bCs/>
          <w:sz w:val="28"/>
          <w:szCs w:val="28"/>
        </w:rPr>
        <w:t xml:space="preserve"> </w:t>
      </w:r>
      <w:r w:rsidR="0057764C" w:rsidRPr="00B55C9C">
        <w:rPr>
          <w:b/>
          <w:bCs/>
          <w:sz w:val="28"/>
          <w:szCs w:val="28"/>
        </w:rPr>
        <w:t xml:space="preserve"> реконструкции объекта индивидуального жилищного строительства</w:t>
      </w:r>
      <w:r w:rsidR="005749A7">
        <w:rPr>
          <w:b/>
          <w:bCs/>
          <w:sz w:val="28"/>
          <w:szCs w:val="28"/>
        </w:rPr>
        <w:t xml:space="preserve"> </w:t>
      </w:r>
      <w:r w:rsidR="0057764C" w:rsidRPr="00B55C9C">
        <w:rPr>
          <w:b/>
          <w:bCs/>
          <w:sz w:val="28"/>
          <w:szCs w:val="28"/>
        </w:rPr>
        <w:t>или садового дома параметров объекта индивидуального жилищного строительства или садового дома установленным параметрам</w:t>
      </w:r>
    </w:p>
    <w:p w:rsidR="005C1B4D" w:rsidRPr="00B55C9C" w:rsidRDefault="0057764C" w:rsidP="0057764C">
      <w:pPr>
        <w:keepNext/>
        <w:keepLines/>
        <w:widowControl w:val="0"/>
        <w:autoSpaceDE w:val="0"/>
        <w:autoSpaceDN w:val="0"/>
        <w:adjustRightInd w:val="0"/>
        <w:jc w:val="center"/>
        <w:outlineLvl w:val="2"/>
        <w:rPr>
          <w:b/>
          <w:bCs/>
          <w:sz w:val="28"/>
          <w:szCs w:val="28"/>
        </w:rPr>
      </w:pPr>
      <w:r w:rsidRPr="00B55C9C">
        <w:rPr>
          <w:b/>
          <w:bCs/>
          <w:sz w:val="28"/>
          <w:szCs w:val="28"/>
        </w:rPr>
        <w:t xml:space="preserve"> и допустимости размещения объекта индивидуального жилищного </w:t>
      </w:r>
    </w:p>
    <w:p w:rsidR="0057764C" w:rsidRPr="00B55C9C" w:rsidRDefault="0057764C" w:rsidP="0057764C">
      <w:pPr>
        <w:keepNext/>
        <w:keepLines/>
        <w:widowControl w:val="0"/>
        <w:autoSpaceDE w:val="0"/>
        <w:autoSpaceDN w:val="0"/>
        <w:adjustRightInd w:val="0"/>
        <w:jc w:val="center"/>
        <w:outlineLvl w:val="2"/>
        <w:rPr>
          <w:b/>
          <w:bCs/>
          <w:sz w:val="28"/>
          <w:szCs w:val="28"/>
        </w:rPr>
      </w:pPr>
      <w:r w:rsidRPr="00B55C9C">
        <w:rPr>
          <w:b/>
          <w:bCs/>
          <w:sz w:val="28"/>
          <w:szCs w:val="28"/>
        </w:rPr>
        <w:t>строительства или садового дома на земельн</w:t>
      </w:r>
      <w:r w:rsidR="00CA7C13" w:rsidRPr="00B55C9C">
        <w:rPr>
          <w:b/>
          <w:bCs/>
          <w:sz w:val="28"/>
          <w:szCs w:val="28"/>
        </w:rPr>
        <w:t>ом участке</w:t>
      </w:r>
      <w:r w:rsidR="00C766D0">
        <w:rPr>
          <w:b/>
          <w:bCs/>
          <w:sz w:val="28"/>
          <w:szCs w:val="28"/>
        </w:rPr>
        <w:t>»</w:t>
      </w:r>
    </w:p>
    <w:p w:rsidR="00CA7C13" w:rsidRPr="00B55C9C" w:rsidRDefault="0057764C" w:rsidP="0057764C">
      <w:pPr>
        <w:keepNext/>
        <w:keepLines/>
        <w:widowControl w:val="0"/>
        <w:autoSpaceDE w:val="0"/>
        <w:autoSpaceDN w:val="0"/>
        <w:adjustRightInd w:val="0"/>
        <w:jc w:val="center"/>
        <w:outlineLvl w:val="2"/>
        <w:rPr>
          <w:b/>
          <w:bCs/>
          <w:sz w:val="28"/>
          <w:szCs w:val="28"/>
        </w:rPr>
      </w:pPr>
      <w:r w:rsidRPr="00B55C9C">
        <w:rPr>
          <w:b/>
          <w:bCs/>
          <w:sz w:val="28"/>
          <w:szCs w:val="28"/>
        </w:rPr>
        <w:t xml:space="preserve"> </w:t>
      </w:r>
      <w:r w:rsidR="00CA7C13" w:rsidRPr="00B55C9C">
        <w:rPr>
          <w:b/>
          <w:bCs/>
          <w:sz w:val="28"/>
          <w:szCs w:val="28"/>
        </w:rPr>
        <w:t xml:space="preserve">на территории сельских поселений, входящих в состав </w:t>
      </w:r>
    </w:p>
    <w:p w:rsidR="0057764C" w:rsidRPr="00B55C9C" w:rsidRDefault="00CA7C13" w:rsidP="0057764C">
      <w:pPr>
        <w:keepNext/>
        <w:keepLines/>
        <w:widowControl w:val="0"/>
        <w:autoSpaceDE w:val="0"/>
        <w:autoSpaceDN w:val="0"/>
        <w:adjustRightInd w:val="0"/>
        <w:jc w:val="center"/>
        <w:outlineLvl w:val="2"/>
        <w:rPr>
          <w:b/>
          <w:bCs/>
          <w:sz w:val="28"/>
          <w:szCs w:val="28"/>
        </w:rPr>
      </w:pPr>
      <w:r w:rsidRPr="00B55C9C">
        <w:rPr>
          <w:b/>
          <w:bCs/>
          <w:sz w:val="28"/>
          <w:szCs w:val="28"/>
        </w:rPr>
        <w:t>Кировского муниципально</w:t>
      </w:r>
      <w:r w:rsidR="00C766D0">
        <w:rPr>
          <w:b/>
          <w:bCs/>
          <w:sz w:val="28"/>
          <w:szCs w:val="28"/>
        </w:rPr>
        <w:t>го района Ленинградской области</w:t>
      </w:r>
    </w:p>
    <w:p w:rsidR="0057764C" w:rsidRPr="00B55C9C" w:rsidRDefault="0057764C" w:rsidP="0057764C">
      <w:pPr>
        <w:widowControl w:val="0"/>
        <w:autoSpaceDE w:val="0"/>
        <w:autoSpaceDN w:val="0"/>
        <w:adjustRightInd w:val="0"/>
        <w:ind w:firstLine="709"/>
        <w:jc w:val="center"/>
        <w:rPr>
          <w:bCs/>
          <w:sz w:val="28"/>
          <w:szCs w:val="28"/>
        </w:rPr>
      </w:pPr>
      <w:r w:rsidRPr="00B55C9C">
        <w:rPr>
          <w:sz w:val="28"/>
          <w:szCs w:val="28"/>
        </w:rPr>
        <w:t>(далее – Административный регламент, муниципальная услуга)</w:t>
      </w:r>
    </w:p>
    <w:p w:rsidR="0057764C" w:rsidRPr="006E0F54" w:rsidRDefault="0057764C" w:rsidP="00F26724">
      <w:pPr>
        <w:widowControl w:val="0"/>
        <w:tabs>
          <w:tab w:val="left" w:pos="142"/>
          <w:tab w:val="left" w:pos="284"/>
        </w:tabs>
        <w:autoSpaceDE w:val="0"/>
        <w:autoSpaceDN w:val="0"/>
        <w:adjustRightInd w:val="0"/>
        <w:ind w:left="-567"/>
        <w:jc w:val="center"/>
        <w:outlineLvl w:val="0"/>
        <w:rPr>
          <w:bCs/>
          <w:sz w:val="28"/>
          <w:szCs w:val="28"/>
        </w:rPr>
      </w:pPr>
    </w:p>
    <w:p w:rsidR="0057764C" w:rsidRDefault="0057764C" w:rsidP="00F26724">
      <w:pPr>
        <w:widowControl w:val="0"/>
        <w:tabs>
          <w:tab w:val="left" w:pos="142"/>
          <w:tab w:val="left" w:pos="284"/>
        </w:tabs>
        <w:autoSpaceDE w:val="0"/>
        <w:autoSpaceDN w:val="0"/>
        <w:adjustRightInd w:val="0"/>
        <w:ind w:left="-567"/>
        <w:jc w:val="center"/>
        <w:outlineLvl w:val="0"/>
        <w:rPr>
          <w:b/>
          <w:bCs/>
          <w:sz w:val="28"/>
          <w:szCs w:val="28"/>
        </w:rPr>
      </w:pPr>
    </w:p>
    <w:bookmarkEnd w:id="0"/>
    <w:p w:rsidR="00A32E83" w:rsidRDefault="00A32E83" w:rsidP="00A32E83">
      <w:pPr>
        <w:pBdr>
          <w:top w:val="none" w:sz="4" w:space="0" w:color="000000"/>
          <w:left w:val="none" w:sz="4" w:space="0" w:color="000000"/>
          <w:bottom w:val="none" w:sz="4" w:space="0" w:color="000000"/>
          <w:right w:val="none" w:sz="4" w:space="0" w:color="000000"/>
        </w:pBdr>
        <w:ind w:firstLine="700"/>
        <w:jc w:val="center"/>
      </w:pPr>
      <w:r>
        <w:rPr>
          <w:b/>
          <w:color w:val="000000"/>
          <w:sz w:val="28"/>
        </w:rPr>
        <w:t>1. Общие положения</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1.1. Предмет регулирования.</w:t>
      </w:r>
    </w:p>
    <w:p w:rsidR="00A32E83" w:rsidRDefault="00A32E83" w:rsidP="00A32E83">
      <w:pPr>
        <w:pBdr>
          <w:top w:val="none" w:sz="4" w:space="0" w:color="000000"/>
          <w:left w:val="none" w:sz="4" w:space="0" w:color="000000"/>
          <w:bottom w:val="none" w:sz="4" w:space="0" w:color="000000"/>
          <w:right w:val="none" w:sz="4" w:space="0" w:color="000000"/>
        </w:pBdr>
        <w:spacing w:line="283" w:lineRule="atLeast"/>
        <w:ind w:firstLine="700"/>
        <w:jc w:val="both"/>
        <w:rPr>
          <w:color w:val="000000"/>
          <w:sz w:val="28"/>
          <w:szCs w:val="28"/>
        </w:rPr>
      </w:pPr>
      <w:proofErr w:type="gramStart"/>
      <w:r>
        <w:rPr>
          <w:color w:val="000000"/>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w:t>
      </w:r>
      <w:proofErr w:type="gramEnd"/>
      <w:r>
        <w:rPr>
          <w:color w:val="000000"/>
          <w:sz w:val="28"/>
          <w:szCs w:val="28"/>
        </w:rPr>
        <w:t xml:space="preserve"> и последовательность действий (административных процедур).</w:t>
      </w:r>
    </w:p>
    <w:p w:rsidR="00A32E83" w:rsidRPr="001A0DB2" w:rsidRDefault="00A32E83" w:rsidP="001A0DB2">
      <w:pPr>
        <w:pBdr>
          <w:top w:val="none" w:sz="4" w:space="0" w:color="000000"/>
          <w:left w:val="none" w:sz="4" w:space="0" w:color="000000"/>
          <w:bottom w:val="none" w:sz="4" w:space="0" w:color="000000"/>
          <w:right w:val="none" w:sz="4" w:space="0" w:color="000000"/>
        </w:pBdr>
        <w:spacing w:line="283" w:lineRule="atLeast"/>
        <w:ind w:firstLine="700"/>
        <w:jc w:val="both"/>
        <w:rPr>
          <w:color w:val="000000"/>
          <w:sz w:val="28"/>
          <w:szCs w:val="28"/>
        </w:rPr>
      </w:pPr>
      <w:r>
        <w:rPr>
          <w:color w:val="000000"/>
          <w:sz w:val="28"/>
          <w:szCs w:val="28"/>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highlight w:val="white"/>
        </w:rPr>
      </w:pPr>
      <w:r>
        <w:rPr>
          <w:color w:val="000000"/>
          <w:sz w:val="28"/>
          <w:u w:val="single"/>
        </w:rPr>
        <w:t>1.2. Круг заявит</w:t>
      </w:r>
      <w:r>
        <w:rPr>
          <w:color w:val="000000"/>
          <w:sz w:val="28"/>
          <w:highlight w:val="white"/>
          <w:u w:val="single"/>
        </w:rPr>
        <w:t>елей.</w:t>
      </w:r>
    </w:p>
    <w:p w:rsidR="00A32E83" w:rsidRDefault="00A32E83" w:rsidP="00A32E83">
      <w:pPr>
        <w:pStyle w:val="Standard"/>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highlight w:val="white"/>
        </w:rPr>
        <w:t xml:space="preserve">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w:t>
      </w:r>
      <w:r>
        <w:rPr>
          <w:rFonts w:ascii="Times New Roman" w:hAnsi="Times New Roman" w:cs="Times New Roman"/>
          <w:sz w:val="28"/>
          <w:szCs w:val="28"/>
          <w:highlight w:val="white"/>
        </w:rPr>
        <w:lastRenderedPageBreak/>
        <w:t>самоуправления), выполняющие функции застройщика в соответствии с пунктом 16 статьи 1 Градостроите</w:t>
      </w:r>
      <w:r>
        <w:rPr>
          <w:rFonts w:ascii="Times New Roman" w:hAnsi="Times New Roman" w:cs="Times New Roman"/>
          <w:sz w:val="28"/>
          <w:szCs w:val="28"/>
        </w:rPr>
        <w:t>льного кодекса РФ, иные лица согласно части 16 статьи 51.1 Градостроительного кодекса РФ (далее – заявитель).</w:t>
      </w:r>
      <w:proofErr w:type="gramEnd"/>
    </w:p>
    <w:p w:rsidR="00A32E83" w:rsidRPr="001A0DB2" w:rsidRDefault="00A32E83" w:rsidP="001A0DB2">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Интересы Заявителей могут представлять лица, обладающие соответствующими полномочиями (далее – уполномоченный представитель).</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sz w:val="28"/>
          <w:u w:val="single"/>
          <w:shd w:val="clear" w:color="auto" w:fill="FFFFFF"/>
        </w:rPr>
        <w:t>1.3. Муниципальная услуга предоставляется в соответствии с категориями (признаками) заявителей</w:t>
      </w:r>
      <w:r>
        <w:rPr>
          <w:sz w:val="28"/>
          <w:shd w:val="clear" w:color="auto" w:fill="FFFFFF"/>
        </w:rPr>
        <w:t xml:space="preserve">,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w:t>
      </w:r>
      <w:r>
        <w:rPr>
          <w:shd w:val="clear" w:color="auto" w:fill="FFFFFF"/>
        </w:rPr>
        <w:t xml:space="preserve"> </w:t>
      </w:r>
      <w:r>
        <w:rPr>
          <w:sz w:val="28"/>
          <w:shd w:val="clear" w:color="auto" w:fill="FFFFFF"/>
        </w:rPr>
        <w:t>(далее – Единый портал, ЕПГУ).</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w:t>
      </w:r>
    </w:p>
    <w:p w:rsidR="00A32E83" w:rsidRDefault="00A32E83" w:rsidP="00A32E83">
      <w:pPr>
        <w:pBdr>
          <w:top w:val="none" w:sz="4" w:space="0" w:color="000000"/>
          <w:left w:val="none" w:sz="4" w:space="0" w:color="000000"/>
          <w:bottom w:val="none" w:sz="4" w:space="0" w:color="000000"/>
          <w:right w:val="none" w:sz="4" w:space="0" w:color="000000"/>
        </w:pBdr>
        <w:ind w:firstLine="700"/>
        <w:jc w:val="center"/>
      </w:pPr>
      <w:r>
        <w:rPr>
          <w:b/>
          <w:color w:val="000000"/>
          <w:sz w:val="28"/>
        </w:rPr>
        <w:t>2. Стандарт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color w:val="000000"/>
          <w:sz w:val="28"/>
          <w:szCs w:val="28"/>
        </w:rPr>
      </w:pPr>
      <w:r>
        <w:rPr>
          <w:color w:val="000000"/>
          <w:sz w:val="28"/>
        </w:rPr>
        <w:t> </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2.1. Наименование муниципальной  услуги.</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 xml:space="preserve">Полное наименование муниципальной услуги: </w:t>
      </w:r>
      <w:proofErr w:type="gramStart"/>
      <w:r>
        <w:rPr>
          <w:color w:val="000000"/>
          <w:sz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roofErr w:type="gramEnd"/>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2.2. Наименование органа, предоставляющего муниципальную услугу.</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Муниципальную услугу предоставляет:</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xml:space="preserve">Администрация </w:t>
      </w:r>
      <w:r w:rsidR="00F65154">
        <w:rPr>
          <w:color w:val="000000"/>
          <w:sz w:val="28"/>
        </w:rPr>
        <w:t>Кировского муниципального района</w:t>
      </w:r>
      <w:r>
        <w:rPr>
          <w:color w:val="000000"/>
          <w:sz w:val="28"/>
        </w:rPr>
        <w:t xml:space="preserve"> Ленинградской области (далее – Администрация).</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 xml:space="preserve">Структурным подразделением, ответственным за предоставление муниципальной услуги, является </w:t>
      </w:r>
      <w:r w:rsidR="00280F5C">
        <w:rPr>
          <w:sz w:val="28"/>
          <w:szCs w:val="28"/>
        </w:rPr>
        <w:t>Комитет</w:t>
      </w:r>
      <w:r w:rsidR="00F65154" w:rsidRPr="00435F8E">
        <w:rPr>
          <w:sz w:val="28"/>
          <w:szCs w:val="28"/>
        </w:rPr>
        <w:t xml:space="preserve"> по управлению муниципальным имуществом </w:t>
      </w:r>
      <w:r w:rsidR="00F65154" w:rsidRPr="002D14E2">
        <w:rPr>
          <w:sz w:val="28"/>
          <w:szCs w:val="28"/>
        </w:rPr>
        <w:t>администрац</w:t>
      </w:r>
      <w:r w:rsidR="00F65154" w:rsidRPr="00435F8E">
        <w:rPr>
          <w:sz w:val="28"/>
          <w:szCs w:val="28"/>
        </w:rPr>
        <w:t>ии Кировского муниципального района Ленинградской области (далее - КУМИ).</w:t>
      </w:r>
      <w:r>
        <w:rPr>
          <w:color w:val="000000"/>
          <w:sz w:val="28"/>
        </w:rPr>
        <w:t>                                 </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2.3. Результат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Результатом предоставления муниципальной услуги является:</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proofErr w:type="gramStart"/>
      <w:r>
        <w:rPr>
          <w:color w:val="000000"/>
          <w:sz w:val="28"/>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roofErr w:type="gramEnd"/>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proofErr w:type="gramStart"/>
      <w:r>
        <w:rPr>
          <w:color w:val="000000"/>
          <w:sz w:val="28"/>
        </w:rPr>
        <w:lastRenderedPageBreak/>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w:t>
      </w:r>
      <w:proofErr w:type="gramEnd"/>
      <w:r>
        <w:rPr>
          <w:color w:val="000000"/>
          <w:sz w:val="28"/>
        </w:rPr>
        <w:t xml:space="preserve"> оснований, указанных в Разделе III Таблицы № 3 Приложения 1 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в) исправление опечаток и ошибок в уведомлении о соответствии, уведомлении о несоответствии (отказ в исправлении опечаток и ошибок в случае наличия оснований, указанных в Разделе IV Таблицы № 3 Приложения 1 к настоящему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color w:val="000000"/>
          <w:sz w:val="28"/>
          <w:szCs w:val="28"/>
          <w:highlight w:val="white"/>
        </w:rPr>
      </w:pPr>
      <w:r>
        <w:rPr>
          <w:color w:val="000000"/>
          <w:sz w:val="28"/>
        </w:rPr>
        <w:t>Формы заявлений, необходимых для предоставления муниципальной услуги, Формы решений о предоставлении (отказе в предоставлении) муниципальной услу</w:t>
      </w:r>
      <w:r w:rsidR="006543AC">
        <w:rPr>
          <w:color w:val="000000"/>
          <w:sz w:val="28"/>
        </w:rPr>
        <w:t>ги приведены в Приложениях 2 — 7</w:t>
      </w:r>
      <w:r>
        <w:rPr>
          <w:color w:val="000000"/>
          <w:sz w:val="28"/>
        </w:rPr>
        <w:t xml:space="preserve"> </w:t>
      </w:r>
      <w:r>
        <w:rPr>
          <w:color w:val="000000"/>
          <w:sz w:val="28"/>
          <w:highlight w:val="white"/>
        </w:rPr>
        <w:t>к настоящему Административному регламенту.</w:t>
      </w:r>
    </w:p>
    <w:p w:rsidR="00A32E83" w:rsidRDefault="00A32E83" w:rsidP="00A32E83">
      <w:pPr>
        <w:pStyle w:val="11"/>
        <w:spacing w:after="0" w:line="240" w:lineRule="auto"/>
        <w:ind w:firstLine="709"/>
        <w:rPr>
          <w:highlight w:val="cyan"/>
        </w:rPr>
      </w:pPr>
      <w:r>
        <w:rPr>
          <w:sz w:val="28"/>
          <w:szCs w:val="28"/>
          <w:highlight w:val="white"/>
        </w:rPr>
        <w:t xml:space="preserve">Формирование реестровой записи в качестве результата предоставления муниципальной услуги </w:t>
      </w:r>
      <w:r w:rsidRPr="0018197E">
        <w:rPr>
          <w:sz w:val="28"/>
          <w:szCs w:val="28"/>
        </w:rPr>
        <w:t xml:space="preserve">до 01.09.2027 не предусмотрено. С 01.09.2027 формируется реестровая запись </w:t>
      </w:r>
      <w:proofErr w:type="gramStart"/>
      <w:r w:rsidRPr="0018197E">
        <w:rPr>
          <w:sz w:val="28"/>
          <w:szCs w:val="28"/>
        </w:rPr>
        <w:t>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w:t>
      </w:r>
      <w:proofErr w:type="gramEnd"/>
      <w:r w:rsidRPr="0018197E">
        <w:rPr>
          <w:sz w:val="28"/>
          <w:szCs w:val="28"/>
        </w:rPr>
        <w:t>, утвержденными Постановлением Правительства РФ от 23.05.2026 № 589 (с учетом особенностей, установленных п</w:t>
      </w:r>
      <w:r w:rsidRPr="0018197E">
        <w:rPr>
          <w:color w:val="000000"/>
          <w:sz w:val="28"/>
          <w:szCs w:val="28"/>
        </w:rPr>
        <w:t>остановлением Правительства Ленинградской области от 26.08.2026 № 679).</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highlight w:val="white"/>
        </w:rPr>
      </w:pPr>
      <w:r>
        <w:rPr>
          <w:color w:val="000000"/>
          <w:sz w:val="28"/>
          <w:highlight w:val="white"/>
        </w:rPr>
        <w:t>Результат предоставления муниципальной услуги предоставляется (в соответствии со способом, указанным заявителем при подаче запроса и документов):</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highlight w:val="white"/>
        </w:rPr>
        <w:t xml:space="preserve">1) при личной явке: </w:t>
      </w:r>
      <w:r w:rsidR="0018197E" w:rsidRPr="00A16E08">
        <w:rPr>
          <w:sz w:val="28"/>
          <w:szCs w:val="28"/>
        </w:rPr>
        <w:t xml:space="preserve">в филиалах, отделах, удаленных рабочих местах ГБУ ЛО </w:t>
      </w:r>
      <w:r w:rsidR="0018197E">
        <w:rPr>
          <w:sz w:val="28"/>
          <w:szCs w:val="28"/>
        </w:rPr>
        <w:t>«</w:t>
      </w:r>
      <w:r w:rsidR="0018197E" w:rsidRPr="00A16E08">
        <w:rPr>
          <w:sz w:val="28"/>
          <w:szCs w:val="28"/>
        </w:rPr>
        <w:t>МФЦ</w:t>
      </w:r>
      <w:r w:rsidR="0018197E">
        <w:rPr>
          <w:sz w:val="28"/>
          <w:szCs w:val="28"/>
        </w:rPr>
        <w:t>»</w:t>
      </w:r>
      <w:r>
        <w:rPr>
          <w:color w:val="000000"/>
          <w:sz w:val="28"/>
        </w:rPr>
        <w:t>;</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2) без личной явки:</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почтовым отправлением (на  бумажном носителе);</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 на адрес электронной  почты.</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2.4. Срок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color w:val="000000"/>
          <w:sz w:val="28"/>
          <w:szCs w:val="28"/>
        </w:rPr>
      </w:pPr>
      <w:r>
        <w:rPr>
          <w:color w:val="000000"/>
          <w:sz w:val="28"/>
        </w:rPr>
        <w:t>Максимальный срок предоставления муниципальной услуги составляет:</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color w:val="000000"/>
          <w:sz w:val="28"/>
          <w:szCs w:val="28"/>
        </w:rPr>
      </w:pPr>
      <w:r>
        <w:rPr>
          <w:color w:val="000000"/>
          <w:sz w:val="28"/>
          <w:szCs w:val="28"/>
        </w:rPr>
        <w:lastRenderedPageBreak/>
        <w:t xml:space="preserve">не более </w:t>
      </w:r>
      <w:r w:rsidRPr="000D3601">
        <w:rPr>
          <w:color w:val="000000"/>
          <w:sz w:val="28"/>
          <w:szCs w:val="28"/>
        </w:rPr>
        <w:t xml:space="preserve">пяти </w:t>
      </w:r>
      <w:r>
        <w:rPr>
          <w:color w:val="000000"/>
          <w:sz w:val="28"/>
          <w:szCs w:val="28"/>
        </w:rPr>
        <w:t>рабочих дней со дня поступления запроса, за исключением случая, предусмотренного частью 8 статьи 51.1 Градостроительного кодекса РФ;</w:t>
      </w:r>
    </w:p>
    <w:p w:rsidR="00A32E83" w:rsidRPr="001A0DB2" w:rsidRDefault="00A32E83" w:rsidP="001A0DB2">
      <w:pPr>
        <w:pBdr>
          <w:top w:val="none" w:sz="4" w:space="0" w:color="000000"/>
          <w:left w:val="none" w:sz="4" w:space="0" w:color="000000"/>
          <w:bottom w:val="none" w:sz="4" w:space="0" w:color="000000"/>
          <w:right w:val="none" w:sz="4" w:space="0" w:color="000000"/>
        </w:pBdr>
        <w:ind w:firstLine="700"/>
        <w:jc w:val="both"/>
        <w:rPr>
          <w:color w:val="000000"/>
          <w:sz w:val="28"/>
          <w:szCs w:val="28"/>
        </w:rPr>
      </w:pPr>
      <w:r>
        <w:rPr>
          <w:color w:val="000000"/>
          <w:sz w:val="28"/>
          <w:szCs w:val="28"/>
        </w:rPr>
        <w:t>не более двадцати рабочих дней со дня поступления запроса в случае, предусмотренном частью 8 статьи 51.1 Градостроительного кодекса РФ.</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2.5. Размер платы, взимаемой с  заявителя при предоставлении муниципальной услуги, и способы ее взимания.</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Взимание платы за предоставление муниципальной услуги законодательством Российской Федерации не предусмотрено.</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ГБУ ЛО «МФЦ», составляет не более 15 минут.</w:t>
      </w:r>
    </w:p>
    <w:p w:rsidR="00A32E83" w:rsidRDefault="00A32E83" w:rsidP="00A32E8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2.7. Срок регистрации запроса заявителя о предоставлении муниципальной услуги</w:t>
      </w:r>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Срок регистрации заявления составляет:</w:t>
      </w:r>
    </w:p>
    <w:p w:rsidR="00A32E83" w:rsidRDefault="00A32E83" w:rsidP="00A32E83">
      <w:pPr>
        <w:pStyle w:val="Standard"/>
        <w:spacing w:after="0" w:line="240" w:lineRule="auto"/>
        <w:ind w:firstLine="709"/>
        <w:jc w:val="both"/>
      </w:pPr>
      <w:r>
        <w:rPr>
          <w:rFonts w:ascii="Times New Roman" w:hAnsi="Times New Roman" w:cs="Times New Roman"/>
          <w:sz w:val="28"/>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A32E83" w:rsidRDefault="00A32E83" w:rsidP="00A32E83">
      <w:pPr>
        <w:pStyle w:val="Standard"/>
        <w:spacing w:after="0" w:line="240" w:lineRule="auto"/>
        <w:ind w:firstLine="709"/>
        <w:jc w:val="both"/>
      </w:pPr>
      <w:r>
        <w:rPr>
          <w:rFonts w:ascii="Times New Roman" w:hAnsi="Times New Roman" w:cs="Times New Roman"/>
          <w:sz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A32E83" w:rsidRDefault="00A32E83" w:rsidP="001A0DB2">
      <w:pPr>
        <w:pStyle w:val="Standard"/>
        <w:spacing w:after="0" w:line="240" w:lineRule="auto"/>
        <w:ind w:firstLine="709"/>
        <w:jc w:val="both"/>
      </w:pPr>
      <w:r>
        <w:rPr>
          <w:rFonts w:ascii="Times New Roman" w:hAnsi="Times New Roman" w:cs="Times New Roman"/>
          <w:sz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A32E83" w:rsidRDefault="00A32E83" w:rsidP="00A32E8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2.8. Требования к помещениям, в которых предоставляется муниципальная услуга</w:t>
      </w:r>
    </w:p>
    <w:p w:rsidR="00A32E83" w:rsidRPr="001A0DB2" w:rsidRDefault="00A32E83" w:rsidP="001A0DB2">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 xml:space="preserve">Требования к помещениям, в которых предоставляется муниципальная услуга, в случае обращения заявителя </w:t>
      </w:r>
      <w:r w:rsidR="00580836">
        <w:rPr>
          <w:rFonts w:ascii="Times New Roman" w:hAnsi="Times New Roman" w:cs="Times New Roman"/>
          <w:sz w:val="28"/>
        </w:rPr>
        <w:t>в</w:t>
      </w:r>
      <w:r>
        <w:rPr>
          <w:rFonts w:ascii="Times New Roman" w:hAnsi="Times New Roman" w:cs="Times New Roman"/>
          <w:sz w:val="28"/>
        </w:rPr>
        <w:t xml:space="preserve"> многофункциональный центр, размещены в информационно-телекоммуникационной сети "Интернет", а также на Едином портале.</w:t>
      </w:r>
    </w:p>
    <w:p w:rsidR="00A32E83" w:rsidRDefault="00A32E83" w:rsidP="00A32E8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2.9. Показатели качества и доступности муниципальной услуги</w:t>
      </w:r>
    </w:p>
    <w:p w:rsidR="00A32E83" w:rsidRPr="001A0DB2" w:rsidRDefault="00A32E83" w:rsidP="001A0DB2">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A32E83" w:rsidRDefault="00A32E83" w:rsidP="00A32E83">
      <w:pPr>
        <w:pStyle w:val="Standard"/>
        <w:spacing w:after="0" w:line="240" w:lineRule="auto"/>
        <w:ind w:firstLine="709"/>
        <w:jc w:val="both"/>
      </w:pPr>
      <w:r>
        <w:rPr>
          <w:rFonts w:ascii="Times New Roman" w:hAnsi="Times New Roman" w:cs="Times New Roman"/>
          <w:sz w:val="28"/>
          <w:u w:val="single"/>
        </w:rPr>
        <w:t xml:space="preserve">2.10. Иные требования к предоставлению муниципальной услуги, в том числе учитывающие особенности предоставления муниципальных </w:t>
      </w:r>
      <w:r>
        <w:rPr>
          <w:rFonts w:ascii="Times New Roman" w:hAnsi="Times New Roman" w:cs="Times New Roman"/>
          <w:sz w:val="28"/>
          <w:u w:val="single"/>
        </w:rPr>
        <w:lastRenderedPageBreak/>
        <w:t>услуг в многофункциональных центрах и особенности предоставления муниципальных услуг в электронной форме.</w:t>
      </w:r>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A32E83" w:rsidRDefault="00A32E83" w:rsidP="00A32E83">
      <w:pPr>
        <w:pStyle w:val="Standard"/>
        <w:spacing w:after="0" w:line="240" w:lineRule="auto"/>
        <w:ind w:firstLine="709"/>
        <w:jc w:val="both"/>
        <w:rPr>
          <w:rFonts w:ascii="Times New Roman" w:hAnsi="Times New Roman" w:cs="Times New Roman"/>
          <w:sz w:val="28"/>
          <w:szCs w:val="28"/>
          <w:highlight w:val="white"/>
        </w:rPr>
      </w:pPr>
      <w:r>
        <w:rPr>
          <w:rFonts w:ascii="Times New Roman"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Pr>
          <w:rFonts w:ascii="Times New Roman" w:hAnsi="Times New Roman" w:cs="Times New Roman"/>
          <w:sz w:val="28"/>
          <w:szCs w:val="28"/>
        </w:rPr>
        <w:t>ципальных услуг (Единый портал), госуд</w:t>
      </w:r>
      <w:r>
        <w:rPr>
          <w:rFonts w:ascii="Times New Roman" w:hAnsi="Times New Roman" w:cs="Times New Roman"/>
          <w:sz w:val="28"/>
          <w:szCs w:val="28"/>
          <w:highlight w:val="white"/>
        </w:rPr>
        <w:t>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A32E83" w:rsidRDefault="00A32E83" w:rsidP="00A32E83">
      <w:pPr>
        <w:pStyle w:val="11"/>
        <w:spacing w:after="0" w:line="240" w:lineRule="auto"/>
        <w:ind w:firstLine="709"/>
      </w:pPr>
      <w:r>
        <w:rPr>
          <w:color w:val="000000"/>
          <w:sz w:val="28"/>
          <w:szCs w:val="24"/>
          <w:highlight w:val="white"/>
        </w:rPr>
        <w:t xml:space="preserve">2.10.3 </w:t>
      </w:r>
      <w:r>
        <w:rPr>
          <w:sz w:val="28"/>
          <w:szCs w:val="28"/>
          <w:highlight w:val="white"/>
        </w:rPr>
        <w:t xml:space="preserve">Порядок предоставления результатов муниципальной услуги </w:t>
      </w:r>
      <w:r>
        <w:rPr>
          <w:sz w:val="28"/>
          <w:szCs w:val="28"/>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A32E83" w:rsidRDefault="00A32E83" w:rsidP="00A32E83">
      <w:pPr>
        <w:ind w:firstLine="709"/>
        <w:jc w:val="both"/>
      </w:pPr>
      <w:r>
        <w:rPr>
          <w:bCs/>
          <w:color w:val="000000"/>
          <w:sz w:val="28"/>
          <w:szCs w:val="28"/>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A32E83" w:rsidRDefault="00A32E83" w:rsidP="00A32E83">
      <w:pPr>
        <w:ind w:firstLine="709"/>
        <w:jc w:val="both"/>
      </w:pPr>
      <w:r>
        <w:rPr>
          <w:color w:val="000000"/>
          <w:sz w:val="28"/>
        </w:rPr>
        <w:t xml:space="preserve">Многофункциональный центр принимает в том числе решение об отказе в приеме запроса и документов </w:t>
      </w:r>
      <w:proofErr w:type="gramStart"/>
      <w:r>
        <w:rPr>
          <w:color w:val="000000"/>
          <w:sz w:val="28"/>
        </w:rPr>
        <w:t>и(</w:t>
      </w:r>
      <w:proofErr w:type="gramEnd"/>
      <w:r>
        <w:rPr>
          <w:color w:val="000000"/>
          <w:sz w:val="28"/>
        </w:rPr>
        <w:t>или) информации, необходимых для предоставления муниципальной услуги.</w:t>
      </w:r>
    </w:p>
    <w:p w:rsidR="00580836" w:rsidRDefault="00A32E83" w:rsidP="001A0DB2">
      <w:pPr>
        <w:pStyle w:val="Standard"/>
        <w:spacing w:after="0" w:line="240" w:lineRule="auto"/>
        <w:ind w:firstLine="709"/>
        <w:jc w:val="both"/>
      </w:pPr>
      <w:proofErr w:type="gramStart"/>
      <w:r>
        <w:rPr>
          <w:rFonts w:ascii="Times New Roman" w:hAnsi="Times New Roman" w:cs="Times New Roman"/>
          <w:bCs/>
          <w:sz w:val="28"/>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roofErr w:type="gramEnd"/>
    </w:p>
    <w:p w:rsidR="00A32E83" w:rsidRDefault="00E43795"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u w:val="single"/>
        </w:rPr>
        <w:t xml:space="preserve">2.11. Исчерпывающий перечень документов, необходимых для </w:t>
      </w:r>
      <w:r w:rsidR="00A32E83">
        <w:rPr>
          <w:color w:val="000000"/>
          <w:sz w:val="28"/>
          <w:u w:val="single"/>
        </w:rPr>
        <w:t>предоставления муниципальной услуги.</w:t>
      </w:r>
    </w:p>
    <w:p w:rsidR="00A32E83" w:rsidRDefault="00A32E83" w:rsidP="00A32E83">
      <w:pPr>
        <w:pStyle w:val="Standard"/>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roofErr w:type="gramEnd"/>
    </w:p>
    <w:p w:rsidR="00A32E83" w:rsidRDefault="00A32E83" w:rsidP="001A0DB2">
      <w:pPr>
        <w:pStyle w:val="Standard"/>
        <w:spacing w:after="0" w:line="240" w:lineRule="auto"/>
        <w:ind w:firstLine="709"/>
        <w:jc w:val="both"/>
      </w:pPr>
      <w:proofErr w:type="gramStart"/>
      <w:r>
        <w:rPr>
          <w:rFonts w:ascii="Times New Roman" w:hAnsi="Times New Roman" w:cs="Times New Roman"/>
          <w:sz w:val="28"/>
          <w:szCs w:val="28"/>
        </w:rPr>
        <w:lastRenderedPageBreak/>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w:t>
      </w:r>
      <w:r>
        <w:rPr>
          <w:rFonts w:ascii="Times New Roman" w:hAnsi="Times New Roman" w:cs="Times New Roman"/>
          <w:sz w:val="28"/>
        </w:rPr>
        <w:t xml:space="preserve"> Разделе II Таблицы № 2 Приложения 1 к Административному регламенту.</w:t>
      </w:r>
      <w:proofErr w:type="gramEnd"/>
    </w:p>
    <w:p w:rsidR="00A32E83" w:rsidRDefault="00A32E83" w:rsidP="00A32E83">
      <w:pPr>
        <w:pStyle w:val="Standard"/>
        <w:spacing w:after="0" w:line="240" w:lineRule="auto"/>
        <w:ind w:firstLine="708"/>
        <w:jc w:val="both"/>
      </w:pPr>
      <w:r>
        <w:rPr>
          <w:rFonts w:ascii="Times New Roman" w:hAnsi="Times New Roman" w:cs="Times New Roman"/>
          <w:sz w:val="28"/>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rPr>
          <w:color w:val="000000"/>
          <w:sz w:val="28"/>
          <w:szCs w:val="28"/>
        </w:rPr>
      </w:pPr>
      <w:r>
        <w:rPr>
          <w:color w:val="000000"/>
          <w:sz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rPr>
        <w:t> </w:t>
      </w:r>
    </w:p>
    <w:p w:rsidR="00A32E83" w:rsidRDefault="00A32E83" w:rsidP="00A32E83">
      <w:pPr>
        <w:pStyle w:val="Standard"/>
        <w:spacing w:after="0" w:line="240" w:lineRule="auto"/>
        <w:ind w:firstLine="709"/>
        <w:jc w:val="center"/>
        <w:rPr>
          <w:rFonts w:ascii="Times New Roman" w:hAnsi="Times New Roman" w:cs="Times New Roman"/>
          <w:b/>
        </w:rPr>
      </w:pPr>
      <w:r>
        <w:rPr>
          <w:rFonts w:ascii="Times New Roman" w:hAnsi="Times New Roman" w:cs="Times New Roman"/>
          <w:b/>
          <w:sz w:val="28"/>
        </w:rPr>
        <w:t xml:space="preserve">3. Состав, последовательность и сроки выполнения </w:t>
      </w:r>
    </w:p>
    <w:p w:rsidR="00A32E83" w:rsidRDefault="00A32E83" w:rsidP="00A32E83">
      <w:pPr>
        <w:pStyle w:val="Standard"/>
        <w:spacing w:after="0" w:line="240" w:lineRule="auto"/>
        <w:ind w:firstLine="709"/>
        <w:jc w:val="center"/>
      </w:pPr>
      <w:r>
        <w:rPr>
          <w:rFonts w:ascii="Times New Roman" w:hAnsi="Times New Roman" w:cs="Times New Roman"/>
          <w:b/>
          <w:sz w:val="28"/>
        </w:rPr>
        <w:t>административных процедур</w:t>
      </w:r>
    </w:p>
    <w:p w:rsidR="00A32E83" w:rsidRDefault="00A32E83" w:rsidP="001A0DB2">
      <w:pPr>
        <w:pBdr>
          <w:top w:val="none" w:sz="4" w:space="0" w:color="000000"/>
          <w:left w:val="none" w:sz="4" w:space="0" w:color="000000"/>
          <w:bottom w:val="none" w:sz="4" w:space="0" w:color="000000"/>
          <w:right w:val="none" w:sz="4" w:space="0" w:color="000000"/>
        </w:pBdr>
        <w:jc w:val="both"/>
      </w:pPr>
    </w:p>
    <w:p w:rsidR="00A32E83" w:rsidRDefault="00A32E83" w:rsidP="00A32E8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3.1. Перечень осуществляемых при предоставлении муниципальной услуги административных процедур:</w:t>
      </w:r>
    </w:p>
    <w:p w:rsidR="00A32E83" w:rsidRDefault="00A32E83" w:rsidP="00A32E8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а) профилирование заявителя;</w:t>
      </w:r>
    </w:p>
    <w:p w:rsidR="00A32E83" w:rsidRDefault="00A32E83" w:rsidP="00A32E8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б) прием заявления и документов;</w:t>
      </w:r>
    </w:p>
    <w:p w:rsidR="00A32E83" w:rsidRDefault="00A32E83" w:rsidP="00A32E8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в) межведомственное информационное взаимодействие;</w:t>
      </w:r>
    </w:p>
    <w:p w:rsidR="00A32E83" w:rsidRDefault="00A32E83" w:rsidP="00A32E8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г) принятие решения о предоставлении (отказе в предоставлении) муниципальной услуги;</w:t>
      </w:r>
    </w:p>
    <w:p w:rsidR="00A32E83" w:rsidRPr="001A0DB2" w:rsidRDefault="00A32E83" w:rsidP="001A0DB2">
      <w:pPr>
        <w:pStyle w:val="Standard"/>
        <w:tabs>
          <w:tab w:val="left" w:pos="566"/>
        </w:tabs>
        <w:spacing w:after="0" w:line="240" w:lineRule="auto"/>
        <w:ind w:firstLine="709"/>
        <w:jc w:val="both"/>
        <w:rPr>
          <w:rFonts w:ascii="Times New Roman" w:hAnsi="Times New Roman" w:cs="Times New Roman"/>
        </w:rPr>
      </w:pPr>
      <w:proofErr w:type="spellStart"/>
      <w:r>
        <w:rPr>
          <w:rFonts w:ascii="Times New Roman" w:hAnsi="Times New Roman" w:cs="Times New Roman"/>
          <w:sz w:val="28"/>
        </w:rPr>
        <w:t>д</w:t>
      </w:r>
      <w:proofErr w:type="spellEnd"/>
      <w:r>
        <w:rPr>
          <w:rFonts w:ascii="Times New Roman" w:hAnsi="Times New Roman" w:cs="Times New Roman"/>
          <w:sz w:val="28"/>
        </w:rPr>
        <w:t>) предоставление результата муниципальной услуги.</w:t>
      </w:r>
    </w:p>
    <w:p w:rsidR="00A32E83" w:rsidRDefault="00A32E83" w:rsidP="00A32E83">
      <w:pPr>
        <w:ind w:firstLine="709"/>
        <w:jc w:val="both"/>
        <w:rPr>
          <w:sz w:val="28"/>
          <w:szCs w:val="28"/>
          <w:u w:val="single"/>
        </w:rPr>
      </w:pPr>
      <w:r>
        <w:rPr>
          <w:sz w:val="28"/>
          <w:szCs w:val="28"/>
          <w:u w:val="single"/>
        </w:rPr>
        <w:t>3.2. Профилирование заявителя.</w:t>
      </w:r>
    </w:p>
    <w:p w:rsidR="00A32E83" w:rsidRDefault="00A32E83" w:rsidP="00A32E83">
      <w:pPr>
        <w:ind w:firstLine="709"/>
        <w:jc w:val="both"/>
        <w:rPr>
          <w:sz w:val="28"/>
          <w:szCs w:val="28"/>
        </w:rPr>
      </w:pPr>
      <w:r>
        <w:rPr>
          <w:sz w:val="28"/>
          <w:szCs w:val="28"/>
        </w:rPr>
        <w:t xml:space="preserve">Профилирование заявителя осуществляется должностным лицом уполномоченного органа или посредством Единого портала и включает в </w:t>
      </w:r>
      <w:r>
        <w:rPr>
          <w:sz w:val="28"/>
          <w:szCs w:val="28"/>
        </w:rPr>
        <w:lastRenderedPageBreak/>
        <w:t>себя вопросы, позволяющие выявить перечень категорий (признаков) заявителя.</w:t>
      </w:r>
    </w:p>
    <w:p w:rsidR="00A32E83" w:rsidRDefault="00A32E83" w:rsidP="00A32E83">
      <w:pPr>
        <w:ind w:firstLine="709"/>
        <w:jc w:val="both"/>
        <w:rPr>
          <w:sz w:val="28"/>
          <w:szCs w:val="28"/>
        </w:rPr>
      </w:pPr>
      <w:proofErr w:type="gramStart"/>
      <w:r>
        <w:rPr>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sz w:val="28"/>
          <w:szCs w:val="28"/>
        </w:rPr>
        <w:t>Категории (признаки) заявителей приведены в Таблице № 1 Приложения 1 к настоящему Административному регламенту.</w:t>
      </w:r>
    </w:p>
    <w:p w:rsidR="00A32E83" w:rsidRDefault="00A32E83" w:rsidP="00A32E83">
      <w:pPr>
        <w:ind w:firstLine="709"/>
        <w:jc w:val="both"/>
        <w:rPr>
          <w:color w:val="000000" w:themeColor="text1"/>
          <w:sz w:val="28"/>
          <w:szCs w:val="28"/>
          <w:u w:val="single"/>
        </w:rPr>
      </w:pPr>
      <w:r>
        <w:rPr>
          <w:sz w:val="28"/>
          <w:szCs w:val="28"/>
          <w:u w:val="single"/>
        </w:rPr>
        <w:t xml:space="preserve">3.3. Прием запроса и документов, необходимых для предоставления </w:t>
      </w:r>
      <w:r>
        <w:rPr>
          <w:color w:val="000000" w:themeColor="text1"/>
          <w:sz w:val="28"/>
          <w:szCs w:val="28"/>
          <w:u w:val="single"/>
        </w:rPr>
        <w:t>муниципальной услуги.</w:t>
      </w:r>
    </w:p>
    <w:p w:rsidR="00A32E83" w:rsidRDefault="00A32E83" w:rsidP="00A32E83">
      <w:pPr>
        <w:ind w:firstLine="709"/>
        <w:jc w:val="both"/>
      </w:pPr>
      <w:r>
        <w:rPr>
          <w:color w:val="000000" w:themeColor="text1"/>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A32E83" w:rsidRDefault="00A32E83" w:rsidP="00A32E83">
      <w:pPr>
        <w:ind w:firstLine="709"/>
        <w:jc w:val="both"/>
      </w:pPr>
      <w:proofErr w:type="gramStart"/>
      <w:r>
        <w:rPr>
          <w:color w:val="000000" w:themeColor="text1"/>
          <w:sz w:val="28"/>
          <w:szCs w:val="28"/>
        </w:rPr>
        <w:t>В целях предоставления муниципальной услуги установление личности заявителя может осуществляться в ходе личного приема</w:t>
      </w:r>
      <w:r w:rsidR="00E03FA8">
        <w:rPr>
          <w:color w:val="000000" w:themeColor="text1"/>
          <w:sz w:val="28"/>
          <w:szCs w:val="28"/>
        </w:rPr>
        <w:t xml:space="preserve"> в МФЦ</w:t>
      </w:r>
      <w:r>
        <w:rPr>
          <w:color w:val="000000" w:themeColor="text1"/>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w:t>
      </w:r>
      <w:proofErr w:type="gramEnd"/>
      <w:r>
        <w:rPr>
          <w:color w:val="000000" w:themeColor="text1"/>
          <w:sz w:val="28"/>
          <w:szCs w:val="28"/>
        </w:rPr>
        <w:t xml:space="preserve">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Pr>
          <w:color w:val="000000" w:themeColor="text1"/>
          <w:sz w:val="28"/>
          <w:szCs w:val="28"/>
        </w:rPr>
        <w:t>утратившими</w:t>
      </w:r>
      <w:proofErr w:type="gramEnd"/>
      <w:r>
        <w:rPr>
          <w:color w:val="000000" w:themeColor="text1"/>
          <w:sz w:val="28"/>
          <w:szCs w:val="28"/>
        </w:rPr>
        <w:t xml:space="preserve"> силу отдельных положений законодательных актов Российской Федерации» (далее – Федеральный закон № 572-ФЗ) (при наличии технической возможности).</w:t>
      </w:r>
    </w:p>
    <w:p w:rsidR="00A32E83" w:rsidRDefault="00A32E83" w:rsidP="00A32E83">
      <w:pPr>
        <w:ind w:firstLine="709"/>
        <w:jc w:val="both"/>
        <w:rPr>
          <w:sz w:val="28"/>
          <w:szCs w:val="28"/>
        </w:rPr>
      </w:pPr>
      <w:r>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A32E83" w:rsidRDefault="00A32E83" w:rsidP="00A32E83">
      <w:pPr>
        <w:ind w:firstLine="709"/>
        <w:jc w:val="both"/>
        <w:rPr>
          <w:sz w:val="28"/>
          <w:szCs w:val="28"/>
        </w:rPr>
      </w:pPr>
      <w:proofErr w:type="gramStart"/>
      <w:r>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32E83" w:rsidRDefault="00A32E83" w:rsidP="00A32E83">
      <w:pPr>
        <w:ind w:firstLine="709"/>
        <w:jc w:val="both"/>
        <w:rPr>
          <w:sz w:val="28"/>
          <w:szCs w:val="28"/>
        </w:rPr>
      </w:pPr>
      <w:r>
        <w:rPr>
          <w:sz w:val="28"/>
          <w:szCs w:val="28"/>
        </w:rPr>
        <w:t>2) единой системы идентификац</w:t>
      </w:r>
      <w:proofErr w:type="gramStart"/>
      <w:r>
        <w:rPr>
          <w:sz w:val="28"/>
          <w:szCs w:val="28"/>
        </w:rPr>
        <w:t>ии и ау</w:t>
      </w:r>
      <w:proofErr w:type="gramEnd"/>
      <w:r>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32E83" w:rsidRDefault="00A32E83" w:rsidP="00A32E83">
      <w:pPr>
        <w:ind w:firstLine="709"/>
        <w:jc w:val="both"/>
        <w:rPr>
          <w:sz w:val="28"/>
          <w:szCs w:val="28"/>
        </w:rPr>
      </w:pPr>
      <w:r>
        <w:rPr>
          <w:sz w:val="28"/>
          <w:szCs w:val="28"/>
        </w:rPr>
        <w:lastRenderedPageBreak/>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A32E83" w:rsidRDefault="00A32E83" w:rsidP="00A32E83">
      <w:pPr>
        <w:ind w:firstLine="709"/>
        <w:jc w:val="both"/>
        <w:rPr>
          <w:sz w:val="28"/>
          <w:szCs w:val="28"/>
        </w:rPr>
      </w:pPr>
      <w:r>
        <w:rPr>
          <w:sz w:val="28"/>
          <w:szCs w:val="28"/>
        </w:rPr>
        <w:t>Возможность приема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32E83" w:rsidRDefault="00A32E83" w:rsidP="00A32E83">
      <w:pPr>
        <w:ind w:firstLine="709"/>
        <w:jc w:val="both"/>
      </w:pPr>
      <w:r>
        <w:rPr>
          <w:sz w:val="28"/>
          <w:szCs w:val="28"/>
        </w:rPr>
        <w:t>Срок регистрации запроса составляет:</w:t>
      </w:r>
    </w:p>
    <w:p w:rsidR="00A32E83" w:rsidRDefault="00A32E83" w:rsidP="00A32E83">
      <w:pPr>
        <w:ind w:firstLine="709"/>
        <w:jc w:val="both"/>
      </w:pPr>
      <w:r>
        <w:rPr>
          <w:sz w:val="28"/>
          <w:szCs w:val="28"/>
        </w:rPr>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rsidR="00A32E83" w:rsidRDefault="00A32E83" w:rsidP="00A32E83">
      <w:pPr>
        <w:ind w:firstLine="709"/>
        <w:jc w:val="both"/>
      </w:pPr>
      <w:r>
        <w:rPr>
          <w:sz w:val="28"/>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A32E83" w:rsidRDefault="00A32E83" w:rsidP="001A0DB2">
      <w:pPr>
        <w:ind w:firstLine="709"/>
        <w:jc w:val="both"/>
      </w:pPr>
      <w:r>
        <w:rPr>
          <w:sz w:val="28"/>
          <w:szCs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A32E83" w:rsidRDefault="00A32E83" w:rsidP="00A32E83">
      <w:pPr>
        <w:ind w:firstLine="709"/>
        <w:jc w:val="both"/>
        <w:rPr>
          <w:u w:val="single"/>
        </w:rPr>
      </w:pPr>
      <w:r>
        <w:rPr>
          <w:sz w:val="28"/>
          <w:szCs w:val="28"/>
          <w:u w:val="single"/>
        </w:rPr>
        <w:t>3.4. Межведомственное информационное взаимодействие.</w:t>
      </w:r>
    </w:p>
    <w:p w:rsidR="00A32E83" w:rsidRDefault="00A32E83" w:rsidP="00A32E83">
      <w:pPr>
        <w:ind w:firstLine="709"/>
        <w:jc w:val="both"/>
      </w:pPr>
      <w:r>
        <w:rPr>
          <w:sz w:val="28"/>
          <w:szCs w:val="28"/>
        </w:rPr>
        <w:t xml:space="preserve">При предоставлении муниципальной услуги Администрация взаимодействует </w:t>
      </w:r>
      <w:proofErr w:type="gramStart"/>
      <w:r>
        <w:rPr>
          <w:sz w:val="28"/>
          <w:szCs w:val="28"/>
        </w:rPr>
        <w:t>с</w:t>
      </w:r>
      <w:proofErr w:type="gramEnd"/>
      <w:r>
        <w:rPr>
          <w:sz w:val="28"/>
          <w:szCs w:val="28"/>
        </w:rPr>
        <w:t>:</w:t>
      </w:r>
    </w:p>
    <w:p w:rsidR="00A32E83" w:rsidRDefault="00A32E83" w:rsidP="00A32E83">
      <w:pPr>
        <w:ind w:firstLine="709"/>
        <w:jc w:val="both"/>
      </w:pPr>
      <w:r>
        <w:rPr>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w:t>
      </w:r>
      <w:proofErr w:type="spellStart"/>
      <w:r>
        <w:rPr>
          <w:sz w:val="28"/>
          <w:szCs w:val="28"/>
        </w:rPr>
        <w:t>Роскадастр</w:t>
      </w:r>
      <w:proofErr w:type="spellEnd"/>
      <w:r>
        <w:rPr>
          <w:sz w:val="28"/>
          <w:szCs w:val="28"/>
        </w:rPr>
        <w:t>»;</w:t>
      </w:r>
    </w:p>
    <w:p w:rsidR="00A32E83" w:rsidRDefault="00A32E83" w:rsidP="00A32E83">
      <w:pPr>
        <w:ind w:firstLine="709"/>
        <w:jc w:val="both"/>
      </w:pPr>
      <w:r>
        <w:rPr>
          <w:sz w:val="28"/>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A32E83" w:rsidRPr="001A0DB2" w:rsidRDefault="00A32E83" w:rsidP="001A0DB2">
      <w:pPr>
        <w:pBdr>
          <w:top w:val="none" w:sz="4" w:space="0" w:color="000000"/>
          <w:left w:val="none" w:sz="4" w:space="0" w:color="000000"/>
          <w:bottom w:val="none" w:sz="4" w:space="0" w:color="000000"/>
          <w:right w:val="none" w:sz="4" w:space="0" w:color="000000"/>
        </w:pBdr>
        <w:ind w:firstLine="709"/>
        <w:jc w:val="both"/>
        <w:rPr>
          <w:sz w:val="28"/>
          <w:szCs w:val="28"/>
        </w:rPr>
      </w:pPr>
      <w:r>
        <w:rPr>
          <w:sz w:val="28"/>
          <w:szCs w:val="28"/>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A32E83" w:rsidRDefault="00A32E83" w:rsidP="00A32E83">
      <w:pPr>
        <w:ind w:firstLine="709"/>
        <w:jc w:val="both"/>
        <w:rPr>
          <w:sz w:val="28"/>
          <w:szCs w:val="28"/>
          <w:u w:val="single"/>
        </w:rPr>
      </w:pPr>
      <w:r>
        <w:rPr>
          <w:sz w:val="28"/>
          <w:szCs w:val="28"/>
          <w:u w:val="single"/>
        </w:rPr>
        <w:t>3.5. Принятие решения о предоставлении (отказе в предоставлении) муниципальной услуги:</w:t>
      </w:r>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Основания для отказа в предоставлении муниципальной услуги приведены в приложении к настоящему регламенту (таблица № 3).</w:t>
      </w:r>
    </w:p>
    <w:p w:rsidR="00A32E83" w:rsidRPr="001A0DB2" w:rsidRDefault="00A32E83" w:rsidP="001A0DB2">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lastRenderedPageBreak/>
        <w:t xml:space="preserve">Принятие решения о предоставлении (об отказе в предоставлении) муниципальной услуги осуществляется в срок, не превышающий одного рабочего дня </w:t>
      </w:r>
      <w:proofErr w:type="gramStart"/>
      <w:r>
        <w:rPr>
          <w:rFonts w:ascii="Times New Roman" w:hAnsi="Times New Roman" w:cs="Times New Roman"/>
          <w:sz w:val="28"/>
        </w:rPr>
        <w:t>с даты получения</w:t>
      </w:r>
      <w:proofErr w:type="gramEnd"/>
      <w:r>
        <w:rPr>
          <w:rFonts w:ascii="Times New Roman" w:hAnsi="Times New Roman" w:cs="Times New Roman"/>
          <w:sz w:val="28"/>
        </w:rPr>
        <w:t xml:space="preserve"> Администрацией всех сведений, необходимых для принятия решения.</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r>
        <w:rPr>
          <w:color w:val="000000"/>
          <w:sz w:val="28"/>
          <w:u w:val="single"/>
        </w:rPr>
        <w:t>3.6. Предоставление результата муниципальной  услуги.</w:t>
      </w:r>
    </w:p>
    <w:p w:rsidR="00A32E83" w:rsidRDefault="00A32E83" w:rsidP="00A32E83">
      <w:pPr>
        <w:ind w:firstLine="709"/>
        <w:jc w:val="both"/>
      </w:pPr>
      <w:proofErr w:type="gramStart"/>
      <w:r>
        <w:rPr>
          <w:sz w:val="28"/>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roofErr w:type="gramEnd"/>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Pr>
          <w:rFonts w:ascii="Times New Roman" w:hAnsi="Times New Roman" w:cs="Times New Roman"/>
          <w:sz w:val="28"/>
        </w:rPr>
        <w:t>пребывания</w:t>
      </w:r>
      <w:proofErr w:type="gramEnd"/>
      <w:r>
        <w:rPr>
          <w:rFonts w:ascii="Times New Roman" w:hAnsi="Times New Roman" w:cs="Times New Roman"/>
          <w:sz w:val="28"/>
        </w:rPr>
        <w:t xml:space="preserve"> либо места нахождения не предусмотрена.</w:t>
      </w:r>
    </w:p>
    <w:p w:rsidR="00A32E83" w:rsidRDefault="00A32E83" w:rsidP="001A0DB2">
      <w:pPr>
        <w:pBdr>
          <w:top w:val="none" w:sz="4" w:space="0" w:color="000000"/>
          <w:left w:val="none" w:sz="4" w:space="0" w:color="000000"/>
          <w:bottom w:val="none" w:sz="4" w:space="0" w:color="000000"/>
          <w:right w:val="none" w:sz="4" w:space="0" w:color="000000"/>
        </w:pBdr>
        <w:ind w:firstLine="700"/>
        <w:jc w:val="both"/>
      </w:pPr>
      <w:r>
        <w:rPr>
          <w:color w:val="000000"/>
          <w:sz w:val="28"/>
        </w:rPr>
        <w:t> </w:t>
      </w:r>
    </w:p>
    <w:p w:rsidR="00A32E83" w:rsidRDefault="00A32E83" w:rsidP="00A32E83">
      <w:pPr>
        <w:tabs>
          <w:tab w:val="left" w:pos="142"/>
          <w:tab w:val="left" w:pos="284"/>
        </w:tabs>
        <w:jc w:val="center"/>
        <w:rPr>
          <w:b/>
          <w:bCs/>
          <w:sz w:val="28"/>
          <w:szCs w:val="28"/>
        </w:rPr>
      </w:pPr>
      <w:r>
        <w:rPr>
          <w:b/>
          <w:bCs/>
          <w:sz w:val="28"/>
          <w:szCs w:val="28"/>
        </w:rPr>
        <w:t>4. Способы информирования заявителя об изменении статуса рассмотрения запроса о предоставлении муниципальной услуги.</w:t>
      </w:r>
    </w:p>
    <w:p w:rsidR="00A32E83" w:rsidRDefault="00A32E83" w:rsidP="00A32E83">
      <w:pPr>
        <w:tabs>
          <w:tab w:val="left" w:pos="142"/>
          <w:tab w:val="left" w:pos="284"/>
        </w:tabs>
        <w:ind w:firstLine="709"/>
        <w:jc w:val="both"/>
        <w:rPr>
          <w:sz w:val="28"/>
          <w:szCs w:val="28"/>
          <w:u w:val="single"/>
        </w:rPr>
      </w:pPr>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Перечень способов информирования заявителя об изменении статуса рассмотрения заявления:</w:t>
      </w:r>
    </w:p>
    <w:p w:rsidR="00A32E83" w:rsidRDefault="00A32E83" w:rsidP="00A32E8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а) посредством Единого портала.</w:t>
      </w:r>
    </w:p>
    <w:p w:rsidR="00A32E83" w:rsidRDefault="00A32E83" w:rsidP="00A32E83">
      <w:pPr>
        <w:pBdr>
          <w:top w:val="none" w:sz="4" w:space="0" w:color="000000"/>
          <w:left w:val="none" w:sz="4" w:space="0" w:color="000000"/>
          <w:bottom w:val="none" w:sz="4" w:space="0" w:color="000000"/>
          <w:right w:val="none" w:sz="4" w:space="0" w:color="000000"/>
        </w:pBdr>
        <w:ind w:firstLine="700"/>
        <w:jc w:val="both"/>
      </w:pP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1A0DB2" w:rsidRDefault="001A0DB2">
      <w:r>
        <w:br w:type="page"/>
      </w:r>
    </w:p>
    <w:p w:rsidR="001A0DB2" w:rsidRDefault="001A0DB2"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Приложение 1</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ПЕРЕЧЕНЬ</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условных обозначений и сокращений, Идентификаторы категорий (признаков)</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заявителей, Исчерпывающий перечень документов, необходимых</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 xml:space="preserve">для предоставления муниципальной услуги, </w:t>
      </w:r>
      <w:proofErr w:type="gramStart"/>
      <w:r>
        <w:rPr>
          <w:color w:val="000000"/>
        </w:rPr>
        <w:t>Исчерпывающий</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перечень оснований для отказа в приеме запроса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о предоставлении муниципальной услуги и документов,</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необходимых для предоставления услуги, оснований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для приостановления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или отказа в предоставлении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Формы запроса о предоставлении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Перечень условных обозначений и сокращений</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u w:val="single"/>
        </w:rPr>
        <w:t>1. Условные  сокращения: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а) Единый портал, ЕПГУ – федеральная государственная информационная система «Единый портал государственных и муниципальных услуг (функций)»;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б) СМЭВ – федеральная государственная информационная система «Единая система межведомственного электронного взаимодействия»;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 МФЦ – многофункциональный центр;</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rPr>
        <w:t>г) ГБУ ЛО «М</w:t>
      </w:r>
      <w:r>
        <w:rPr>
          <w:color w:val="000000"/>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highlight w:val="white"/>
        </w:rPr>
      </w:pPr>
      <w:proofErr w:type="spellStart"/>
      <w:r>
        <w:rPr>
          <w:color w:val="000000"/>
          <w:highlight w:val="white"/>
        </w:rPr>
        <w:t>д</w:t>
      </w:r>
      <w:proofErr w:type="spellEnd"/>
      <w:r>
        <w:rPr>
          <w:color w:val="000000"/>
          <w:highlight w:val="white"/>
        </w:rPr>
        <w:t>) ЕГРН – Единый государственный реестр недвижимости;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 xml:space="preserve">е) </w:t>
      </w:r>
      <w:r>
        <w:rPr>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rPr>
          <w:highlight w:val="white"/>
        </w:rPr>
      </w:pPr>
      <w:r>
        <w:rPr>
          <w:rFonts w:ascii="Calibri" w:eastAsia="Calibri" w:hAnsi="Calibri" w:cs="Calibri"/>
          <w:color w:val="000000"/>
          <w:sz w:val="22"/>
          <w:highlight w:val="white"/>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u w:val="single"/>
        </w:rPr>
        <w:t>Условные обозначения: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а) [Все] – документы представляются всеми заявителями, обращающимися за получением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б) </w:t>
      </w:r>
      <w:proofErr w:type="gramStart"/>
      <w:r>
        <w:rPr>
          <w:color w:val="000000"/>
        </w:rPr>
        <w:t>П(</w:t>
      </w:r>
      <w:proofErr w:type="spellStart"/>
      <w:proofErr w:type="gramEnd"/>
      <w:r>
        <w:rPr>
          <w:color w:val="000000"/>
        </w:rPr>
        <w:t>з</w:t>
      </w:r>
      <w:proofErr w:type="spellEnd"/>
      <w:r>
        <w:rPr>
          <w:color w:val="000000"/>
        </w:rPr>
        <w:t>) – уполномоченный представитель заявителя;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 Л – документы подаются при личной явке;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г) ПС – документы подаются посредством почтовой связи;</w:t>
      </w:r>
    </w:p>
    <w:p w:rsidR="00A32E83" w:rsidRDefault="00A32E83" w:rsidP="00A32E83">
      <w:pPr>
        <w:pStyle w:val="Standard"/>
        <w:spacing w:after="0" w:line="240" w:lineRule="auto"/>
        <w:jc w:val="both"/>
        <w:rPr>
          <w:rFonts w:ascii="Times New Roman" w:hAnsi="Times New Roman" w:cs="Times New Roman"/>
        </w:rPr>
      </w:pPr>
      <w:proofErr w:type="spellStart"/>
      <w:r>
        <w:rPr>
          <w:rFonts w:ascii="Times New Roman" w:hAnsi="Times New Roman" w:cs="Times New Roman"/>
          <w:sz w:val="24"/>
        </w:rPr>
        <w:t>д</w:t>
      </w:r>
      <w:proofErr w:type="spellEnd"/>
      <w:r>
        <w:rPr>
          <w:rFonts w:ascii="Times New Roman" w:hAnsi="Times New Roman" w:cs="Times New Roman"/>
          <w:sz w:val="24"/>
        </w:rPr>
        <w:t>) ЕПГУ – документы подаются посредством ЕПГУ;</w:t>
      </w:r>
    </w:p>
    <w:p w:rsidR="00A32E83" w:rsidRDefault="00A32E83" w:rsidP="00A32E83">
      <w:pPr>
        <w:spacing w:line="57" w:lineRule="atLeast"/>
        <w:jc w:val="both"/>
      </w:pPr>
      <w:r>
        <w:t>ГБУ ЛО «МФЦ» – документы подаются посредством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ж) О – представляется оригинал документа;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з</w:t>
      </w:r>
      <w:proofErr w:type="spellEnd"/>
      <w:r>
        <w:rPr>
          <w:color w:val="000000"/>
        </w:rPr>
        <w:t xml:space="preserve">) </w:t>
      </w:r>
      <w:proofErr w:type="gramStart"/>
      <w:r>
        <w:rPr>
          <w:color w:val="000000"/>
        </w:rPr>
        <w:t>О(</w:t>
      </w:r>
      <w:proofErr w:type="gramEnd"/>
      <w:r>
        <w:rPr>
          <w:color w:val="000000"/>
        </w:rPr>
        <w:t>э) – представляется оригинал документа в электронной форме;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и) </w:t>
      </w:r>
      <w:proofErr w:type="gramStart"/>
      <w:r>
        <w:rPr>
          <w:color w:val="000000"/>
        </w:rPr>
        <w:t>К</w:t>
      </w:r>
      <w:proofErr w:type="gramEnd"/>
      <w:r>
        <w:rPr>
          <w:color w:val="000000"/>
        </w:rPr>
        <w:t xml:space="preserve"> – представляется копия документа;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к) </w:t>
      </w:r>
      <w:proofErr w:type="gramStart"/>
      <w:r>
        <w:rPr>
          <w:color w:val="000000"/>
        </w:rPr>
        <w:t>К(</w:t>
      </w:r>
      <w:proofErr w:type="gramEnd"/>
      <w:r>
        <w:rPr>
          <w:color w:val="000000"/>
        </w:rPr>
        <w:t>э) – представляется копия документа в электронной форме;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л) Д(1) – документы представляются в одном экземпляре.</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p>
    <w:p w:rsidR="00B24ADD" w:rsidRDefault="00B24ADD"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Идентификаторы категорий (признаков) заявителей,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результата, за предоставлением которого обратился заявитель</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1</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197"/>
        <w:gridCol w:w="3257"/>
        <w:gridCol w:w="1877"/>
        <w:gridCol w:w="1770"/>
      </w:tblGrid>
      <w:tr w:rsidR="00A32E83" w:rsidTr="00A32E83">
        <w:tc>
          <w:tcPr>
            <w:tcW w:w="9354"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1. Заявитель</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Признак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Значение признака заявителя</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Физическое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Юридическое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Заявитель – лицо, имеющее право действовать от имени юридического лица без доверенности</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Иное лицо в случае, предусмотренном частью 16 статьи 51.1 Градостроительного кодекса РФ</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Pr>
                <w:color w:val="000000"/>
              </w:rPr>
              <w:t>эскроу</w:t>
            </w:r>
            <w:proofErr w:type="spellEnd"/>
            <w:r>
              <w:rPr>
                <w:color w:val="000000"/>
              </w:rPr>
              <w:t xml:space="preserve">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w:t>
            </w:r>
            <w:proofErr w:type="spellStart"/>
            <w:r>
              <w:rPr>
                <w:color w:val="000000"/>
              </w:rPr>
              <w:t>эскроу</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 этих случаях доверенность от имени застройщика не требуется</w:t>
            </w:r>
          </w:p>
        </w:tc>
      </w:tr>
      <w:tr w:rsidR="00A32E83" w:rsidTr="00A32E83">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2. Представитель  заявителя</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Уполномоченный представитель</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A32E83" w:rsidTr="00A32E83">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3. Идентификаторы  результата, за предоставлением  которого обратился заявитель</w:t>
            </w:r>
          </w:p>
        </w:tc>
      </w:tr>
      <w:tr w:rsidR="00A32E83" w:rsidTr="00A32E83">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Наименование отдельного признака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Результат предоставления муниципальной услуги по целям обращения</w:t>
            </w:r>
          </w:p>
        </w:tc>
      </w:tr>
      <w:tr w:rsidR="00A32E83" w:rsidTr="00A32E83">
        <w:tc>
          <w:tcPr>
            <w:tcW w:w="0" w:type="auto"/>
            <w:vMerge/>
            <w:tcBorders>
              <w:top w:val="single" w:sz="8" w:space="0" w:color="000000"/>
              <w:left w:val="single" w:sz="8" w:space="0" w:color="000000"/>
              <w:bottom w:val="single" w:sz="8" w:space="0" w:color="000000"/>
              <w:right w:val="single" w:sz="8" w:space="0" w:color="000000"/>
            </w:tcBorders>
          </w:tcPr>
          <w:p w:rsidR="00A32E83" w:rsidRDefault="00A32E83" w:rsidP="00A32E83"/>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Выдача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уведомления о соответствии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Выдача дубликата уведомления о соответствии</w:t>
            </w:r>
          </w:p>
        </w:tc>
      </w:tr>
      <w:tr w:rsidR="00A32E83" w:rsidTr="00A32E83">
        <w:tc>
          <w:tcPr>
            <w:tcW w:w="0" w:type="auto"/>
            <w:vMerge/>
            <w:tcBorders>
              <w:top w:val="single" w:sz="8" w:space="0" w:color="000000"/>
              <w:left w:val="single" w:sz="8" w:space="0" w:color="000000"/>
              <w:bottom w:val="single" w:sz="8" w:space="0" w:color="000000"/>
              <w:right w:val="single" w:sz="8" w:space="0" w:color="000000"/>
            </w:tcBorders>
          </w:tcPr>
          <w:p w:rsidR="00A32E83" w:rsidRDefault="00A32E83" w:rsidP="00A32E83"/>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В</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Заявитель</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1В</w:t>
            </w:r>
          </w:p>
        </w:tc>
      </w:tr>
      <w:tr w:rsidR="00A32E83" w:rsidTr="00A32E83">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Представитель заявителя</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2В</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r>
        <w:rPr>
          <w:rFonts w:ascii="Calibri" w:eastAsia="Calibri" w:hAnsi="Calibri" w:cs="Calibri"/>
          <w:color w:val="000000"/>
          <w:sz w:val="22"/>
        </w:rPr>
        <w:t> </w:t>
      </w: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lastRenderedPageBreak/>
        <w:t>Исчерпывающий перечень документов,</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необходимых</w:t>
      </w:r>
      <w:proofErr w:type="gramEnd"/>
      <w:r>
        <w:rPr>
          <w:b/>
          <w:color w:val="000000"/>
        </w:rPr>
        <w:t xml:space="preserve"> для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2</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05"/>
        <w:gridCol w:w="1933"/>
        <w:gridCol w:w="4014"/>
        <w:gridCol w:w="1771"/>
        <w:gridCol w:w="1191"/>
      </w:tblGrid>
      <w:tr w:rsidR="00A32E83" w:rsidTr="00A32E83">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Иные требования</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Уведомление о планируемом строительстве  или уведомление об изменении параметров</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по формам, указанным в Приложении 2 настоящего Административного регламента.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highlight w:val="white"/>
              </w:rPr>
            </w:pPr>
            <w:r>
              <w:rPr>
                <w:color w:val="000000"/>
                <w:highlight w:val="white"/>
              </w:rPr>
              <w:t xml:space="preserve">(в случае их представления  в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w:t>
            </w:r>
            <w:proofErr w:type="spellStart"/>
            <w:r>
              <w:rPr>
                <w:color w:val="000000"/>
                <w:highlight w:val="white"/>
              </w:rPr>
              <w:t>c</w:t>
            </w:r>
            <w:proofErr w:type="spellEnd"/>
            <w:r>
              <w:rPr>
                <w:color w:val="000000"/>
                <w:highlight w:val="white"/>
              </w:rPr>
              <w:t xml:space="preserve">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Pr>
                <w:highlight w:val="white"/>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proofErr w:type="gramStart"/>
            <w:r>
              <w:rPr>
                <w:color w:val="000000"/>
                <w:highlight w:val="white"/>
              </w:rPr>
              <w:t>О(</w:t>
            </w:r>
            <w:proofErr w:type="gramEnd"/>
            <w:r>
              <w:rPr>
                <w:color w:val="000000"/>
                <w:highlight w:val="white"/>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cyan"/>
              </w:rPr>
            </w:pPr>
            <w:r>
              <w:rPr>
                <w:color w:val="000000"/>
                <w:highlight w:val="white"/>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ГБУ ЛО «МФЦ» </w:t>
            </w:r>
            <w:r w:rsidRPr="00280F5C">
              <w:rPr>
                <w:color w:val="000000"/>
              </w:rPr>
              <w:t>(</w:t>
            </w:r>
            <w:r w:rsidRPr="00280F5C">
              <w:rPr>
                <w:color w:val="000000" w:themeColor="text1"/>
              </w:rPr>
              <w:t xml:space="preserve">по желанию заявителя может быть предоставлен </w:t>
            </w:r>
            <w:proofErr w:type="gramStart"/>
            <w:r w:rsidRPr="00280F5C">
              <w:rPr>
                <w:color w:val="000000" w:themeColor="text1"/>
              </w:rPr>
              <w:t>через</w:t>
            </w:r>
            <w:proofErr w:type="gramEnd"/>
            <w:r w:rsidRPr="00280F5C">
              <w:rPr>
                <w:color w:val="000000" w:themeColor="text1"/>
              </w:rPr>
              <w:t xml:space="preserve"> Цифровой </w:t>
            </w:r>
            <w:r w:rsidRPr="00280F5C">
              <w:rPr>
                <w:color w:val="000000" w:themeColor="text1"/>
                <w:lang w:val="en-US"/>
              </w:rPr>
              <w:t>ID</w:t>
            </w:r>
            <w:r w:rsidRPr="00280F5C">
              <w:rPr>
                <w:color w:val="000000" w:themeColor="text1"/>
              </w:rPr>
              <w:t xml:space="preserve"> </w:t>
            </w:r>
            <w:proofErr w:type="spellStart"/>
            <w:r w:rsidRPr="00280F5C">
              <w:rPr>
                <w:color w:val="000000" w:themeColor="text1"/>
              </w:rPr>
              <w:t>мессенджера</w:t>
            </w:r>
            <w:proofErr w:type="spellEnd"/>
            <w:r w:rsidRPr="00280F5C">
              <w:rPr>
                <w:color w:val="000000" w:themeColor="text1"/>
              </w:rPr>
              <w:t xml:space="preserve"> </w:t>
            </w:r>
            <w:r w:rsidRPr="00280F5C">
              <w:rPr>
                <w:color w:val="000000" w:themeColor="text1"/>
                <w:lang w:val="en-US"/>
              </w:rPr>
              <w:t>MAX</w:t>
            </w:r>
            <w:r w:rsidRPr="00280F5C">
              <w:rPr>
                <w:color w:val="000000" w:themeColor="text1"/>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 xml:space="preserve">В случае представления  документов в электронной форме  </w:t>
            </w:r>
            <w:r>
              <w:rPr>
                <w:color w:val="000000"/>
                <w:highlight w:val="white"/>
              </w:rPr>
              <w:lastRenderedPageBreak/>
              <w:t>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lastRenderedPageBreak/>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 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rPr>
            </w:pPr>
            <w:proofErr w:type="gramStart"/>
            <w:r>
              <w:rPr>
                <w:color w:val="000000"/>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A32E83" w:rsidRPr="00280F5C" w:rsidRDefault="00A32E83" w:rsidP="00A32E83">
            <w:pPr>
              <w:pBdr>
                <w:top w:val="none" w:sz="4" w:space="0" w:color="000000"/>
                <w:left w:val="none" w:sz="4" w:space="0" w:color="000000"/>
                <w:bottom w:val="none" w:sz="4" w:space="0" w:color="000000"/>
                <w:right w:val="none" w:sz="4" w:space="0" w:color="000000"/>
              </w:pBdr>
              <w:spacing w:line="279" w:lineRule="atLeast"/>
              <w:rPr>
                <w:color w:val="000000" w:themeColor="text1"/>
              </w:rPr>
            </w:pPr>
            <w:r w:rsidRPr="00280F5C">
              <w:rPr>
                <w:color w:val="000000"/>
              </w:rPr>
              <w:t>В случае обращения посредством ЕПГУ сведения о д</w:t>
            </w:r>
            <w:r w:rsidRPr="00280F5C">
              <w:rPr>
                <w:color w:val="000000" w:themeColor="text1"/>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К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К(</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Заверенный перевод </w:t>
            </w:r>
            <w:proofErr w:type="gramStart"/>
            <w:r>
              <w:rPr>
                <w:color w:val="00000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color w:val="000000"/>
              </w:rPr>
              <w:t>,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w:t>
            </w:r>
            <w:r>
              <w:rPr>
                <w:color w:val="000000"/>
              </w:rPr>
              <w:lastRenderedPageBreak/>
              <w:t>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w:t>
            </w:r>
            <w:proofErr w:type="gramEnd"/>
            <w:r>
              <w:rPr>
                <w:color w:val="000000"/>
              </w:rPr>
              <w:t xml:space="preserve"> форме и графическое описание. </w:t>
            </w:r>
            <w:proofErr w:type="gramStart"/>
            <w:r>
              <w:rPr>
                <w:color w:val="000000"/>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Pr>
                <w:color w:val="000000"/>
              </w:rPr>
              <w:t xml:space="preserve"> которым установлены градостроительным регламентом в качестве требований к </w:t>
            </w:r>
            <w:proofErr w:type="gramStart"/>
            <w:r>
              <w:rPr>
                <w:color w:val="000000"/>
              </w:rPr>
              <w:t>архитектурным решениям</w:t>
            </w:r>
            <w:proofErr w:type="gramEnd"/>
            <w:r>
              <w:rPr>
                <w:color w:val="000000"/>
              </w:rPr>
              <w:t xml:space="preserve"> объекта капитального строительства. </w:t>
            </w:r>
            <w:proofErr w:type="gramStart"/>
            <w:r>
              <w:rPr>
                <w:color w:val="000000"/>
              </w:rPr>
              <w:t>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roofErr w:type="gramEnd"/>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lastRenderedPageBreak/>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lastRenderedPageBreak/>
              <w:t>I.I. Требования  к документам в случае предоставления  муниципальной услуги в электронной  форме</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firstLine="360"/>
            </w:pPr>
            <w:r>
              <w:rPr>
                <w:color w:val="000000"/>
              </w:rPr>
              <w:t>1.</w:t>
            </w:r>
            <w:r>
              <w:rPr>
                <w:rFonts w:ascii="Calibri" w:eastAsia="Calibri" w:hAnsi="Calibri" w:cs="Calibri"/>
                <w:color w:val="000000"/>
                <w:sz w:val="22"/>
              </w:rPr>
              <w:t>     </w:t>
            </w:r>
            <w:r>
              <w:rPr>
                <w:color w:val="000000"/>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xml</w:t>
            </w:r>
            <w:proofErr w:type="spellEnd"/>
            <w:r>
              <w:rPr>
                <w:color w:val="000000"/>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color w:val="000000"/>
              </w:rPr>
              <w:t>xml</w:t>
            </w:r>
            <w:proofErr w:type="spellEnd"/>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doc</w:t>
            </w:r>
            <w:proofErr w:type="spellEnd"/>
            <w:r>
              <w:rPr>
                <w:color w:val="000000"/>
              </w:rPr>
              <w:t xml:space="preserve">, </w:t>
            </w:r>
            <w:proofErr w:type="spellStart"/>
            <w:r>
              <w:rPr>
                <w:color w:val="000000"/>
              </w:rPr>
              <w:t>docx</w:t>
            </w:r>
            <w:proofErr w:type="spellEnd"/>
            <w:r>
              <w:rPr>
                <w:color w:val="000000"/>
              </w:rPr>
              <w:t xml:space="preserve">, </w:t>
            </w:r>
            <w:proofErr w:type="spellStart"/>
            <w:r>
              <w:rPr>
                <w:color w:val="000000"/>
              </w:rPr>
              <w:t>odt</w:t>
            </w:r>
            <w:proofErr w:type="spellEnd"/>
            <w:r>
              <w:rPr>
                <w:color w:val="000000"/>
              </w:rPr>
              <w:t xml:space="preserve"> - для документов  с текстовым содержанием, не включающим формулы</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pdf</w:t>
            </w:r>
            <w:proofErr w:type="spellEnd"/>
            <w:r>
              <w:rPr>
                <w:color w:val="000000"/>
              </w:rPr>
              <w:t xml:space="preserve">, </w:t>
            </w:r>
            <w:proofErr w:type="spellStart"/>
            <w:r>
              <w:rPr>
                <w:color w:val="000000"/>
              </w:rPr>
              <w:t>jpg</w:t>
            </w:r>
            <w:proofErr w:type="spellEnd"/>
            <w:r>
              <w:rPr>
                <w:color w:val="000000"/>
              </w:rPr>
              <w:t xml:space="preserve">, </w:t>
            </w:r>
            <w:proofErr w:type="spellStart"/>
            <w:r>
              <w:rPr>
                <w:color w:val="000000"/>
              </w:rPr>
              <w:t>jpeg</w:t>
            </w:r>
            <w:proofErr w:type="spellEnd"/>
            <w:r>
              <w:rPr>
                <w:color w:val="000000"/>
              </w:rPr>
              <w:t xml:space="preserve">, </w:t>
            </w:r>
            <w:proofErr w:type="spellStart"/>
            <w:r>
              <w:rPr>
                <w:color w:val="000000"/>
              </w:rPr>
              <w:t>png</w:t>
            </w:r>
            <w:proofErr w:type="spellEnd"/>
            <w:r>
              <w:rPr>
                <w:color w:val="000000"/>
              </w:rPr>
              <w:t xml:space="preserve">, </w:t>
            </w:r>
            <w:proofErr w:type="spellStart"/>
            <w:r>
              <w:rPr>
                <w:color w:val="000000"/>
              </w:rPr>
              <w:t>bmp</w:t>
            </w:r>
            <w:proofErr w:type="spellEnd"/>
            <w:r>
              <w:rPr>
                <w:color w:val="000000"/>
              </w:rPr>
              <w:t xml:space="preserve">, </w:t>
            </w:r>
            <w:proofErr w:type="spellStart"/>
            <w:r>
              <w:rPr>
                <w:color w:val="000000"/>
              </w:rPr>
              <w:t>tiff</w:t>
            </w:r>
            <w:proofErr w:type="spellEnd"/>
            <w:r>
              <w:rPr>
                <w:color w:val="000000"/>
              </w:rPr>
              <w:t xml:space="preserve"> - для документов  с текстовым содержанием, в том  числе включающих формулы и (или) графические изображения, а также  </w:t>
            </w:r>
            <w:r>
              <w:rPr>
                <w:color w:val="000000"/>
              </w:rPr>
              <w:lastRenderedPageBreak/>
              <w:t>документов с графическим содержанием</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zip</w:t>
            </w:r>
            <w:proofErr w:type="spellEnd"/>
            <w:r>
              <w:rPr>
                <w:color w:val="000000"/>
              </w:rPr>
              <w:t xml:space="preserve">, </w:t>
            </w:r>
            <w:proofErr w:type="spellStart"/>
            <w:r>
              <w:rPr>
                <w:color w:val="000000"/>
              </w:rPr>
              <w:t>rar</w:t>
            </w:r>
            <w:proofErr w:type="spellEnd"/>
            <w:r>
              <w:rPr>
                <w:color w:val="000000"/>
              </w:rPr>
              <w:t xml:space="preserve"> – для сжатых документов в один файл</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spellStart"/>
            <w:r>
              <w:rPr>
                <w:color w:val="000000"/>
              </w:rPr>
              <w:t>sig</w:t>
            </w:r>
            <w:proofErr w:type="spellEnd"/>
            <w:r>
              <w:rPr>
                <w:color w:val="000000"/>
              </w:rPr>
              <w:t xml:space="preserve"> – для открепленной  усиленной квалифицированной электронной  подписи</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firstLine="360"/>
            </w:pPr>
            <w:r>
              <w:rPr>
                <w:color w:val="000000"/>
              </w:rPr>
              <w:t>2.</w:t>
            </w:r>
            <w:r>
              <w:rPr>
                <w:rFonts w:ascii="Calibri" w:eastAsia="Calibri" w:hAnsi="Calibri" w:cs="Calibri"/>
                <w:color w:val="000000"/>
                <w:sz w:val="22"/>
              </w:rPr>
              <w:t>     </w:t>
            </w:r>
            <w:proofErr w:type="gramStart"/>
            <w:r>
              <w:rPr>
                <w:color w:val="000000"/>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color w:val="000000"/>
              </w:rPr>
              <w:t>dpi</w:t>
            </w:r>
            <w:proofErr w:type="spellEnd"/>
            <w:r>
              <w:rPr>
                <w:color w:val="000000"/>
              </w:rPr>
              <w:t xml:space="preserve"> (масштаб 1:1) и всех аутентичных признаков</w:t>
            </w:r>
            <w:proofErr w:type="gramEnd"/>
            <w:r>
              <w:rPr>
                <w:color w:val="000000"/>
              </w:rPr>
              <w:t xml:space="preserve"> подлинности (графической подписи лица, печати, углового штампа бланка), с использованием следующих режимов:</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«Черно-белый» (при отсутствии в документе графических изображений и (или) цветного текста)</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«оттенки серого» (при наличии в документе графических изображений, отличных от цветного графического изображения)</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«цветной» или «режим полной цветопередачи» (при наличии в документе цветных графических изображений либо цветного текста)</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firstLine="360"/>
            </w:pPr>
            <w:r>
              <w:rPr>
                <w:color w:val="000000"/>
              </w:rPr>
              <w:t>3.</w:t>
            </w:r>
            <w:r>
              <w:rPr>
                <w:rFonts w:ascii="Calibri" w:eastAsia="Calibri" w:hAnsi="Calibri" w:cs="Calibri"/>
                <w:color w:val="000000"/>
                <w:sz w:val="22"/>
              </w:rPr>
              <w:t>     </w:t>
            </w:r>
            <w:r>
              <w:rPr>
                <w:color w:val="000000"/>
              </w:rPr>
              <w:t>Количество файлов должно соответствовать количеству документов, каждый из которых содержит текстовую и (или) графическую информацию.</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 xml:space="preserve">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w:t>
            </w:r>
            <w:r>
              <w:rPr>
                <w:color w:val="000000"/>
              </w:rPr>
              <w:lastRenderedPageBreak/>
              <w:t>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w:t>
            </w:r>
            <w:proofErr w:type="gramEnd"/>
            <w:r>
              <w:rPr>
                <w:color w:val="000000"/>
              </w:rPr>
              <w:t xml:space="preserve">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lastRenderedPageBreak/>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Типовое </w:t>
            </w:r>
            <w:proofErr w:type="gramStart"/>
            <w:r>
              <w:rPr>
                <w:color w:val="000000"/>
              </w:rPr>
              <w:t>архитектурное решение</w:t>
            </w:r>
            <w:proofErr w:type="gramEnd"/>
            <w:r>
              <w:rPr>
                <w:color w:val="000000"/>
              </w:rPr>
              <w:t xml:space="preserve">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Заявление об исправлении допущенных опечаток и ошибок в уведомлении о соответствии,</w:t>
            </w:r>
            <w:r>
              <w:rPr>
                <w:rFonts w:ascii="Calibri" w:eastAsia="Calibri" w:hAnsi="Calibri" w:cs="Calibri"/>
                <w:color w:val="000000"/>
                <w:sz w:val="22"/>
                <w:highlight w:val="white"/>
              </w:rPr>
              <w:t> </w:t>
            </w:r>
            <w:r>
              <w:rPr>
                <w:color w:val="000000"/>
                <w:highlight w:val="white"/>
              </w:rPr>
              <w:t>уведомлении об изменении параметров по форме Приложения 4 к настояще</w:t>
            </w:r>
            <w:r>
              <w:rPr>
                <w:color w:val="000000"/>
              </w:rPr>
              <w:t>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C65FD5">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Pr>
                <w:rFonts w:ascii="Calibri" w:eastAsia="Calibri" w:hAnsi="Calibri" w:cs="Calibri"/>
                <w:color w:val="000000"/>
                <w:sz w:val="22"/>
              </w:rPr>
              <w:t> </w:t>
            </w:r>
            <w:r>
              <w:rPr>
                <w:color w:val="000000"/>
              </w:rPr>
              <w:t>уведомлении об изменении параметров посредством личного обращения в ГБУ ЛО «МФЦ» (в случае представления документов в электронной форме посредством ЕПГУ, представление указанного документа не требуется</w:t>
            </w:r>
            <w:r w:rsidRPr="00280F5C">
              <w:rPr>
                <w:color w:val="000000"/>
              </w:rPr>
              <w:t>) (</w:t>
            </w:r>
            <w:r w:rsidRPr="00280F5C">
              <w:rPr>
                <w:color w:val="000000" w:themeColor="text1"/>
              </w:rPr>
              <w:t xml:space="preserve">по желанию заявителя может быть предоставлен через Цифровой </w:t>
            </w:r>
            <w:r w:rsidRPr="00280F5C">
              <w:rPr>
                <w:color w:val="000000" w:themeColor="text1"/>
                <w:lang w:val="en-US"/>
              </w:rPr>
              <w:t>ID</w:t>
            </w:r>
            <w:r w:rsidRPr="00280F5C">
              <w:rPr>
                <w:color w:val="000000" w:themeColor="text1"/>
              </w:rPr>
              <w:t xml:space="preserve"> </w:t>
            </w:r>
            <w:proofErr w:type="spellStart"/>
            <w:r w:rsidRPr="00280F5C">
              <w:rPr>
                <w:color w:val="000000" w:themeColor="text1"/>
              </w:rPr>
              <w:t>мессенджера</w:t>
            </w:r>
            <w:proofErr w:type="spellEnd"/>
            <w:r w:rsidRPr="00280F5C">
              <w:rPr>
                <w:color w:val="000000" w:themeColor="text1"/>
              </w:rPr>
              <w:t xml:space="preserve"> </w:t>
            </w:r>
            <w:r w:rsidRPr="00280F5C">
              <w:rPr>
                <w:color w:val="000000" w:themeColor="text1"/>
                <w:lang w:val="en-US"/>
              </w:rPr>
              <w:t>MAX</w:t>
            </w:r>
            <w:r w:rsidRPr="00280F5C">
              <w:rPr>
                <w:color w:val="000000" w:themeColor="text1"/>
              </w:rPr>
              <w:t>)</w:t>
            </w:r>
            <w:proofErr w:type="gramEnd"/>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rPr>
            </w:pPr>
            <w:r>
              <w:rPr>
                <w:color w:val="000000"/>
              </w:rPr>
              <w:t xml:space="preserve">Документ, подтверждающий полномочия представителя заявителя действовать от имени заявителя (в </w:t>
            </w:r>
            <w:r>
              <w:rPr>
                <w:color w:val="000000"/>
              </w:rPr>
              <w:lastRenderedPageBreak/>
              <w:t>случае обращения за исправлением допущенных опечаток и ошибок в уведомлении о соответствии,</w:t>
            </w:r>
            <w:r>
              <w:rPr>
                <w:rFonts w:ascii="Calibri" w:eastAsia="Calibri" w:hAnsi="Calibri" w:cs="Calibri"/>
                <w:color w:val="000000"/>
                <w:sz w:val="22"/>
              </w:rPr>
              <w:t> </w:t>
            </w:r>
            <w:r>
              <w:rPr>
                <w:color w:val="000000"/>
              </w:rPr>
              <w:t xml:space="preserve">уведомлении об изменении параметров представителя заявителя). </w:t>
            </w:r>
            <w:proofErr w:type="gramStart"/>
            <w:r>
              <w:rPr>
                <w:color w:val="000000"/>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79" w:lineRule="atLeast"/>
              <w:rPr>
                <w:color w:val="000000" w:themeColor="text1"/>
                <w:highlight w:val="cyan"/>
              </w:rPr>
            </w:pPr>
            <w:r w:rsidRPr="00280F5C">
              <w:rPr>
                <w:color w:val="000000"/>
              </w:rPr>
              <w:t>В случае обращения посредством ЕПГУ сведения о д</w:t>
            </w:r>
            <w:r w:rsidRPr="00280F5C">
              <w:rPr>
                <w:color w:val="000000" w:themeColor="text1"/>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lastRenderedPageBreak/>
              <w:t>О – Л,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lastRenderedPageBreak/>
              <w:t xml:space="preserve">IV. Исчерпывающий перечень документов для выдачи дубликата </w:t>
            </w:r>
            <w:proofErr w:type="gramStart"/>
            <w:r>
              <w:rPr>
                <w:b/>
                <w:color w:val="000000"/>
              </w:rPr>
              <w:t>уведомлении</w:t>
            </w:r>
            <w:proofErr w:type="gramEnd"/>
            <w:r>
              <w:rPr>
                <w:b/>
                <w:color w:val="000000"/>
              </w:rPr>
              <w:t xml:space="preserve"> о соответствии (уведомлении о несоответствии)</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ПС,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О(</w:t>
            </w:r>
            <w:proofErr w:type="gramEnd"/>
            <w:r>
              <w:rPr>
                <w:color w:val="000000"/>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C65FD5">
            <w:pPr>
              <w:pBdr>
                <w:top w:val="none" w:sz="4" w:space="0" w:color="000000"/>
                <w:left w:val="none" w:sz="4" w:space="0" w:color="000000"/>
                <w:bottom w:val="none" w:sz="4" w:space="0" w:color="000000"/>
                <w:right w:val="none" w:sz="4" w:space="0" w:color="000000"/>
              </w:pBdr>
              <w:spacing w:line="239" w:lineRule="atLeast"/>
            </w:pPr>
            <w:r>
              <w:rPr>
                <w:color w:val="000000"/>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ГБУ ЛО «МФЦ» (в случае представления документов в электронной форме посредством ЕПГУ, представление указанного документа не требуется</w:t>
            </w:r>
            <w:r w:rsidRPr="00280F5C">
              <w:rPr>
                <w:color w:val="000000"/>
              </w:rPr>
              <w:t>) (</w:t>
            </w:r>
            <w:r w:rsidRPr="00280F5C">
              <w:rPr>
                <w:color w:val="000000" w:themeColor="text1"/>
              </w:rPr>
              <w:t xml:space="preserve">по желанию заявителя может быть предоставлен </w:t>
            </w:r>
            <w:proofErr w:type="gramStart"/>
            <w:r w:rsidRPr="00280F5C">
              <w:rPr>
                <w:color w:val="000000" w:themeColor="text1"/>
              </w:rPr>
              <w:t>через</w:t>
            </w:r>
            <w:proofErr w:type="gramEnd"/>
            <w:r w:rsidRPr="00280F5C">
              <w:rPr>
                <w:color w:val="000000" w:themeColor="text1"/>
              </w:rPr>
              <w:t xml:space="preserve"> Цифровой </w:t>
            </w:r>
            <w:r w:rsidRPr="00280F5C">
              <w:rPr>
                <w:color w:val="000000" w:themeColor="text1"/>
                <w:lang w:val="en-US"/>
              </w:rPr>
              <w:t>ID</w:t>
            </w:r>
            <w:r w:rsidRPr="00280F5C">
              <w:rPr>
                <w:color w:val="000000" w:themeColor="text1"/>
              </w:rPr>
              <w:t xml:space="preserve"> </w:t>
            </w:r>
            <w:proofErr w:type="spellStart"/>
            <w:r w:rsidRPr="00280F5C">
              <w:rPr>
                <w:color w:val="000000" w:themeColor="text1"/>
              </w:rPr>
              <w:t>мессенджера</w:t>
            </w:r>
            <w:proofErr w:type="spellEnd"/>
            <w:r w:rsidRPr="00280F5C">
              <w:rPr>
                <w:color w:val="000000" w:themeColor="text1"/>
              </w:rPr>
              <w:t xml:space="preserve"> </w:t>
            </w:r>
            <w:r w:rsidRPr="00280F5C">
              <w:rPr>
                <w:color w:val="000000" w:themeColor="text1"/>
                <w:lang w:val="en-US"/>
              </w:rPr>
              <w:t>MAX</w:t>
            </w:r>
            <w:r w:rsidRPr="00280F5C">
              <w:rPr>
                <w:color w:val="000000" w:themeColor="text1"/>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[Все],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r w:rsidR="00A32E83" w:rsidTr="00A32E83">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rPr>
            </w:pPr>
            <w:r>
              <w:rPr>
                <w:color w:val="000000"/>
              </w:rPr>
              <w:t xml:space="preserve">Документ, подтверждающий полномочия представителя заявителя </w:t>
            </w:r>
            <w:r>
              <w:rPr>
                <w:color w:val="000000"/>
              </w:rPr>
              <w:lastRenderedPageBreak/>
              <w:t xml:space="preserve">действовать от имени заявителя (в случае обращения за выдачей дубликата уведомления представителя заявителя). </w:t>
            </w:r>
            <w:proofErr w:type="gramStart"/>
            <w:r>
              <w:rPr>
                <w:color w:val="000000"/>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79" w:lineRule="atLeast"/>
              <w:rPr>
                <w:color w:val="000000" w:themeColor="text1"/>
                <w:highlight w:val="cyan"/>
              </w:rPr>
            </w:pPr>
            <w:r w:rsidRPr="00280F5C">
              <w:rPr>
                <w:color w:val="000000"/>
              </w:rPr>
              <w:t>В случае обращения посредством ЕПГУ сведения о д</w:t>
            </w:r>
            <w:r w:rsidRPr="00280F5C">
              <w:rPr>
                <w:color w:val="000000" w:themeColor="text1"/>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lastRenderedPageBreak/>
              <w:t>О – Л, ГБУ ЛО «МФЦ»;</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lastRenderedPageBreak/>
              <w:t>О(</w:t>
            </w:r>
            <w:proofErr w:type="gramEnd"/>
            <w:r>
              <w:rPr>
                <w:color w:val="000000"/>
              </w:rPr>
              <w:t>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lastRenderedPageBreak/>
              <w:t>П(</w:t>
            </w:r>
            <w:proofErr w:type="spellStart"/>
            <w:proofErr w:type="gramEnd"/>
            <w:r>
              <w:rPr>
                <w:color w:val="000000"/>
              </w:rPr>
              <w:t>з</w:t>
            </w:r>
            <w:proofErr w:type="spellEnd"/>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Д(1)</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lastRenderedPageBreak/>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Исчерпывающий перечень оснований для отказа в приеме заявления и документов, необходимых для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rPr>
        <w:t>или отказа в предоставлении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Таблица № 3</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78"/>
        <w:gridCol w:w="5977"/>
        <w:gridCol w:w="2546"/>
      </w:tblGrid>
      <w:tr w:rsidR="00A32E83" w:rsidTr="00A32E83">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Идентификатор категорий (признаков) заявителей</w:t>
            </w:r>
          </w:p>
        </w:tc>
      </w:tr>
      <w:tr w:rsidR="00A32E83" w:rsidTr="00A32E83">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I. Исчерпывающий перечень оснований для отказа в приеме заявления и документов, необходимых для предоставления муниципальной услуги</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u w:val="single"/>
              </w:rPr>
              <w:t>Предмет запроса не регламентируется законодательством в рамках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u w:val="single"/>
              </w:rPr>
              <w:t>Представленные заявителем документы не отвечают требованиям, установленным Административным регламентом:</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color w:val="000000"/>
                <w:highlight w:val="white"/>
              </w:rPr>
            </w:pPr>
            <w:r>
              <w:rPr>
                <w:color w:val="000000"/>
                <w:highlight w:val="white"/>
              </w:rPr>
              <w:t>представленные документы  содержат подчистки и исправления  текста;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rPr>
                <w:highlight w:val="white"/>
              </w:rPr>
            </w:pPr>
            <w:r>
              <w:rPr>
                <w:color w:val="000000"/>
                <w:highlight w:val="white"/>
              </w:rPr>
              <w:t xml:space="preserve">некорректное/недостоверное заполнение, а также отсутствие заполнения необходимых сведений для </w:t>
            </w:r>
            <w:r>
              <w:rPr>
                <w:color w:val="000000"/>
                <w:highlight w:val="white"/>
              </w:rPr>
              <w:lastRenderedPageBreak/>
              <w:t>предоставления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 xml:space="preserve">1А, 2А, </w:t>
            </w:r>
            <w:r w:rsidRPr="00280F5C">
              <w:rPr>
                <w:color w:val="000000"/>
              </w:rPr>
              <w:t>1Б, 2Б, 1В, 2В</w:t>
            </w:r>
          </w:p>
        </w:tc>
      </w:tr>
      <w:tr w:rsidR="00A32E83" w:rsidRPr="00280F5C"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lastRenderedPageBreak/>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rPr>
                <w:highlight w:val="white"/>
              </w:rPr>
            </w:pPr>
            <w:r>
              <w:rPr>
                <w:color w:val="000000"/>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Pr="00280F5C"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sidRPr="00280F5C">
              <w:rPr>
                <w:color w:val="000000"/>
              </w:rPr>
              <w:t>1А, 2А, 1Б, 2Б, 1В, 2В</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rPr>
              <w:t>II. Исчерпывающий перечень оснований для приостановления предоставления муниципальной услуги</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Pr="00280F5C"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sidRPr="00280F5C">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Pr="00280F5C" w:rsidRDefault="00A32E83" w:rsidP="00A32E83">
            <w:pPr>
              <w:pBdr>
                <w:top w:val="none" w:sz="4" w:space="0" w:color="000000"/>
                <w:left w:val="none" w:sz="4" w:space="0" w:color="000000"/>
                <w:bottom w:val="none" w:sz="4" w:space="0" w:color="000000"/>
                <w:right w:val="none" w:sz="4" w:space="0" w:color="000000"/>
              </w:pBdr>
              <w:spacing w:line="239" w:lineRule="atLeast"/>
              <w:jc w:val="both"/>
            </w:pPr>
            <w:r w:rsidRPr="00280F5C">
              <w:rPr>
                <w:color w:val="000000"/>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Pr="00280F5C"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sidRPr="00280F5C">
              <w:rPr>
                <w:color w:val="000000"/>
              </w:rPr>
              <w:t>1А, 2А, 1Б, 2Б, 1В, 2В</w:t>
            </w:r>
          </w:p>
        </w:tc>
      </w:tr>
      <w:tr w:rsidR="00A32E83" w:rsidTr="00A32E83">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Pr="00280F5C"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sidRPr="00280F5C">
              <w:rPr>
                <w:b/>
                <w:color w:val="000000"/>
              </w:rPr>
              <w:t>III. Исчерпывающий перечень оснований для отказа в предоставлении муниципальной услуги</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proofErr w:type="gramStart"/>
            <w:r>
              <w:rPr>
                <w:color w:val="000000"/>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w:t>
            </w:r>
            <w:proofErr w:type="gramEnd"/>
            <w:r>
              <w:rPr>
                <w:color w:val="000000"/>
              </w:rPr>
              <w:t xml:space="preserve"> </w:t>
            </w:r>
            <w:proofErr w:type="gramStart"/>
            <w:r>
              <w:rPr>
                <w:color w:val="000000"/>
              </w:rPr>
              <w:t>строительстве</w:t>
            </w:r>
            <w:proofErr w:type="gramEnd"/>
            <w:r>
              <w:rPr>
                <w:color w:val="000000"/>
              </w:rPr>
              <w:t>,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proofErr w:type="gramStart"/>
            <w:r>
              <w:rPr>
                <w:color w:val="000000"/>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roofErr w:type="gramEnd"/>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u w:val="single"/>
              </w:rPr>
              <w:t xml:space="preserve">Отсутствие права на предоставление муниципальной </w:t>
            </w:r>
            <w:r>
              <w:rPr>
                <w:color w:val="000000"/>
                <w:u w:val="single"/>
              </w:rPr>
              <w:lastRenderedPageBreak/>
              <w:t>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1А, 2А</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lastRenderedPageBreak/>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proofErr w:type="gramStart"/>
            <w:r>
              <w:rPr>
                <w:color w:val="000000"/>
              </w:rPr>
              <w:t>-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w:t>
            </w:r>
            <w:proofErr w:type="gramEnd"/>
            <w:r>
              <w:rPr>
                <w:color w:val="000000"/>
              </w:rPr>
              <w:t xml:space="preserve"> </w:t>
            </w:r>
            <w:proofErr w:type="gramStart"/>
            <w:r>
              <w:rPr>
                <w:color w:val="000000"/>
              </w:rPr>
              <w:t>границах</w:t>
            </w:r>
            <w:proofErr w:type="gramEnd"/>
            <w:r>
              <w:rPr>
                <w:color w:val="000000"/>
              </w:rPr>
              <w:t xml:space="preserve">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1А, 2А</w:t>
            </w:r>
          </w:p>
        </w:tc>
      </w:tr>
      <w:tr w:rsidR="00A32E83" w:rsidTr="00A32E83">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u w:val="single"/>
              </w:rPr>
              <w:t>Заявление подано лицом, не уполномоченным на осуществление таких действий: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 2Б</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u w:val="single"/>
              </w:rPr>
              <w:t>Представленные заявителем документы не отвечают требованиям, установленным административным регламентом</w:t>
            </w:r>
            <w:r>
              <w:rPr>
                <w:color w:val="000000"/>
              </w:rPr>
              <w:t>:</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отсутствие факта допущения  опечаток и ошибок в градостроительном  плане земельного участка.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1Б, 2Б</w:t>
            </w:r>
          </w:p>
        </w:tc>
      </w:tr>
      <w:tr w:rsidR="00A32E83" w:rsidTr="00A32E83">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V. Исчерпывающий перечень оснований для отказа в выдаче дубликата уведомлении о соответствии (уведомлении о несоответствии)</w:t>
            </w:r>
          </w:p>
        </w:tc>
      </w:tr>
      <w:tr w:rsidR="00A32E83" w:rsidTr="00A32E83">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u w:val="single"/>
              </w:rPr>
              <w:t>Заявление подано лицом, не уполномоченным на осуществление таких действий: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1В, 2В</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r>
        <w:rPr>
          <w:rFonts w:ascii="Calibri" w:eastAsia="Calibri" w:hAnsi="Calibri" w:cs="Calibri"/>
          <w:color w:val="000000"/>
          <w:sz w:val="22"/>
        </w:rPr>
        <w:t> </w:t>
      </w: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rFonts w:ascii="Calibri" w:eastAsia="Calibri" w:hAnsi="Calibri" w:cs="Calibri"/>
          <w:color w:val="000000"/>
          <w:sz w:val="22"/>
        </w:rPr>
        <w:lastRenderedPageBreak/>
        <w:t> </w:t>
      </w:r>
      <w:r>
        <w:rPr>
          <w:color w:val="000000"/>
          <w:sz w:val="28"/>
        </w:rPr>
        <w:t>Приложение 2</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jc w:val="right"/>
        <w:rPr>
          <w:color w:val="000000"/>
        </w:rPr>
      </w:pPr>
      <w:r>
        <w:rPr>
          <w:color w:val="000000"/>
        </w:rPr>
        <w:t>по предоставлению муниципальной услуги</w:t>
      </w:r>
    </w:p>
    <w:p w:rsidR="0085450C" w:rsidRDefault="0085450C" w:rsidP="00A32E83">
      <w:pPr>
        <w:pBdr>
          <w:top w:val="none" w:sz="4" w:space="0" w:color="000000"/>
          <w:left w:val="none" w:sz="4" w:space="0" w:color="000000"/>
          <w:bottom w:val="none" w:sz="4" w:space="0" w:color="000000"/>
          <w:right w:val="none" w:sz="4" w:space="0" w:color="000000"/>
        </w:pBdr>
        <w:spacing w:line="259" w:lineRule="atLeast"/>
        <w:jc w:val="right"/>
      </w:pP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sz w:val="28"/>
          <w:u w:val="single"/>
        </w:rPr>
        <w:t>Формы запросов для предоставления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sz w:val="28"/>
          <w:u w:val="single"/>
        </w:rPr>
        <w:t>Формы решений о предоставлении (отказе в предоставлении)</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sz w:val="28"/>
          <w:u w:val="single"/>
        </w:rPr>
        <w:t>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rPr>
        <w:t>Приказом Минстроя России от 19.09.2018 № 591/</w:t>
      </w:r>
      <w:proofErr w:type="spellStart"/>
      <w:proofErr w:type="gramStart"/>
      <w:r>
        <w:rPr>
          <w:color w:val="000000"/>
          <w:sz w:val="28"/>
        </w:rPr>
        <w:t>пр</w:t>
      </w:r>
      <w:proofErr w:type="spellEnd"/>
      <w:proofErr w:type="gramEnd"/>
      <w:r>
        <w:rPr>
          <w:color w:val="000000"/>
          <w:sz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дома»Форма уведомления о планируемых строительстве или реконструкции объекта индивидуального жилищного строительства или садового дома» (далее — Приказ № 591/</w:t>
      </w:r>
      <w:proofErr w:type="spellStart"/>
      <w:r>
        <w:rPr>
          <w:color w:val="000000"/>
          <w:sz w:val="28"/>
        </w:rPr>
        <w:t>пр</w:t>
      </w:r>
      <w:proofErr w:type="spellEnd"/>
      <w:r>
        <w:rPr>
          <w:color w:val="000000"/>
          <w:sz w:val="28"/>
        </w:rPr>
        <w:t>) утверждены:</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rPr>
        <w:t>-  </w:t>
      </w:r>
      <w:r>
        <w:rPr>
          <w:b/>
          <w:color w:val="000000"/>
          <w:sz w:val="28"/>
        </w:rPr>
        <w:t>Форма</w:t>
      </w:r>
      <w:r>
        <w:rPr>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w:t>
      </w:r>
      <w:proofErr w:type="spellStart"/>
      <w:proofErr w:type="gramStart"/>
      <w:r>
        <w:rPr>
          <w:color w:val="000000"/>
          <w:sz w:val="28"/>
        </w:rPr>
        <w:t>пр</w:t>
      </w:r>
      <w:proofErr w:type="spellEnd"/>
      <w:proofErr w:type="gramEnd"/>
      <w:r>
        <w:rPr>
          <w:color w:val="000000"/>
          <w:sz w:val="28"/>
        </w:rPr>
        <w:t>);</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rPr>
        <w:t>- </w:t>
      </w:r>
      <w:r>
        <w:rPr>
          <w:b/>
          <w:color w:val="000000"/>
          <w:sz w:val="28"/>
        </w:rPr>
        <w:t>Форма</w:t>
      </w:r>
      <w:r>
        <w:rPr>
          <w:color w:val="000000"/>
          <w:sz w:val="28"/>
        </w:rPr>
        <w:t>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w:t>
      </w:r>
      <w:proofErr w:type="spellStart"/>
      <w:proofErr w:type="gramStart"/>
      <w:r>
        <w:rPr>
          <w:color w:val="000000"/>
          <w:sz w:val="28"/>
        </w:rPr>
        <w:t>пр</w:t>
      </w:r>
      <w:proofErr w:type="spellEnd"/>
      <w:proofErr w:type="gramEnd"/>
      <w:r>
        <w:rPr>
          <w:color w:val="000000"/>
          <w:sz w:val="28"/>
        </w:rPr>
        <w:t>);</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rPr>
        <w:t>- </w:t>
      </w:r>
      <w:r>
        <w:rPr>
          <w:b/>
          <w:color w:val="000000"/>
          <w:sz w:val="28"/>
        </w:rPr>
        <w:t>Форма</w:t>
      </w:r>
      <w:r>
        <w:rPr>
          <w:color w:val="000000"/>
          <w:sz w:val="28"/>
        </w:rPr>
        <w:t>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w:t>
      </w:r>
      <w:proofErr w:type="spellStart"/>
      <w:proofErr w:type="gramStart"/>
      <w:r>
        <w:rPr>
          <w:color w:val="000000"/>
          <w:sz w:val="28"/>
        </w:rPr>
        <w:t>пр</w:t>
      </w:r>
      <w:proofErr w:type="spellEnd"/>
      <w:proofErr w:type="gramEnd"/>
      <w:r>
        <w:rPr>
          <w:color w:val="000000"/>
          <w:sz w:val="28"/>
        </w:rPr>
        <w:t>);</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ind w:firstLine="700"/>
        <w:jc w:val="both"/>
      </w:pPr>
      <w:r>
        <w:rPr>
          <w:color w:val="000000"/>
          <w:sz w:val="28"/>
        </w:rPr>
        <w:t>-  </w:t>
      </w:r>
      <w:r>
        <w:rPr>
          <w:b/>
          <w:color w:val="000000"/>
          <w:sz w:val="28"/>
        </w:rPr>
        <w:t>Форма</w:t>
      </w:r>
      <w:r>
        <w:rPr>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w:t>
      </w:r>
      <w:proofErr w:type="spellStart"/>
      <w:proofErr w:type="gramStart"/>
      <w:r>
        <w:rPr>
          <w:color w:val="000000"/>
          <w:sz w:val="28"/>
        </w:rPr>
        <w:t>пр</w:t>
      </w:r>
      <w:proofErr w:type="spellEnd"/>
      <w:proofErr w:type="gramEnd"/>
      <w:r>
        <w:rPr>
          <w:color w:val="000000"/>
          <w:sz w:val="28"/>
        </w:rPr>
        <w:t>).</w:t>
      </w:r>
    </w:p>
    <w:p w:rsidR="00A32E83" w:rsidRDefault="00A32E83" w:rsidP="00A32E83">
      <w:pPr>
        <w:pBdr>
          <w:top w:val="none" w:sz="4" w:space="0" w:color="000000"/>
          <w:left w:val="none" w:sz="4" w:space="0" w:color="000000"/>
          <w:bottom w:val="none" w:sz="4" w:space="0" w:color="000000"/>
          <w:right w:val="none" w:sz="4" w:space="0" w:color="000000"/>
        </w:pBdr>
      </w:pPr>
      <w:r>
        <w:rPr>
          <w:color w:val="000000"/>
        </w:rPr>
        <w:t> </w:t>
      </w:r>
      <w:r>
        <w:rPr>
          <w:color w:val="000000"/>
        </w:rPr>
        <w:br w:type="page" w:clear="all"/>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3</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firstLine="700"/>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ФОРМА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left="2820"/>
      </w:pPr>
      <w:r>
        <w:rPr>
          <w:color w:val="000000"/>
        </w:rPr>
        <w:t>Кому 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left="2820"/>
        <w:jc w:val="center"/>
      </w:pPr>
      <w:proofErr w:type="gramStart"/>
      <w:r>
        <w:rPr>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left="2820"/>
      </w:pPr>
      <w:r>
        <w:rPr>
          <w:color w:val="000000"/>
        </w:rPr>
        <w:t>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ind w:left="2820"/>
        <w:jc w:val="center"/>
      </w:pPr>
      <w:r>
        <w:rPr>
          <w:color w:val="000000"/>
          <w:sz w:val="20"/>
        </w:rPr>
        <w:t>почтовый индекс и адрес, телефон, адрес электронной почты застройщика)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об отказе в приеме документов</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уполномоченного  на выдачу разрешений на строительство  органа местного самоуправления)</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Pr>
          <w:i/>
          <w:color w:val="000000"/>
        </w:rPr>
        <w:t> </w:t>
      </w:r>
      <w:r>
        <w:rPr>
          <w:color w:val="000000"/>
        </w:rPr>
        <w:t>основаниям:</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705"/>
        <w:gridCol w:w="4322"/>
        <w:gridCol w:w="3074"/>
      </w:tblGrid>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Разъяснение причин отказа</w:t>
            </w:r>
          </w:p>
          <w:p w:rsidR="00A32E83" w:rsidRDefault="00A32E83" w:rsidP="00A32E83">
            <w:pPr>
              <w:pBdr>
                <w:top w:val="none" w:sz="4" w:space="0" w:color="000000"/>
                <w:left w:val="none" w:sz="4" w:space="0" w:color="000000"/>
                <w:bottom w:val="none" w:sz="4" w:space="0" w:color="000000"/>
                <w:right w:val="none" w:sz="4" w:space="0" w:color="000000"/>
              </w:pBdr>
            </w:pPr>
            <w:r>
              <w:rPr>
                <w:color w:val="000000"/>
              </w:rPr>
              <w:t>в приеме документов</w:t>
            </w:r>
          </w:p>
        </w:tc>
      </w:tr>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Указывается, какое ведомство предоставляет услугу, информация о его местонахождении</w:t>
            </w:r>
          </w:p>
        </w:tc>
      </w:tr>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 xml:space="preserve">пункт 2.1 раздела I </w:t>
            </w:r>
            <w:r>
              <w:rPr>
                <w:color w:val="000000"/>
              </w:rPr>
              <w:lastRenderedPageBreak/>
              <w:t>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lastRenderedPageBreak/>
              <w:t xml:space="preserve">представленные документы утратили силу на момент обращения за услугой </w:t>
            </w:r>
            <w:r>
              <w:rPr>
                <w:color w:val="000000"/>
              </w:rPr>
              <w:lastRenderedPageBreak/>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lastRenderedPageBreak/>
              <w:t xml:space="preserve">Указывается исчерпывающий перечень </w:t>
            </w:r>
            <w:r>
              <w:rPr>
                <w:color w:val="000000"/>
              </w:rPr>
              <w:lastRenderedPageBreak/>
              <w:t>документов, утративших силу</w:t>
            </w:r>
          </w:p>
        </w:tc>
      </w:tr>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lastRenderedPageBreak/>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Указывается исчерпывающий перечень документов, содержащих повреждения</w:t>
            </w:r>
          </w:p>
        </w:tc>
      </w:tr>
      <w:tr w:rsidR="00A32E83" w:rsidTr="00A32E83">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Указывается исчерпывающий перечень документов, поданных с нарушением указанных требований, а также нарушенные требования</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Дополнительно информируем: ________________________________________________________ ___________________________________________________________________________________.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_______________________________________________________________________ ___________________________________________________________________________________.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(прилагаются документы, представленные заявителем)</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99"/>
        <w:gridCol w:w="569"/>
        <w:gridCol w:w="1645"/>
        <w:gridCol w:w="667"/>
        <w:gridCol w:w="3221"/>
      </w:tblGrid>
      <w:tr w:rsidR="00A32E83" w:rsidTr="00A32E83">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r>
      <w:tr w:rsidR="00A32E83" w:rsidTr="00A32E83">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(при наличии)</w:t>
            </w:r>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r>
        <w:rPr>
          <w:rFonts w:ascii="Calibri" w:eastAsia="Calibri" w:hAnsi="Calibri" w:cs="Calibri"/>
          <w:color w:val="000000"/>
          <w:sz w:val="22"/>
        </w:rPr>
        <w:t> </w:t>
      </w: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sz w:val="22"/>
        </w:rPr>
      </w:pPr>
    </w:p>
    <w:p w:rsidR="0085450C" w:rsidRDefault="0085450C" w:rsidP="00A32E83">
      <w:pPr>
        <w:pBdr>
          <w:top w:val="none" w:sz="4" w:space="0" w:color="000000"/>
          <w:left w:val="none" w:sz="4" w:space="0" w:color="000000"/>
          <w:bottom w:val="none" w:sz="4" w:space="0" w:color="000000"/>
          <w:right w:val="none" w:sz="4" w:space="0" w:color="000000"/>
        </w:pBdr>
        <w:spacing w:line="259" w:lineRule="atLeast"/>
      </w:pP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4</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З</w:t>
      </w:r>
      <w:proofErr w:type="gramEnd"/>
      <w:r>
        <w:rPr>
          <w:b/>
          <w:color w:val="000000"/>
        </w:rPr>
        <w:t xml:space="preserve"> А Я В Л Е Н И 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об исправлении допущенных опечаток и ошибок </w:t>
      </w:r>
      <w:proofErr w:type="gramStart"/>
      <w:r>
        <w:rPr>
          <w:b/>
          <w:color w:val="000000"/>
        </w:rPr>
        <w:t>в</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уведомлении о соответствии </w:t>
      </w:r>
      <w:proofErr w:type="gramStart"/>
      <w:r>
        <w:rPr>
          <w:b/>
          <w:color w:val="000000"/>
        </w:rPr>
        <w:t>указанных</w:t>
      </w:r>
      <w:proofErr w:type="gramEnd"/>
      <w:r>
        <w:rPr>
          <w:b/>
          <w:color w:val="000000"/>
        </w:rPr>
        <w:t xml:space="preserve"> в уведомлении о планируемом строительстве или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реконструкции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параметров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допустимости размещения объекта индивидуального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r>
        <w:rPr>
          <w:rFonts w:ascii="Calibri" w:eastAsia="Calibri" w:hAnsi="Calibri" w:cs="Calibri"/>
          <w:color w:val="000000"/>
          <w:sz w:val="22"/>
        </w:rPr>
        <w:t> </w:t>
      </w:r>
      <w:r>
        <w:rPr>
          <w:b/>
          <w:color w:val="000000"/>
        </w:rPr>
        <w:t xml:space="preserve">уведомлении о несоответствии </w:t>
      </w:r>
      <w:proofErr w:type="gramStart"/>
      <w:r>
        <w:rPr>
          <w:b/>
          <w:color w:val="000000"/>
        </w:rPr>
        <w:t>указанных</w:t>
      </w:r>
      <w:proofErr w:type="gramEnd"/>
      <w:r>
        <w:rPr>
          <w:b/>
          <w:color w:val="000000"/>
        </w:rPr>
        <w:t xml:space="preserve"> в уведомлении о планируемом строительстве или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реконструкции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параметров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допустимости размещения объекта индивидуального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center"/>
      </w:pPr>
      <w:r>
        <w:rPr>
          <w:b/>
          <w:color w:val="000000"/>
        </w:rPr>
        <w:t>(далее -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"__" __________ 20___ г.</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130"/>
        <w:gridCol w:w="3011"/>
        <w:gridCol w:w="1815"/>
        <w:gridCol w:w="3145"/>
      </w:tblGrid>
      <w:tr w:rsidR="00A32E83" w:rsidTr="00A32E83">
        <w:tc>
          <w:tcPr>
            <w:tcW w:w="9354" w:type="dxa"/>
            <w:gridSpan w:val="4"/>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(наименование уполномоченного  на выдачу разрешений на строительство федерального органа исполнительной</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власти, органа исполнительной власти субъекта Российской Федерации,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органа местного самоуправления)</w:t>
            </w:r>
          </w:p>
          <w:p w:rsidR="00A32E83" w:rsidRDefault="00A32E83" w:rsidP="00A32E83">
            <w:pPr>
              <w:pBdr>
                <w:top w:val="none" w:sz="4" w:space="0" w:color="000000"/>
                <w:left w:val="none" w:sz="4" w:space="0" w:color="000000"/>
                <w:bottom w:val="none" w:sz="4" w:space="0" w:color="000000"/>
                <w:right w:val="none" w:sz="4" w:space="0" w:color="000000"/>
              </w:pBdr>
            </w:pPr>
            <w:r>
              <w:rPr>
                <w:color w:val="000000"/>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Прошу исправить допущенную опечатку/ ошибку в уведомлении.</w:t>
            </w:r>
          </w:p>
        </w:tc>
      </w:tr>
      <w:tr w:rsidR="00A32E83" w:rsidTr="00A32E83">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1. Сведения о  заявителе</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2. Сведения о  выданном уведомлении, содержащем  опечатку/ ошибку</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Дата документа</w:t>
            </w:r>
          </w:p>
        </w:tc>
      </w:tr>
      <w:tr w:rsidR="00A32E83" w:rsidTr="00A32E83">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3. Обоснование  для внесения исправлений в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42"/>
        <w:gridCol w:w="2246"/>
        <w:gridCol w:w="2650"/>
        <w:gridCol w:w="3263"/>
      </w:tblGrid>
      <w:tr w:rsidR="00A32E83" w:rsidTr="00A32E83">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Обоснование с указанием реквизита</w:t>
            </w:r>
            <w:proofErr w:type="gramStart"/>
            <w:r>
              <w:rPr>
                <w:color w:val="000000"/>
              </w:rPr>
              <w:t xml:space="preserve"> (-</w:t>
            </w:r>
            <w:proofErr w:type="spellStart"/>
            <w:proofErr w:type="gramEnd"/>
            <w:r>
              <w:rPr>
                <w:color w:val="000000"/>
              </w:rPr>
              <w:t>ов</w:t>
            </w:r>
            <w:proofErr w:type="spellEnd"/>
            <w:r>
              <w:rPr>
                <w:color w:val="000000"/>
              </w:rPr>
              <w:t>) документа (-</w:t>
            </w:r>
            <w:proofErr w:type="spellStart"/>
            <w:r>
              <w:rPr>
                <w:color w:val="000000"/>
              </w:rPr>
              <w:t>ов</w:t>
            </w:r>
            <w:proofErr w:type="spellEnd"/>
            <w:r>
              <w:rPr>
                <w:color w:val="000000"/>
              </w:rPr>
              <w:t>), документации, на основании которых принималось решение о выдаче уведомления</w:t>
            </w:r>
          </w:p>
        </w:tc>
      </w:tr>
      <w:tr w:rsidR="00A32E83" w:rsidTr="00A32E83">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Номер телефона и адрес электронной почты для связи: 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Результат рассмотрения настоящего заявления прошу:</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154"/>
      </w:tblGrid>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C65FD5">
            <w:pPr>
              <w:pBdr>
                <w:top w:val="none" w:sz="4" w:space="0" w:color="000000"/>
                <w:left w:val="none" w:sz="4" w:space="0" w:color="000000"/>
                <w:bottom w:val="none" w:sz="4" w:space="0" w:color="000000"/>
                <w:right w:val="none" w:sz="4" w:space="0" w:color="000000"/>
              </w:pBdr>
              <w:spacing w:line="239" w:lineRule="atLeast"/>
            </w:pPr>
            <w:r>
              <w:rPr>
                <w:color w:val="000000"/>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i/>
                <w:color w:val="000000"/>
                <w:sz w:val="20"/>
              </w:rPr>
              <w:t>Указывается один из перечисленных способов</w:t>
            </w:r>
          </w:p>
        </w:tc>
      </w:tr>
      <w:tr w:rsidR="00A32E83" w:rsidTr="00A32E83">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r>
      <w:tr w:rsidR="00A32E83" w:rsidTr="00A32E83">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 (при  наличии)</w:t>
            </w:r>
            <w:proofErr w:type="gramEnd"/>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Перечень способов информирования заявителя:__________________________________________________________________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*Нужное подчеркнуть</w:t>
      </w:r>
    </w:p>
    <w:p w:rsidR="00A32E83" w:rsidRDefault="00A32E83" w:rsidP="00A32E83">
      <w:pPr>
        <w:pBdr>
          <w:top w:val="none" w:sz="4" w:space="0" w:color="000000"/>
          <w:left w:val="none" w:sz="4" w:space="0" w:color="000000"/>
          <w:bottom w:val="none" w:sz="4" w:space="0" w:color="000000"/>
          <w:right w:val="none" w:sz="4" w:space="0" w:color="000000"/>
        </w:pBdr>
      </w:pPr>
      <w:r>
        <w:rPr>
          <w:color w:val="000000"/>
        </w:rPr>
        <w:lastRenderedPageBreak/>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Приложение 5</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ФОРМА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Кому</w:t>
      </w:r>
      <w:r>
        <w:rPr>
          <w:color w:val="000000"/>
          <w:sz w:val="22"/>
        </w:rPr>
        <w:t> _</w:t>
      </w:r>
      <w:r>
        <w:rPr>
          <w:color w:val="000000"/>
        </w:rPr>
        <w:t>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proofErr w:type="gramStart"/>
      <w:r>
        <w:rPr>
          <w:color w:val="000000"/>
          <w:sz w:val="20"/>
        </w:rPr>
        <w:t>(фамилия, имя, отчество (при  наличии) заявителя,</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proofErr w:type="gramStart"/>
      <w:r>
        <w:rPr>
          <w:color w:val="000000"/>
          <w:sz w:val="20"/>
        </w:rPr>
        <w:t>ОГРНИП (для физического лица, зарегистрированного</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 xml:space="preserve">в качестве индивидуального предпринимателя) – </w:t>
      </w:r>
      <w:proofErr w:type="gramStart"/>
      <w:r>
        <w:rPr>
          <w:color w:val="000000"/>
          <w:sz w:val="20"/>
        </w:rPr>
        <w:t>для</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физического лица, полное наименование заявителя, ИНН*,</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jc w:val="right"/>
      </w:pPr>
      <w:r>
        <w:rPr>
          <w:color w:val="000000"/>
          <w:sz w:val="20"/>
        </w:rPr>
        <w:t>ОГРН – для юридического лица,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jc w:val="right"/>
      </w:pPr>
      <w:r>
        <w:rPr>
          <w:color w:val="000000"/>
          <w:sz w:val="26"/>
        </w:rPr>
        <w:t>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jc w:val="center"/>
      </w:pPr>
      <w:r>
        <w:rPr>
          <w:color w:val="000000"/>
          <w:sz w:val="20"/>
        </w:rPr>
        <w:t>почтовый индекс и адрес, телефон, адрес электронной почты)</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об отказе во внесении исправлений </w:t>
      </w:r>
      <w:proofErr w:type="gramStart"/>
      <w:r>
        <w:rPr>
          <w:b/>
          <w:color w:val="000000"/>
        </w:rPr>
        <w:t>в</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уведомление о соответствии </w:t>
      </w:r>
      <w:proofErr w:type="gramStart"/>
      <w:r>
        <w:rPr>
          <w:b/>
          <w:color w:val="000000"/>
        </w:rPr>
        <w:t>указанных</w:t>
      </w:r>
      <w:proofErr w:type="gramEnd"/>
      <w:r>
        <w:rPr>
          <w:b/>
          <w:color w:val="000000"/>
        </w:rPr>
        <w:t xml:space="preserve"> в уведомлении о планируемом строительстве или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реконструкции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параметров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допустимости размещения объекта индивидуального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xml:space="preserve">уведомление о несоответствии </w:t>
      </w:r>
      <w:proofErr w:type="gramStart"/>
      <w:r>
        <w:rPr>
          <w:b/>
          <w:color w:val="000000"/>
        </w:rPr>
        <w:t>указанных</w:t>
      </w:r>
      <w:proofErr w:type="gramEnd"/>
      <w:r>
        <w:rPr>
          <w:b/>
          <w:color w:val="000000"/>
        </w:rPr>
        <w:t xml:space="preserve"> в уведомлении о планируемом строительстве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или реконструкции объекта индивидуального жилищного строительства или садового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дома параметров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(или) недопустимости размещения объекта индивидуального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(далее –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__________________________________________________________________________________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органа  местного самоуправления)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xml:space="preserve">по результатам рассмотрения заявления об исправлении допущенных опечаток и (или) ошибок в уведомлении </w:t>
      </w:r>
      <w:proofErr w:type="gramStart"/>
      <w:r>
        <w:rPr>
          <w:color w:val="000000"/>
        </w:rPr>
        <w:t>от</w:t>
      </w:r>
      <w:proofErr w:type="gramEnd"/>
      <w:r>
        <w:rPr>
          <w:color w:val="000000"/>
        </w:rPr>
        <w:t xml:space="preserve"> ________________ № _______________ принято </w:t>
      </w:r>
      <w:proofErr w:type="gramStart"/>
      <w:r>
        <w:rPr>
          <w:color w:val="000000"/>
        </w:rPr>
        <w:t>решение</w:t>
      </w:r>
      <w:proofErr w:type="gramEnd"/>
      <w:r>
        <w:rPr>
          <w:color w:val="000000"/>
        </w:rPr>
        <w:t xml:space="preserve"> об отказе во внесении исправлений в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4916"/>
        <w:gridCol w:w="2666"/>
      </w:tblGrid>
      <w:tr w:rsidR="00A32E83" w:rsidTr="00A32E83">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Разъяснение причин отказа во внесении исправлений в уведомление</w:t>
            </w:r>
          </w:p>
        </w:tc>
      </w:tr>
      <w:tr w:rsidR="00A32E83" w:rsidTr="00A32E83">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пункт 1 раздела IV Таблицы № 3 </w:t>
            </w:r>
            <w:r>
              <w:rPr>
                <w:color w:val="000000"/>
              </w:rPr>
              <w:lastRenderedPageBreak/>
              <w:t>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lastRenderedPageBreak/>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Указываются основания такого вывода</w:t>
            </w:r>
          </w:p>
        </w:tc>
      </w:tr>
      <w:tr w:rsidR="00A32E83" w:rsidTr="00A32E83">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lastRenderedPageBreak/>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Указываются основания такого вывода</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79" w:lineRule="atLeast"/>
      </w:pPr>
      <w:r>
        <w:rPr>
          <w:color w:val="000000"/>
        </w:rPr>
        <w:t>Дополнительно информируем: _______________________________________</w:t>
      </w:r>
      <w:r>
        <w:rPr>
          <w:color w:val="000000"/>
          <w:sz w:val="28"/>
        </w:rPr>
        <w:t> </w:t>
      </w:r>
      <w:r>
        <w:rPr>
          <w:color w:val="000000"/>
          <w:sz w:val="28"/>
        </w:rPr>
        <w:br/>
        <w:t>______________________________________________________________________.</w:t>
      </w:r>
      <w:r>
        <w:rPr>
          <w:color w:val="000000"/>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sz w:val="2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868"/>
        <w:gridCol w:w="261"/>
        <w:gridCol w:w="2086"/>
        <w:gridCol w:w="261"/>
        <w:gridCol w:w="3625"/>
      </w:tblGrid>
      <w:tr w:rsidR="00A32E83" w:rsidTr="00A32E83">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r>
      <w:tr w:rsidR="00A32E83" w:rsidTr="00A32E83">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proofErr w:type="gramStart"/>
            <w:r>
              <w:rPr>
                <w:color w:val="000000"/>
                <w:sz w:val="20"/>
              </w:rPr>
              <w:t>(фамилия, имя, отчество (при  наличии)</w:t>
            </w:r>
            <w:proofErr w:type="gramEnd"/>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i/>
          <w:color w:val="000000"/>
        </w:rPr>
        <w:t>**Нужное подчеркнуть</w:t>
      </w:r>
      <w:r>
        <w:rPr>
          <w:color w:val="000000"/>
          <w:sz w:val="28"/>
        </w:rPr>
        <w:t> </w:t>
      </w:r>
      <w:r w:rsidR="003D275C">
        <w:rPr>
          <w:rFonts w:ascii="Calibri" w:eastAsia="Calibri" w:hAnsi="Calibri" w:cs="Calibri"/>
          <w:color w:val="000000"/>
          <w:sz w:val="22"/>
        </w:rPr>
        <w:t xml:space="preserve"> </w:t>
      </w:r>
      <w:r>
        <w:rPr>
          <w:rFonts w:ascii="Calibri" w:eastAsia="Calibri" w:hAnsi="Calibri" w:cs="Calibri"/>
          <w:color w:val="000000"/>
          <w:sz w:val="22"/>
        </w:rPr>
        <w:br w:type="page" w:clear="all"/>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Приложение 6</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З</w:t>
      </w:r>
      <w:proofErr w:type="gramEnd"/>
      <w:r>
        <w:rPr>
          <w:b/>
          <w:color w:val="000000"/>
        </w:rPr>
        <w:t xml:space="preserve"> А Я В Л Е Н И 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 </w:t>
      </w:r>
      <w:proofErr w:type="gramStart"/>
      <w:r>
        <w:rPr>
          <w:b/>
          <w:color w:val="000000"/>
        </w:rPr>
        <w:t>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w:t>
      </w:r>
      <w:proofErr w:type="gramEnd"/>
      <w:r>
        <w:rPr>
          <w:b/>
          <w:color w:val="000000"/>
        </w:rPr>
        <w:t xml:space="preserve"> садового дома параметров объекта индивидуального жилищного строительства или садового дома</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установленным параметрам и допустимости размещения объекта индивидуального</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жилищного строительства или садового дома на земельном участке*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(далее -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"__" __________ 20___ г.</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025"/>
        <w:gridCol w:w="3198"/>
        <w:gridCol w:w="2323"/>
        <w:gridCol w:w="2555"/>
      </w:tblGrid>
      <w:tr w:rsidR="00A32E83" w:rsidTr="00A32E83">
        <w:tc>
          <w:tcPr>
            <w:tcW w:w="9354" w:type="dxa"/>
            <w:gridSpan w:val="4"/>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уполномоченного  органа местного самоуправления)</w:t>
            </w:r>
          </w:p>
        </w:tc>
      </w:tr>
      <w:tr w:rsidR="00A32E83" w:rsidTr="00A32E83">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 Сведения о заявителе</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w:t>
            </w:r>
            <w:r>
              <w:rPr>
                <w:color w:val="000000"/>
              </w:rPr>
              <w:lastRenderedPageBreak/>
              <w:t>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lastRenderedPageBreak/>
              <w:t> </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Идентификационный номер налогоплательщика,</w:t>
            </w:r>
            <w:r>
              <w:rPr>
                <w:rFonts w:ascii="Calibri" w:eastAsia="Calibri" w:hAnsi="Calibri" w:cs="Calibri"/>
                <w:color w:val="000000"/>
                <w:sz w:val="22"/>
              </w:rPr>
              <w:t> </w:t>
            </w:r>
            <w:r>
              <w:rPr>
                <w:color w:val="000000"/>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A32E83" w:rsidRDefault="00A32E83" w:rsidP="00A32E83">
            <w:pPr>
              <w:pBdr>
                <w:top w:val="none" w:sz="4" w:space="0" w:color="000000"/>
                <w:left w:val="none" w:sz="4" w:space="0" w:color="000000"/>
                <w:bottom w:val="none" w:sz="4" w:space="0" w:color="000000"/>
                <w:right w:val="none" w:sz="4" w:space="0" w:color="000000"/>
              </w:pBdr>
            </w:pPr>
            <w:r>
              <w:rPr>
                <w:color w:val="000000"/>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2. Сведения о выданном  уведомлении</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Дата документа</w:t>
            </w:r>
          </w:p>
        </w:tc>
      </w:tr>
      <w:tr w:rsidR="00A32E83" w:rsidTr="00A32E83">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Прошу выдать дубликат уведомления.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Приложение: 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Номер телефона и адрес электронной почты для связи: 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Результат рассмотрения настоящего заявления прошу:</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154"/>
      </w:tblGrid>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Pr>
                <w:strike/>
                <w:color w:val="000000"/>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DC73FC">
            <w:pPr>
              <w:pBdr>
                <w:top w:val="none" w:sz="4" w:space="0" w:color="000000"/>
                <w:left w:val="none" w:sz="4" w:space="0" w:color="000000"/>
                <w:bottom w:val="none" w:sz="4" w:space="0" w:color="000000"/>
                <w:right w:val="none" w:sz="4" w:space="0" w:color="000000"/>
              </w:pBdr>
              <w:spacing w:line="239" w:lineRule="atLeast"/>
            </w:pPr>
            <w:r>
              <w:rPr>
                <w:color w:val="000000"/>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spacing w:line="57" w:lineRule="atLeast"/>
            </w:pPr>
            <w:r>
              <w:rPr>
                <w:color w:val="000000"/>
              </w:rPr>
              <w:t> </w:t>
            </w:r>
          </w:p>
        </w:tc>
      </w:tr>
      <w:tr w:rsidR="00A32E83" w:rsidTr="00A32E83">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i/>
                <w:color w:val="000000"/>
                <w:sz w:val="20"/>
              </w:rPr>
              <w:t>Указывается один из перечисленных способов</w:t>
            </w:r>
          </w:p>
        </w:tc>
      </w:tr>
      <w:tr w:rsidR="00A32E83" w:rsidTr="00A32E83">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r>
      <w:tr w:rsidR="00A32E83" w:rsidTr="00A32E83">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 (при  наличии)</w:t>
            </w:r>
            <w:proofErr w:type="gramEnd"/>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i/>
          <w:color w:val="000000"/>
        </w:rPr>
        <w:t>*Нужное подчеркнуть</w:t>
      </w:r>
      <w:r>
        <w:rPr>
          <w:i/>
          <w:color w:val="000000"/>
          <w:sz w:val="28"/>
        </w:rPr>
        <w:t> </w:t>
      </w:r>
      <w:r>
        <w:rPr>
          <w:rFonts w:ascii="Calibri" w:eastAsia="Calibri" w:hAnsi="Calibri" w:cs="Calibri"/>
          <w:color w:val="000000"/>
          <w:sz w:val="22"/>
        </w:rPr>
        <w:t> </w:t>
      </w:r>
      <w:r>
        <w:rPr>
          <w:rFonts w:ascii="Calibri" w:eastAsia="Calibri" w:hAnsi="Calibri" w:cs="Calibri"/>
          <w:color w:val="000000"/>
          <w:sz w:val="22"/>
        </w:rPr>
        <w:br w:type="page" w:clear="all"/>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lastRenderedPageBreak/>
        <w:t xml:space="preserve">Приложение </w:t>
      </w:r>
      <w:r w:rsidR="00280F5C">
        <w:rPr>
          <w:color w:val="000000"/>
          <w:sz w:val="28"/>
        </w:rPr>
        <w:t>7</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к Административному регламенту</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rPr>
        <w:t>по предоставлению муниципальной услуги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right"/>
      </w:pPr>
      <w:r>
        <w:rPr>
          <w:color w:val="000000"/>
          <w:sz w:val="28"/>
        </w:rPr>
        <w:t>ФОРМА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                                                                   Кому</w:t>
      </w:r>
      <w:r>
        <w:rPr>
          <w:color w:val="000000"/>
          <w:sz w:val="22"/>
        </w:rPr>
        <w:t> _</w:t>
      </w:r>
      <w:r>
        <w:rPr>
          <w:color w:val="000000"/>
        </w:rPr>
        <w:t>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ind w:left="5520"/>
        <w:jc w:val="center"/>
      </w:pPr>
      <w:proofErr w:type="gramStart"/>
      <w:r>
        <w:rPr>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59" w:lineRule="atLeast"/>
        <w:jc w:val="right"/>
      </w:pPr>
      <w:r>
        <w:rPr>
          <w:color w:val="000000"/>
          <w:sz w:val="26"/>
        </w:rPr>
        <w:t>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right"/>
      </w:pPr>
      <w:r>
        <w:rPr>
          <w:color w:val="000000"/>
          <w:sz w:val="20"/>
        </w:rPr>
        <w:t>почтовый индекс и адрес, телефон, адрес электронной почты)</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b/>
          <w:color w:val="000000"/>
        </w:rPr>
        <w:t>Р</w:t>
      </w:r>
      <w:proofErr w:type="gramEnd"/>
      <w:r>
        <w:rPr>
          <w:b/>
          <w:color w:val="000000"/>
        </w:rPr>
        <w:t xml:space="preserve"> Е Ш Е Н И Е </w:t>
      </w:r>
      <w:r>
        <w:rPr>
          <w:b/>
          <w:color w:val="000000"/>
        </w:rPr>
        <w:br/>
        <w:t xml:space="preserve">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w:t>
      </w:r>
      <w:proofErr w:type="gramStart"/>
      <w:r>
        <w:rPr>
          <w:b/>
          <w:color w:val="000000"/>
        </w:rPr>
        <w:t>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b/>
          <w:color w:val="000000"/>
        </w:rPr>
        <w:t>(далее – уведомление)</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__________________________________________________________________________________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(наименование органа  местного самоуправления)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по результатам рассмотрения заявления о выдаче дубликата уведомления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от __________________ № 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sz w:val="18"/>
        </w:rPr>
        <w:t>                                  (дата и номер регистрации)</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принято решение об отказе в выдаче дубликата уведомления.</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3813"/>
        <w:gridCol w:w="3769"/>
      </w:tblGrid>
      <w:tr w:rsidR="00A32E83" w:rsidTr="00A32E83">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rPr>
              <w:t>Разъяснение причин отказа в выдаче дубликата уведомления</w:t>
            </w:r>
          </w:p>
        </w:tc>
      </w:tr>
      <w:tr w:rsidR="00A32E83" w:rsidTr="00A32E83">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Указываются основания такого вывода</w:t>
            </w:r>
          </w:p>
        </w:tc>
      </w:tr>
    </w:tbl>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r>
        <w:rPr>
          <w:color w:val="000000"/>
        </w:rPr>
        <w:lastRenderedPageBreak/>
        <w:t>Вы вправе повторно обратиться с заявлением о выдаче дубликата уведомления после устранения указанного нарушения.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both"/>
      </w:pPr>
      <w:proofErr w:type="gramStart"/>
      <w:r>
        <w:rPr>
          <w:color w:val="000000"/>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79" w:lineRule="atLeast"/>
        <w:jc w:val="both"/>
      </w:pPr>
      <w:r>
        <w:rPr>
          <w:color w:val="000000"/>
        </w:rPr>
        <w:t>Дополнительно информируем: _______________________________________</w:t>
      </w:r>
      <w:r>
        <w:rPr>
          <w:color w:val="000000"/>
          <w:sz w:val="28"/>
        </w:rPr>
        <w:t> </w:t>
      </w:r>
      <w:r>
        <w:rPr>
          <w:color w:val="000000"/>
          <w:sz w:val="28"/>
        </w:rPr>
        <w:br/>
        <w:t>______________________________________________________________________.</w:t>
      </w:r>
      <w:r>
        <w:rPr>
          <w:color w:val="000000"/>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tbl>
      <w:tblPr>
        <w:tblStyle w:val="a6"/>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868"/>
        <w:gridCol w:w="261"/>
        <w:gridCol w:w="2086"/>
        <w:gridCol w:w="261"/>
        <w:gridCol w:w="3625"/>
      </w:tblGrid>
      <w:tr w:rsidR="00A32E83" w:rsidTr="00A32E83">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A32E83" w:rsidRDefault="00A32E83" w:rsidP="00A32E83">
            <w:pPr>
              <w:spacing w:line="57" w:lineRule="atLeast"/>
            </w:pPr>
            <w:r>
              <w:rPr>
                <w:color w:val="000000"/>
              </w:rPr>
              <w:t> </w:t>
            </w:r>
          </w:p>
        </w:tc>
      </w:tr>
      <w:tr w:rsidR="00A32E83" w:rsidTr="00A32E83">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r>
              <w:rPr>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spacing w:line="57" w:lineRule="atLeast"/>
            </w:pPr>
            <w:r>
              <w:rPr>
                <w:color w:val="000000"/>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A32E83" w:rsidRDefault="00A32E83" w:rsidP="00A32E83">
            <w:pPr>
              <w:pBdr>
                <w:top w:val="none" w:sz="4" w:space="0" w:color="000000"/>
                <w:left w:val="none" w:sz="4" w:space="0" w:color="000000"/>
                <w:bottom w:val="none" w:sz="4" w:space="0" w:color="000000"/>
                <w:right w:val="none" w:sz="4" w:space="0" w:color="000000"/>
              </w:pBdr>
              <w:spacing w:line="239" w:lineRule="atLeast"/>
              <w:jc w:val="center"/>
            </w:pPr>
            <w:proofErr w:type="gramStart"/>
            <w:r>
              <w:rPr>
                <w:color w:val="000000"/>
                <w:sz w:val="20"/>
              </w:rPr>
              <w:t>(фамилия, имя, отчество (при  наличии)</w:t>
            </w:r>
            <w:proofErr w:type="gramEnd"/>
          </w:p>
        </w:tc>
      </w:tr>
    </w:tbl>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Дата</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color w:val="000000"/>
        </w:rPr>
        <w:t>___________________________________________________________________________</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*Сведения об  ИНН в отношении иностранного  юридического лица не указываются.</w:t>
      </w:r>
    </w:p>
    <w:p w:rsidR="00A32E83" w:rsidRDefault="00A32E83" w:rsidP="00A32E83">
      <w:pPr>
        <w:pBdr>
          <w:top w:val="none" w:sz="4" w:space="0" w:color="000000"/>
          <w:left w:val="none" w:sz="4" w:space="0" w:color="000000"/>
          <w:bottom w:val="none" w:sz="4" w:space="0" w:color="000000"/>
          <w:right w:val="none" w:sz="4" w:space="0" w:color="000000"/>
        </w:pBdr>
        <w:spacing w:line="239" w:lineRule="atLeast"/>
      </w:pPr>
      <w:r>
        <w:rPr>
          <w:i/>
          <w:color w:val="000000"/>
        </w:rPr>
        <w:t>**Нужное подчеркнуть</w:t>
      </w:r>
    </w:p>
    <w:p w:rsidR="00A32E83" w:rsidRDefault="00A32E83" w:rsidP="00A32E8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sz w:val="22"/>
        </w:rPr>
        <w:t> </w:t>
      </w:r>
    </w:p>
    <w:p w:rsidR="00A32E83" w:rsidRDefault="00A32E83" w:rsidP="00A32E83"/>
    <w:p w:rsidR="001A5695" w:rsidRPr="00905DFA" w:rsidRDefault="001A5695" w:rsidP="00A22BCC">
      <w:pPr>
        <w:autoSpaceDE w:val="0"/>
        <w:autoSpaceDN w:val="0"/>
        <w:adjustRightInd w:val="0"/>
        <w:jc w:val="right"/>
        <w:rPr>
          <w:sz w:val="28"/>
          <w:szCs w:val="28"/>
        </w:rPr>
      </w:pPr>
    </w:p>
    <w:sectPr w:rsidR="001A5695" w:rsidRPr="00905DFA" w:rsidSect="00B33637">
      <w:headerReference w:type="default" r:id="rId10"/>
      <w:pgSz w:w="11906" w:h="16838"/>
      <w:pgMar w:top="1134" w:right="1276" w:bottom="1134" w:left="1559" w:header="136"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50C" w:rsidRDefault="0085450C">
      <w:r>
        <w:separator/>
      </w:r>
    </w:p>
  </w:endnote>
  <w:endnote w:type="continuationSeparator" w:id="0">
    <w:p w:rsidR="0085450C" w:rsidRDefault="008545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1">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50C" w:rsidRDefault="0085450C">
      <w:r>
        <w:separator/>
      </w:r>
    </w:p>
  </w:footnote>
  <w:footnote w:type="continuationSeparator" w:id="0">
    <w:p w:rsidR="0085450C" w:rsidRDefault="008545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0C" w:rsidRDefault="0085450C">
    <w:pPr>
      <w:pStyle w:val="a7"/>
      <w:jc w:val="center"/>
    </w:pPr>
  </w:p>
  <w:p w:rsidR="0085450C" w:rsidRDefault="0085450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0C" w:rsidRDefault="0085450C">
    <w:pPr>
      <w:pStyle w:val="a7"/>
      <w:jc w:val="center"/>
    </w:pPr>
  </w:p>
  <w:p w:rsidR="0085450C" w:rsidRDefault="0085450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8107637"/>
      <w:docPartObj>
        <w:docPartGallery w:val="Page Numbers (Top of Page)"/>
        <w:docPartUnique/>
      </w:docPartObj>
    </w:sdtPr>
    <w:sdtContent>
      <w:p w:rsidR="0085450C" w:rsidRDefault="0085450C">
        <w:pPr>
          <w:pStyle w:val="a7"/>
          <w:jc w:val="center"/>
        </w:pPr>
      </w:p>
      <w:p w:rsidR="0085450C" w:rsidRDefault="005A610A">
        <w:pPr>
          <w:pStyle w:val="a7"/>
          <w:jc w:val="center"/>
        </w:pPr>
        <w:fldSimple w:instr="PAGE   \* MERGEFORMAT">
          <w:r w:rsidR="003D275C">
            <w:rPr>
              <w:noProof/>
            </w:rPr>
            <w:t>27</w:t>
          </w:r>
        </w:fldSimple>
      </w:p>
    </w:sdtContent>
  </w:sdt>
  <w:p w:rsidR="0085450C" w:rsidRDefault="0085450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8032E3F"/>
    <w:multiLevelType w:val="hybridMultilevel"/>
    <w:tmpl w:val="A0264178"/>
    <w:lvl w:ilvl="0" w:tplc="10E8E144">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44033"/>
  </w:hdrShapeDefaults>
  <w:footnotePr>
    <w:footnote w:id="-1"/>
    <w:footnote w:id="0"/>
  </w:footnotePr>
  <w:endnotePr>
    <w:endnote w:id="-1"/>
    <w:endnote w:id="0"/>
  </w:endnotePr>
  <w:compat/>
  <w:rsids>
    <w:rsidRoot w:val="005F2E84"/>
    <w:rsid w:val="000029FF"/>
    <w:rsid w:val="00005107"/>
    <w:rsid w:val="00006616"/>
    <w:rsid w:val="000067C7"/>
    <w:rsid w:val="000135A7"/>
    <w:rsid w:val="000136DC"/>
    <w:rsid w:val="000154A3"/>
    <w:rsid w:val="00021DDE"/>
    <w:rsid w:val="000261C6"/>
    <w:rsid w:val="00026461"/>
    <w:rsid w:val="00026E26"/>
    <w:rsid w:val="00031169"/>
    <w:rsid w:val="00037265"/>
    <w:rsid w:val="000426D6"/>
    <w:rsid w:val="00044BBF"/>
    <w:rsid w:val="00051848"/>
    <w:rsid w:val="0005259A"/>
    <w:rsid w:val="000526F1"/>
    <w:rsid w:val="0005302B"/>
    <w:rsid w:val="00061B79"/>
    <w:rsid w:val="00063652"/>
    <w:rsid w:val="00070992"/>
    <w:rsid w:val="00074566"/>
    <w:rsid w:val="000851E5"/>
    <w:rsid w:val="000901F2"/>
    <w:rsid w:val="00090498"/>
    <w:rsid w:val="000946E4"/>
    <w:rsid w:val="000A2DEF"/>
    <w:rsid w:val="000A4404"/>
    <w:rsid w:val="000A4552"/>
    <w:rsid w:val="000B159F"/>
    <w:rsid w:val="000B6122"/>
    <w:rsid w:val="000C155D"/>
    <w:rsid w:val="000C53AF"/>
    <w:rsid w:val="000C6B65"/>
    <w:rsid w:val="000D3601"/>
    <w:rsid w:val="000D4200"/>
    <w:rsid w:val="000D5DE3"/>
    <w:rsid w:val="000E7B3C"/>
    <w:rsid w:val="000F2C01"/>
    <w:rsid w:val="000F7EE2"/>
    <w:rsid w:val="001017CF"/>
    <w:rsid w:val="001035BE"/>
    <w:rsid w:val="001061E0"/>
    <w:rsid w:val="00107930"/>
    <w:rsid w:val="001110E9"/>
    <w:rsid w:val="00111A7E"/>
    <w:rsid w:val="00125DA1"/>
    <w:rsid w:val="001333DF"/>
    <w:rsid w:val="00134591"/>
    <w:rsid w:val="00142B66"/>
    <w:rsid w:val="0014353A"/>
    <w:rsid w:val="00143FFF"/>
    <w:rsid w:val="00144866"/>
    <w:rsid w:val="001471A1"/>
    <w:rsid w:val="001544B9"/>
    <w:rsid w:val="001545D4"/>
    <w:rsid w:val="00161096"/>
    <w:rsid w:val="001675DB"/>
    <w:rsid w:val="00167CE8"/>
    <w:rsid w:val="00170382"/>
    <w:rsid w:val="00170964"/>
    <w:rsid w:val="0017278F"/>
    <w:rsid w:val="00173535"/>
    <w:rsid w:val="0017363C"/>
    <w:rsid w:val="00180B6C"/>
    <w:rsid w:val="0018197E"/>
    <w:rsid w:val="00184BED"/>
    <w:rsid w:val="001852BD"/>
    <w:rsid w:val="0018624C"/>
    <w:rsid w:val="00187CA5"/>
    <w:rsid w:val="0019093E"/>
    <w:rsid w:val="0019205B"/>
    <w:rsid w:val="0019699F"/>
    <w:rsid w:val="001A0DB2"/>
    <w:rsid w:val="001A118A"/>
    <w:rsid w:val="001A3A68"/>
    <w:rsid w:val="001A5695"/>
    <w:rsid w:val="001A68D1"/>
    <w:rsid w:val="001A73C8"/>
    <w:rsid w:val="001B017F"/>
    <w:rsid w:val="001B5F7B"/>
    <w:rsid w:val="001C042D"/>
    <w:rsid w:val="001C34FA"/>
    <w:rsid w:val="001C483D"/>
    <w:rsid w:val="001C5BA7"/>
    <w:rsid w:val="001D42B1"/>
    <w:rsid w:val="001D5955"/>
    <w:rsid w:val="001E711A"/>
    <w:rsid w:val="001F1620"/>
    <w:rsid w:val="002005F2"/>
    <w:rsid w:val="00202872"/>
    <w:rsid w:val="002044C2"/>
    <w:rsid w:val="00205AE2"/>
    <w:rsid w:val="002111EF"/>
    <w:rsid w:val="00214979"/>
    <w:rsid w:val="00215AE4"/>
    <w:rsid w:val="00220C65"/>
    <w:rsid w:val="00224DEB"/>
    <w:rsid w:val="00224EC6"/>
    <w:rsid w:val="00226A29"/>
    <w:rsid w:val="0023180E"/>
    <w:rsid w:val="002367FA"/>
    <w:rsid w:val="00236EB0"/>
    <w:rsid w:val="002374B8"/>
    <w:rsid w:val="002425D5"/>
    <w:rsid w:val="00250798"/>
    <w:rsid w:val="00255D85"/>
    <w:rsid w:val="002579EA"/>
    <w:rsid w:val="00260A0D"/>
    <w:rsid w:val="0026220A"/>
    <w:rsid w:val="002623CD"/>
    <w:rsid w:val="002650BA"/>
    <w:rsid w:val="002803F6"/>
    <w:rsid w:val="00280F5C"/>
    <w:rsid w:val="002829F1"/>
    <w:rsid w:val="00286DC9"/>
    <w:rsid w:val="00290BA0"/>
    <w:rsid w:val="00294E21"/>
    <w:rsid w:val="002A17C7"/>
    <w:rsid w:val="002A4FBB"/>
    <w:rsid w:val="002A7CED"/>
    <w:rsid w:val="002B1472"/>
    <w:rsid w:val="002B1A1F"/>
    <w:rsid w:val="002C3269"/>
    <w:rsid w:val="002C3D57"/>
    <w:rsid w:val="002C4545"/>
    <w:rsid w:val="002C6CEC"/>
    <w:rsid w:val="002D2F00"/>
    <w:rsid w:val="002E0045"/>
    <w:rsid w:val="002E05BA"/>
    <w:rsid w:val="002E2796"/>
    <w:rsid w:val="002E494F"/>
    <w:rsid w:val="002E4ADC"/>
    <w:rsid w:val="002F1A01"/>
    <w:rsid w:val="002F48A4"/>
    <w:rsid w:val="002F504C"/>
    <w:rsid w:val="00300A76"/>
    <w:rsid w:val="0030114F"/>
    <w:rsid w:val="0030267F"/>
    <w:rsid w:val="003029BF"/>
    <w:rsid w:val="00311EFB"/>
    <w:rsid w:val="00315AFD"/>
    <w:rsid w:val="003205B7"/>
    <w:rsid w:val="00321432"/>
    <w:rsid w:val="003250A5"/>
    <w:rsid w:val="003254AF"/>
    <w:rsid w:val="003300A5"/>
    <w:rsid w:val="003313AF"/>
    <w:rsid w:val="003314BE"/>
    <w:rsid w:val="0033642C"/>
    <w:rsid w:val="00340B9B"/>
    <w:rsid w:val="003415ED"/>
    <w:rsid w:val="00343846"/>
    <w:rsid w:val="00345E95"/>
    <w:rsid w:val="003462B3"/>
    <w:rsid w:val="00350679"/>
    <w:rsid w:val="0035448B"/>
    <w:rsid w:val="003566AB"/>
    <w:rsid w:val="003763C8"/>
    <w:rsid w:val="00381F0B"/>
    <w:rsid w:val="00395160"/>
    <w:rsid w:val="00397FE2"/>
    <w:rsid w:val="003A34CB"/>
    <w:rsid w:val="003A5EBF"/>
    <w:rsid w:val="003A642E"/>
    <w:rsid w:val="003B47C5"/>
    <w:rsid w:val="003B5FEF"/>
    <w:rsid w:val="003C3E6A"/>
    <w:rsid w:val="003C5CA0"/>
    <w:rsid w:val="003D00E4"/>
    <w:rsid w:val="003D275C"/>
    <w:rsid w:val="003D42D8"/>
    <w:rsid w:val="003D4DB7"/>
    <w:rsid w:val="003D5A5B"/>
    <w:rsid w:val="003D70C8"/>
    <w:rsid w:val="003D790D"/>
    <w:rsid w:val="003D7DB1"/>
    <w:rsid w:val="003E2499"/>
    <w:rsid w:val="003F2C94"/>
    <w:rsid w:val="00401698"/>
    <w:rsid w:val="00402739"/>
    <w:rsid w:val="00402F47"/>
    <w:rsid w:val="004106BE"/>
    <w:rsid w:val="00422B0A"/>
    <w:rsid w:val="00427320"/>
    <w:rsid w:val="00430E0C"/>
    <w:rsid w:val="00432AFA"/>
    <w:rsid w:val="00436615"/>
    <w:rsid w:val="00442440"/>
    <w:rsid w:val="004432C0"/>
    <w:rsid w:val="0045202D"/>
    <w:rsid w:val="00460BED"/>
    <w:rsid w:val="00460FB5"/>
    <w:rsid w:val="00461D96"/>
    <w:rsid w:val="00462945"/>
    <w:rsid w:val="00463FE3"/>
    <w:rsid w:val="00465F0E"/>
    <w:rsid w:val="00466008"/>
    <w:rsid w:val="00467D13"/>
    <w:rsid w:val="00470F7C"/>
    <w:rsid w:val="004766D3"/>
    <w:rsid w:val="004809F1"/>
    <w:rsid w:val="00480B09"/>
    <w:rsid w:val="004814A1"/>
    <w:rsid w:val="00482D92"/>
    <w:rsid w:val="00493A38"/>
    <w:rsid w:val="00493CF4"/>
    <w:rsid w:val="004947E2"/>
    <w:rsid w:val="004A0D05"/>
    <w:rsid w:val="004A12B5"/>
    <w:rsid w:val="004A406C"/>
    <w:rsid w:val="004B27AB"/>
    <w:rsid w:val="004B60D1"/>
    <w:rsid w:val="004B6A5A"/>
    <w:rsid w:val="004B7664"/>
    <w:rsid w:val="004C161E"/>
    <w:rsid w:val="004C383E"/>
    <w:rsid w:val="004C38D4"/>
    <w:rsid w:val="004C7599"/>
    <w:rsid w:val="004C7971"/>
    <w:rsid w:val="004D3253"/>
    <w:rsid w:val="004D4A83"/>
    <w:rsid w:val="004E23B7"/>
    <w:rsid w:val="004F07C5"/>
    <w:rsid w:val="004F1876"/>
    <w:rsid w:val="004F1C23"/>
    <w:rsid w:val="004F535A"/>
    <w:rsid w:val="004F6946"/>
    <w:rsid w:val="005028D8"/>
    <w:rsid w:val="00511667"/>
    <w:rsid w:val="00513693"/>
    <w:rsid w:val="00517392"/>
    <w:rsid w:val="00521F26"/>
    <w:rsid w:val="00523EA0"/>
    <w:rsid w:val="005249C9"/>
    <w:rsid w:val="0054120F"/>
    <w:rsid w:val="00542A1F"/>
    <w:rsid w:val="00547B4C"/>
    <w:rsid w:val="00547B94"/>
    <w:rsid w:val="00554C70"/>
    <w:rsid w:val="005552E5"/>
    <w:rsid w:val="005611B5"/>
    <w:rsid w:val="0057287A"/>
    <w:rsid w:val="005749A7"/>
    <w:rsid w:val="0057764C"/>
    <w:rsid w:val="00580836"/>
    <w:rsid w:val="00594719"/>
    <w:rsid w:val="00597315"/>
    <w:rsid w:val="00597391"/>
    <w:rsid w:val="005A1B72"/>
    <w:rsid w:val="005A2849"/>
    <w:rsid w:val="005A610A"/>
    <w:rsid w:val="005B231D"/>
    <w:rsid w:val="005B2C1F"/>
    <w:rsid w:val="005B70E2"/>
    <w:rsid w:val="005C1B4D"/>
    <w:rsid w:val="005D008E"/>
    <w:rsid w:val="005D1890"/>
    <w:rsid w:val="005D2064"/>
    <w:rsid w:val="005D2472"/>
    <w:rsid w:val="005D41D3"/>
    <w:rsid w:val="005E170F"/>
    <w:rsid w:val="005E201F"/>
    <w:rsid w:val="005E2BD3"/>
    <w:rsid w:val="005E327F"/>
    <w:rsid w:val="005E332D"/>
    <w:rsid w:val="005E42E2"/>
    <w:rsid w:val="005E4B14"/>
    <w:rsid w:val="005F084E"/>
    <w:rsid w:val="005F1A51"/>
    <w:rsid w:val="005F23AA"/>
    <w:rsid w:val="005F2E84"/>
    <w:rsid w:val="005F5985"/>
    <w:rsid w:val="005F68AD"/>
    <w:rsid w:val="006001FC"/>
    <w:rsid w:val="00601B10"/>
    <w:rsid w:val="00604079"/>
    <w:rsid w:val="00605851"/>
    <w:rsid w:val="006114C1"/>
    <w:rsid w:val="00612C77"/>
    <w:rsid w:val="00613E26"/>
    <w:rsid w:val="00615E1A"/>
    <w:rsid w:val="006169A5"/>
    <w:rsid w:val="006220C9"/>
    <w:rsid w:val="006321FB"/>
    <w:rsid w:val="00634898"/>
    <w:rsid w:val="00636AA6"/>
    <w:rsid w:val="006401E2"/>
    <w:rsid w:val="00640898"/>
    <w:rsid w:val="0064249A"/>
    <w:rsid w:val="006453F4"/>
    <w:rsid w:val="0064725D"/>
    <w:rsid w:val="00653434"/>
    <w:rsid w:val="006543AC"/>
    <w:rsid w:val="006544AF"/>
    <w:rsid w:val="006577F9"/>
    <w:rsid w:val="006613F7"/>
    <w:rsid w:val="00666F46"/>
    <w:rsid w:val="0068015D"/>
    <w:rsid w:val="006811BE"/>
    <w:rsid w:val="006861C5"/>
    <w:rsid w:val="0069614D"/>
    <w:rsid w:val="00696682"/>
    <w:rsid w:val="006A577D"/>
    <w:rsid w:val="006A7427"/>
    <w:rsid w:val="006B1A79"/>
    <w:rsid w:val="006C38DA"/>
    <w:rsid w:val="006C3B1E"/>
    <w:rsid w:val="006C4355"/>
    <w:rsid w:val="006C73E9"/>
    <w:rsid w:val="006D242C"/>
    <w:rsid w:val="006D7D00"/>
    <w:rsid w:val="006D7D77"/>
    <w:rsid w:val="006E0F54"/>
    <w:rsid w:val="006E11BE"/>
    <w:rsid w:val="006E1E68"/>
    <w:rsid w:val="006E1FB3"/>
    <w:rsid w:val="006E3B08"/>
    <w:rsid w:val="006E3F3A"/>
    <w:rsid w:val="006E41C6"/>
    <w:rsid w:val="006E5348"/>
    <w:rsid w:val="006E54F0"/>
    <w:rsid w:val="006F2031"/>
    <w:rsid w:val="006F59F0"/>
    <w:rsid w:val="006F6120"/>
    <w:rsid w:val="007062A3"/>
    <w:rsid w:val="00710FB2"/>
    <w:rsid w:val="007134AD"/>
    <w:rsid w:val="00716BED"/>
    <w:rsid w:val="00717604"/>
    <w:rsid w:val="007203F0"/>
    <w:rsid w:val="00722957"/>
    <w:rsid w:val="007244BC"/>
    <w:rsid w:val="007275CA"/>
    <w:rsid w:val="00733036"/>
    <w:rsid w:val="00733732"/>
    <w:rsid w:val="00737063"/>
    <w:rsid w:val="0074358F"/>
    <w:rsid w:val="007459FB"/>
    <w:rsid w:val="00746CC7"/>
    <w:rsid w:val="007474F7"/>
    <w:rsid w:val="0074770C"/>
    <w:rsid w:val="00750DB3"/>
    <w:rsid w:val="00752653"/>
    <w:rsid w:val="00753F09"/>
    <w:rsid w:val="0075670E"/>
    <w:rsid w:val="00756A85"/>
    <w:rsid w:val="00761181"/>
    <w:rsid w:val="007651EC"/>
    <w:rsid w:val="00766B85"/>
    <w:rsid w:val="00770975"/>
    <w:rsid w:val="0078305C"/>
    <w:rsid w:val="0078481A"/>
    <w:rsid w:val="007849AD"/>
    <w:rsid w:val="00784BE7"/>
    <w:rsid w:val="00784F54"/>
    <w:rsid w:val="00786844"/>
    <w:rsid w:val="00793BAF"/>
    <w:rsid w:val="00794B40"/>
    <w:rsid w:val="00796223"/>
    <w:rsid w:val="007964A4"/>
    <w:rsid w:val="00797DFD"/>
    <w:rsid w:val="007A0949"/>
    <w:rsid w:val="007A0BD1"/>
    <w:rsid w:val="007A0EE8"/>
    <w:rsid w:val="007A502D"/>
    <w:rsid w:val="007B0457"/>
    <w:rsid w:val="007B1AB2"/>
    <w:rsid w:val="007C356A"/>
    <w:rsid w:val="007C378E"/>
    <w:rsid w:val="007C383F"/>
    <w:rsid w:val="007C4A74"/>
    <w:rsid w:val="007E32E5"/>
    <w:rsid w:val="007F133D"/>
    <w:rsid w:val="007F6A92"/>
    <w:rsid w:val="00801327"/>
    <w:rsid w:val="00802F4F"/>
    <w:rsid w:val="008069B8"/>
    <w:rsid w:val="00806E79"/>
    <w:rsid w:val="008120AA"/>
    <w:rsid w:val="00812EC9"/>
    <w:rsid w:val="00813302"/>
    <w:rsid w:val="008134E3"/>
    <w:rsid w:val="00814119"/>
    <w:rsid w:val="00815309"/>
    <w:rsid w:val="008341A9"/>
    <w:rsid w:val="0083772A"/>
    <w:rsid w:val="008508BB"/>
    <w:rsid w:val="00852543"/>
    <w:rsid w:val="0085450C"/>
    <w:rsid w:val="0085480E"/>
    <w:rsid w:val="00855022"/>
    <w:rsid w:val="00874F8F"/>
    <w:rsid w:val="00875173"/>
    <w:rsid w:val="00876699"/>
    <w:rsid w:val="008768BC"/>
    <w:rsid w:val="0088101B"/>
    <w:rsid w:val="008A066B"/>
    <w:rsid w:val="008A1BB3"/>
    <w:rsid w:val="008A2127"/>
    <w:rsid w:val="008A2EE9"/>
    <w:rsid w:val="008A43CD"/>
    <w:rsid w:val="008A6AF4"/>
    <w:rsid w:val="008B7718"/>
    <w:rsid w:val="008C2AF0"/>
    <w:rsid w:val="008C6DBB"/>
    <w:rsid w:val="008D5563"/>
    <w:rsid w:val="008E13E4"/>
    <w:rsid w:val="008E1A59"/>
    <w:rsid w:val="008E2F58"/>
    <w:rsid w:val="008E5762"/>
    <w:rsid w:val="008F0055"/>
    <w:rsid w:val="008F0EDD"/>
    <w:rsid w:val="008F1B34"/>
    <w:rsid w:val="00905DFA"/>
    <w:rsid w:val="00907FCF"/>
    <w:rsid w:val="00912B1A"/>
    <w:rsid w:val="00912F12"/>
    <w:rsid w:val="009144D0"/>
    <w:rsid w:val="00924A46"/>
    <w:rsid w:val="009258AE"/>
    <w:rsid w:val="0093495A"/>
    <w:rsid w:val="009359E5"/>
    <w:rsid w:val="00937491"/>
    <w:rsid w:val="00951A5E"/>
    <w:rsid w:val="0095637C"/>
    <w:rsid w:val="00957E90"/>
    <w:rsid w:val="00962D8E"/>
    <w:rsid w:val="0096319B"/>
    <w:rsid w:val="00963C40"/>
    <w:rsid w:val="00963CB8"/>
    <w:rsid w:val="0098013F"/>
    <w:rsid w:val="00982F14"/>
    <w:rsid w:val="0099019B"/>
    <w:rsid w:val="00992B54"/>
    <w:rsid w:val="00995892"/>
    <w:rsid w:val="009A1302"/>
    <w:rsid w:val="009A139A"/>
    <w:rsid w:val="009A3223"/>
    <w:rsid w:val="009B2111"/>
    <w:rsid w:val="009B259B"/>
    <w:rsid w:val="009B27A4"/>
    <w:rsid w:val="009B47C4"/>
    <w:rsid w:val="009B56A3"/>
    <w:rsid w:val="009B5E9E"/>
    <w:rsid w:val="009C04D9"/>
    <w:rsid w:val="009C52B0"/>
    <w:rsid w:val="009D3612"/>
    <w:rsid w:val="009D496F"/>
    <w:rsid w:val="009E2523"/>
    <w:rsid w:val="009E5235"/>
    <w:rsid w:val="00A00A83"/>
    <w:rsid w:val="00A03991"/>
    <w:rsid w:val="00A07F98"/>
    <w:rsid w:val="00A136F2"/>
    <w:rsid w:val="00A14FB2"/>
    <w:rsid w:val="00A15F03"/>
    <w:rsid w:val="00A16E08"/>
    <w:rsid w:val="00A22BCC"/>
    <w:rsid w:val="00A24023"/>
    <w:rsid w:val="00A27FD6"/>
    <w:rsid w:val="00A32E83"/>
    <w:rsid w:val="00A3436C"/>
    <w:rsid w:val="00A40B4C"/>
    <w:rsid w:val="00A43E81"/>
    <w:rsid w:val="00A44936"/>
    <w:rsid w:val="00A46A8D"/>
    <w:rsid w:val="00A53B77"/>
    <w:rsid w:val="00A54148"/>
    <w:rsid w:val="00A56623"/>
    <w:rsid w:val="00A57254"/>
    <w:rsid w:val="00A60678"/>
    <w:rsid w:val="00A62D99"/>
    <w:rsid w:val="00A7070B"/>
    <w:rsid w:val="00A73C8B"/>
    <w:rsid w:val="00A76C46"/>
    <w:rsid w:val="00A81EEE"/>
    <w:rsid w:val="00A8437E"/>
    <w:rsid w:val="00A854EB"/>
    <w:rsid w:val="00A921EB"/>
    <w:rsid w:val="00A92626"/>
    <w:rsid w:val="00A927F7"/>
    <w:rsid w:val="00AA1AB3"/>
    <w:rsid w:val="00AA42DA"/>
    <w:rsid w:val="00AA7DF5"/>
    <w:rsid w:val="00AB3280"/>
    <w:rsid w:val="00AC3F50"/>
    <w:rsid w:val="00AC64AC"/>
    <w:rsid w:val="00AD3A0A"/>
    <w:rsid w:val="00AD57A1"/>
    <w:rsid w:val="00AD5A5A"/>
    <w:rsid w:val="00AD6781"/>
    <w:rsid w:val="00AE065B"/>
    <w:rsid w:val="00AE0F70"/>
    <w:rsid w:val="00B025D5"/>
    <w:rsid w:val="00B030D6"/>
    <w:rsid w:val="00B0496F"/>
    <w:rsid w:val="00B04D79"/>
    <w:rsid w:val="00B05BFC"/>
    <w:rsid w:val="00B06487"/>
    <w:rsid w:val="00B10860"/>
    <w:rsid w:val="00B11A42"/>
    <w:rsid w:val="00B145D3"/>
    <w:rsid w:val="00B15048"/>
    <w:rsid w:val="00B17A09"/>
    <w:rsid w:val="00B22518"/>
    <w:rsid w:val="00B228F6"/>
    <w:rsid w:val="00B23F14"/>
    <w:rsid w:val="00B23F66"/>
    <w:rsid w:val="00B24ADD"/>
    <w:rsid w:val="00B33637"/>
    <w:rsid w:val="00B373CA"/>
    <w:rsid w:val="00B408FD"/>
    <w:rsid w:val="00B42228"/>
    <w:rsid w:val="00B45A2D"/>
    <w:rsid w:val="00B52B42"/>
    <w:rsid w:val="00B55C9C"/>
    <w:rsid w:val="00B57708"/>
    <w:rsid w:val="00B602E8"/>
    <w:rsid w:val="00B61BFE"/>
    <w:rsid w:val="00B62CBC"/>
    <w:rsid w:val="00B65CE6"/>
    <w:rsid w:val="00B7072A"/>
    <w:rsid w:val="00B80E4E"/>
    <w:rsid w:val="00B80FC2"/>
    <w:rsid w:val="00B92758"/>
    <w:rsid w:val="00BA09A9"/>
    <w:rsid w:val="00BB0EA9"/>
    <w:rsid w:val="00BB398B"/>
    <w:rsid w:val="00BB5317"/>
    <w:rsid w:val="00BC70E2"/>
    <w:rsid w:val="00BC7D7C"/>
    <w:rsid w:val="00BD7B73"/>
    <w:rsid w:val="00BE2713"/>
    <w:rsid w:val="00BE6A35"/>
    <w:rsid w:val="00BE7035"/>
    <w:rsid w:val="00BE7EA4"/>
    <w:rsid w:val="00BF32BB"/>
    <w:rsid w:val="00BF3B76"/>
    <w:rsid w:val="00BF56FE"/>
    <w:rsid w:val="00BF660F"/>
    <w:rsid w:val="00BF7A2A"/>
    <w:rsid w:val="00C03AAB"/>
    <w:rsid w:val="00C34A6B"/>
    <w:rsid w:val="00C375C1"/>
    <w:rsid w:val="00C377DC"/>
    <w:rsid w:val="00C43E9C"/>
    <w:rsid w:val="00C46A1A"/>
    <w:rsid w:val="00C51BC9"/>
    <w:rsid w:val="00C533BD"/>
    <w:rsid w:val="00C62B5C"/>
    <w:rsid w:val="00C65FD5"/>
    <w:rsid w:val="00C70500"/>
    <w:rsid w:val="00C766D0"/>
    <w:rsid w:val="00C778B3"/>
    <w:rsid w:val="00C83BAE"/>
    <w:rsid w:val="00C9100A"/>
    <w:rsid w:val="00C925F6"/>
    <w:rsid w:val="00C94435"/>
    <w:rsid w:val="00C950BE"/>
    <w:rsid w:val="00C955CA"/>
    <w:rsid w:val="00C97F65"/>
    <w:rsid w:val="00CA0357"/>
    <w:rsid w:val="00CA0A1D"/>
    <w:rsid w:val="00CA1C6C"/>
    <w:rsid w:val="00CA31BE"/>
    <w:rsid w:val="00CA5518"/>
    <w:rsid w:val="00CA7C13"/>
    <w:rsid w:val="00CB56A6"/>
    <w:rsid w:val="00CB6532"/>
    <w:rsid w:val="00CC12CD"/>
    <w:rsid w:val="00CD0F39"/>
    <w:rsid w:val="00CD5616"/>
    <w:rsid w:val="00CD5845"/>
    <w:rsid w:val="00CE6051"/>
    <w:rsid w:val="00D01DB0"/>
    <w:rsid w:val="00D03C4A"/>
    <w:rsid w:val="00D04F36"/>
    <w:rsid w:val="00D06A5F"/>
    <w:rsid w:val="00D07BBD"/>
    <w:rsid w:val="00D14638"/>
    <w:rsid w:val="00D1730E"/>
    <w:rsid w:val="00D17701"/>
    <w:rsid w:val="00D17CEE"/>
    <w:rsid w:val="00D22AAC"/>
    <w:rsid w:val="00D26DDC"/>
    <w:rsid w:val="00D30A68"/>
    <w:rsid w:val="00D30E32"/>
    <w:rsid w:val="00D422EA"/>
    <w:rsid w:val="00D45893"/>
    <w:rsid w:val="00D51F16"/>
    <w:rsid w:val="00D531AE"/>
    <w:rsid w:val="00D536EB"/>
    <w:rsid w:val="00D53C05"/>
    <w:rsid w:val="00D55B58"/>
    <w:rsid w:val="00D575E2"/>
    <w:rsid w:val="00D578E6"/>
    <w:rsid w:val="00D57D09"/>
    <w:rsid w:val="00D60045"/>
    <w:rsid w:val="00D70994"/>
    <w:rsid w:val="00D7354D"/>
    <w:rsid w:val="00D73981"/>
    <w:rsid w:val="00D8660E"/>
    <w:rsid w:val="00D8698E"/>
    <w:rsid w:val="00DB58E1"/>
    <w:rsid w:val="00DC1B12"/>
    <w:rsid w:val="00DC65BA"/>
    <w:rsid w:val="00DC73FC"/>
    <w:rsid w:val="00DD4BC9"/>
    <w:rsid w:val="00DD5595"/>
    <w:rsid w:val="00DD7778"/>
    <w:rsid w:val="00DD7BB8"/>
    <w:rsid w:val="00DE0757"/>
    <w:rsid w:val="00DE3ED4"/>
    <w:rsid w:val="00E01DFC"/>
    <w:rsid w:val="00E03FA8"/>
    <w:rsid w:val="00E042BA"/>
    <w:rsid w:val="00E05909"/>
    <w:rsid w:val="00E10CD8"/>
    <w:rsid w:val="00E12376"/>
    <w:rsid w:val="00E13434"/>
    <w:rsid w:val="00E15B5D"/>
    <w:rsid w:val="00E23B09"/>
    <w:rsid w:val="00E27BB4"/>
    <w:rsid w:val="00E317FF"/>
    <w:rsid w:val="00E31D1A"/>
    <w:rsid w:val="00E40095"/>
    <w:rsid w:val="00E4153D"/>
    <w:rsid w:val="00E41DFC"/>
    <w:rsid w:val="00E43795"/>
    <w:rsid w:val="00E444C0"/>
    <w:rsid w:val="00E45EB9"/>
    <w:rsid w:val="00E46819"/>
    <w:rsid w:val="00E56230"/>
    <w:rsid w:val="00E565DB"/>
    <w:rsid w:val="00E62C51"/>
    <w:rsid w:val="00E64E95"/>
    <w:rsid w:val="00E653CC"/>
    <w:rsid w:val="00E7065A"/>
    <w:rsid w:val="00E735A6"/>
    <w:rsid w:val="00E7791D"/>
    <w:rsid w:val="00E9243B"/>
    <w:rsid w:val="00E93B15"/>
    <w:rsid w:val="00EB2DA0"/>
    <w:rsid w:val="00EB3F30"/>
    <w:rsid w:val="00EB648F"/>
    <w:rsid w:val="00EB7F0C"/>
    <w:rsid w:val="00EC5F25"/>
    <w:rsid w:val="00EC710B"/>
    <w:rsid w:val="00ED05C6"/>
    <w:rsid w:val="00ED4E8C"/>
    <w:rsid w:val="00ED6E16"/>
    <w:rsid w:val="00EE0ACF"/>
    <w:rsid w:val="00EE6D67"/>
    <w:rsid w:val="00EF4E35"/>
    <w:rsid w:val="00F0391F"/>
    <w:rsid w:val="00F0571A"/>
    <w:rsid w:val="00F05904"/>
    <w:rsid w:val="00F10282"/>
    <w:rsid w:val="00F13490"/>
    <w:rsid w:val="00F23EB7"/>
    <w:rsid w:val="00F26724"/>
    <w:rsid w:val="00F27460"/>
    <w:rsid w:val="00F30339"/>
    <w:rsid w:val="00F40208"/>
    <w:rsid w:val="00F4152F"/>
    <w:rsid w:val="00F46171"/>
    <w:rsid w:val="00F47690"/>
    <w:rsid w:val="00F53A5F"/>
    <w:rsid w:val="00F56CA0"/>
    <w:rsid w:val="00F617E9"/>
    <w:rsid w:val="00F62E49"/>
    <w:rsid w:val="00F65154"/>
    <w:rsid w:val="00F65A31"/>
    <w:rsid w:val="00F71B2F"/>
    <w:rsid w:val="00F73B3E"/>
    <w:rsid w:val="00F82AD9"/>
    <w:rsid w:val="00F946AA"/>
    <w:rsid w:val="00FA0D36"/>
    <w:rsid w:val="00FA2C77"/>
    <w:rsid w:val="00FA5658"/>
    <w:rsid w:val="00FB1225"/>
    <w:rsid w:val="00FC31FB"/>
    <w:rsid w:val="00FC46D5"/>
    <w:rsid w:val="00FC682F"/>
    <w:rsid w:val="00FD3397"/>
    <w:rsid w:val="00FE101E"/>
    <w:rsid w:val="00FE1FEB"/>
    <w:rsid w:val="00FE337E"/>
    <w:rsid w:val="00FE6412"/>
    <w:rsid w:val="00FE731F"/>
    <w:rsid w:val="00FE7D44"/>
    <w:rsid w:val="00FF361B"/>
    <w:rsid w:val="00FF3AF8"/>
    <w:rsid w:val="00FF3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739"/>
    <w:rPr>
      <w:sz w:val="24"/>
      <w:szCs w:val="24"/>
    </w:rPr>
  </w:style>
  <w:style w:type="paragraph" w:styleId="1">
    <w:name w:val="heading 1"/>
    <w:basedOn w:val="a"/>
    <w:next w:val="a"/>
    <w:link w:val="10"/>
    <w:uiPriority w:val="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rPr>
  </w:style>
  <w:style w:type="character" w:customStyle="1" w:styleId="a3">
    <w:name w:val="Основной текст_"/>
    <w:link w:val="11"/>
    <w:rsid w:val="0083772A"/>
    <w:rPr>
      <w:spacing w:val="1"/>
      <w:sz w:val="27"/>
      <w:szCs w:val="27"/>
      <w:shd w:val="clear" w:color="auto" w:fill="FFFFFF"/>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nhideWhenUsed/>
    <w:rsid w:val="00A24023"/>
    <w:pPr>
      <w:tabs>
        <w:tab w:val="center" w:pos="4677"/>
        <w:tab w:val="right" w:pos="9355"/>
      </w:tabs>
    </w:pPr>
  </w:style>
  <w:style w:type="character" w:customStyle="1" w:styleId="aa">
    <w:name w:val="Нижний колонтитул Знак"/>
    <w:link w:val="a9"/>
    <w:rsid w:val="00A24023"/>
    <w:rPr>
      <w:sz w:val="24"/>
      <w:szCs w:val="24"/>
    </w:rPr>
  </w:style>
  <w:style w:type="paragraph" w:styleId="ab">
    <w:name w:val="Balloon Text"/>
    <w:basedOn w:val="a"/>
    <w:link w:val="ac"/>
    <w:uiPriority w:val="99"/>
    <w:semiHidden/>
    <w:rsid w:val="00350679"/>
    <w:rPr>
      <w:rFonts w:ascii="Tahoma" w:hAnsi="Tahoma" w:cs="Tahoma"/>
      <w:sz w:val="16"/>
      <w:szCs w:val="16"/>
    </w:rPr>
  </w:style>
  <w:style w:type="character" w:customStyle="1" w:styleId="ac">
    <w:name w:val="Текст выноски Знак"/>
    <w:link w:val="ab"/>
    <w:uiPriority w:val="99"/>
    <w:semiHidden/>
    <w:locked/>
    <w:rsid w:val="00594719"/>
    <w:rPr>
      <w:rFonts w:ascii="Tahoma" w:hAnsi="Tahoma" w:cs="Tahoma"/>
      <w:sz w:val="16"/>
      <w:szCs w:val="16"/>
    </w:rPr>
  </w:style>
  <w:style w:type="paragraph" w:styleId="ad">
    <w:name w:val="Title"/>
    <w:basedOn w:val="a"/>
    <w:link w:val="ae"/>
    <w:uiPriority w:val="10"/>
    <w:qFormat/>
    <w:rsid w:val="00F26724"/>
    <w:pPr>
      <w:jc w:val="center"/>
    </w:pPr>
    <w:rPr>
      <w:sz w:val="28"/>
    </w:rPr>
  </w:style>
  <w:style w:type="character" w:customStyle="1" w:styleId="ae">
    <w:name w:val="Название Знак"/>
    <w:link w:val="ad"/>
    <w:uiPriority w:val="10"/>
    <w:rsid w:val="00F26724"/>
    <w:rPr>
      <w:sz w:val="28"/>
      <w:szCs w:val="24"/>
    </w:rPr>
  </w:style>
  <w:style w:type="paragraph" w:styleId="af">
    <w:name w:val="Body Text"/>
    <w:basedOn w:val="a"/>
    <w:link w:val="af0"/>
    <w:rsid w:val="00F26724"/>
    <w:pPr>
      <w:jc w:val="both"/>
    </w:pPr>
    <w:rPr>
      <w:sz w:val="28"/>
    </w:rPr>
  </w:style>
  <w:style w:type="character" w:customStyle="1" w:styleId="af0">
    <w:name w:val="Основной текст Знак"/>
    <w:link w:val="af"/>
    <w:rsid w:val="00F26724"/>
    <w:rPr>
      <w:sz w:val="28"/>
      <w:szCs w:val="24"/>
    </w:rPr>
  </w:style>
  <w:style w:type="paragraph" w:customStyle="1" w:styleId="ConsPlusNonformat">
    <w:name w:val="ConsPlusNonformat"/>
    <w:qFormat/>
    <w:rsid w:val="00F26724"/>
    <w:pPr>
      <w:widowControl w:val="0"/>
      <w:autoSpaceDE w:val="0"/>
      <w:autoSpaceDN w:val="0"/>
      <w:adjustRightInd w:val="0"/>
    </w:pPr>
    <w:rPr>
      <w:rFonts w:ascii="Courier New" w:hAnsi="Courier New" w:cs="Courier New"/>
    </w:rPr>
  </w:style>
  <w:style w:type="character" w:styleId="af1">
    <w:name w:val="page number"/>
    <w:uiPriority w:val="99"/>
    <w:rsid w:val="00F26724"/>
  </w:style>
  <w:style w:type="paragraph" w:customStyle="1" w:styleId="ConsPlusNormal">
    <w:name w:val="ConsPlusNormal"/>
    <w:link w:val="ConsPlusNormal0"/>
    <w:rsid w:val="00F26724"/>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94719"/>
    <w:rPr>
      <w:rFonts w:ascii="Arial" w:hAnsi="Arial" w:cs="Arial"/>
    </w:rPr>
  </w:style>
  <w:style w:type="paragraph" w:styleId="af2">
    <w:name w:val="Normal (Web)"/>
    <w:aliases w:val="_а_Е’__ (дќа) И’ц_1,_а_Е’__ (дќа) И’ц_ И’ц_,___С¬__ (_x_) ÷¬__1,___С¬__ (_x_) ÷¬__ ÷¬__"/>
    <w:basedOn w:val="a"/>
    <w:link w:val="af3"/>
    <w:uiPriority w:val="99"/>
    <w:rsid w:val="00F26724"/>
    <w:pPr>
      <w:spacing w:before="100" w:beforeAutospacing="1" w:after="100" w:afterAutospacing="1"/>
    </w:pPr>
    <w:rPr>
      <w:rFonts w:ascii="Verdana" w:hAnsi="Verdana"/>
      <w:color w:val="333366"/>
      <w:sz w:val="12"/>
      <w:szCs w:val="12"/>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594719"/>
    <w:rPr>
      <w:rFonts w:ascii="Verdana" w:hAnsi="Verdana"/>
      <w:color w:val="333366"/>
      <w:sz w:val="12"/>
      <w:szCs w:val="12"/>
    </w:rPr>
  </w:style>
  <w:style w:type="character" w:styleId="af4">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5">
    <w:name w:val="footnote text"/>
    <w:basedOn w:val="a"/>
    <w:link w:val="af6"/>
    <w:uiPriority w:val="99"/>
    <w:unhideWhenUsed/>
    <w:rsid w:val="00F26724"/>
    <w:pPr>
      <w:widowControl w:val="0"/>
      <w:autoSpaceDE w:val="0"/>
      <w:autoSpaceDN w:val="0"/>
      <w:adjustRightInd w:val="0"/>
      <w:ind w:firstLine="720"/>
      <w:jc w:val="both"/>
    </w:pPr>
    <w:rPr>
      <w:rFonts w:ascii="Arial" w:hAnsi="Arial"/>
      <w:sz w:val="20"/>
      <w:szCs w:val="20"/>
    </w:rPr>
  </w:style>
  <w:style w:type="character" w:customStyle="1" w:styleId="af6">
    <w:name w:val="Текст сноски Знак"/>
    <w:link w:val="af5"/>
    <w:uiPriority w:val="99"/>
    <w:rsid w:val="00F26724"/>
    <w:rPr>
      <w:rFonts w:ascii="Arial" w:hAnsi="Arial"/>
    </w:rPr>
  </w:style>
  <w:style w:type="character" w:styleId="af7">
    <w:name w:val="footnote reference"/>
    <w:uiPriority w:val="99"/>
    <w:unhideWhenUsed/>
    <w:rsid w:val="00F26724"/>
    <w:rPr>
      <w:rFonts w:cs="Times New Roman"/>
      <w:vertAlign w:val="superscript"/>
    </w:rPr>
  </w:style>
  <w:style w:type="character" w:styleId="af8">
    <w:name w:val="annotation reference"/>
    <w:uiPriority w:val="99"/>
    <w:rsid w:val="00F26724"/>
    <w:rPr>
      <w:sz w:val="16"/>
      <w:szCs w:val="16"/>
    </w:rPr>
  </w:style>
  <w:style w:type="paragraph" w:styleId="af9">
    <w:name w:val="annotation text"/>
    <w:basedOn w:val="a"/>
    <w:link w:val="afa"/>
    <w:uiPriority w:val="99"/>
    <w:rsid w:val="00F26724"/>
    <w:rPr>
      <w:sz w:val="20"/>
      <w:szCs w:val="20"/>
    </w:rPr>
  </w:style>
  <w:style w:type="character" w:customStyle="1" w:styleId="afa">
    <w:name w:val="Текст примечания Знак"/>
    <w:basedOn w:val="a0"/>
    <w:link w:val="af9"/>
    <w:uiPriority w:val="99"/>
    <w:rsid w:val="00F26724"/>
  </w:style>
  <w:style w:type="paragraph" w:styleId="afb">
    <w:name w:val="annotation subject"/>
    <w:basedOn w:val="af9"/>
    <w:next w:val="af9"/>
    <w:link w:val="afc"/>
    <w:uiPriority w:val="99"/>
    <w:rsid w:val="00F26724"/>
    <w:rPr>
      <w:b/>
      <w:bCs/>
    </w:rPr>
  </w:style>
  <w:style w:type="character" w:customStyle="1" w:styleId="afc">
    <w:name w:val="Тема примечания Знак"/>
    <w:link w:val="afb"/>
    <w:uiPriority w:val="99"/>
    <w:rsid w:val="00F26724"/>
    <w:rPr>
      <w:b/>
      <w:bCs/>
    </w:rPr>
  </w:style>
  <w:style w:type="character" w:styleId="afd">
    <w:name w:val="Hyperlink"/>
    <w:uiPriority w:val="99"/>
    <w:rsid w:val="00F26724"/>
    <w:rPr>
      <w:color w:val="0000FF"/>
      <w:u w:val="single"/>
    </w:rPr>
  </w:style>
  <w:style w:type="paragraph" w:styleId="afe">
    <w:name w:val="List Paragraph"/>
    <w:aliases w:val="ТЗ список,Абзац списка нумерованный"/>
    <w:basedOn w:val="a"/>
    <w:link w:val="aff"/>
    <w:uiPriority w:val="34"/>
    <w:qFormat/>
    <w:rsid w:val="00F26724"/>
    <w:pPr>
      <w:spacing w:after="200" w:line="276" w:lineRule="auto"/>
      <w:ind w:left="720"/>
      <w:contextualSpacing/>
    </w:pPr>
    <w:rPr>
      <w:rFonts w:ascii="Calibri" w:hAnsi="Calibri"/>
      <w:sz w:val="22"/>
      <w:szCs w:val="22"/>
    </w:rPr>
  </w:style>
  <w:style w:type="character" w:customStyle="1" w:styleId="aff">
    <w:name w:val="Абзац списка Знак"/>
    <w:aliases w:val="ТЗ список Знак,Абзац списка нумерованный Знак"/>
    <w:link w:val="afe"/>
    <w:uiPriority w:val="34"/>
    <w:qFormat/>
    <w:locked/>
    <w:rsid w:val="00594719"/>
    <w:rPr>
      <w:rFonts w:ascii="Calibri" w:hAnsi="Calibri"/>
      <w:sz w:val="22"/>
      <w:szCs w:val="22"/>
    </w:rPr>
  </w:style>
  <w:style w:type="paragraph" w:customStyle="1" w:styleId="aff0">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paragraph" w:customStyle="1" w:styleId="21">
    <w:name w:val="2"/>
    <w:basedOn w:val="a"/>
    <w:next w:val="a"/>
    <w:link w:val="aff1"/>
    <w:qFormat/>
    <w:rsid w:val="00FE731F"/>
    <w:pPr>
      <w:spacing w:before="240" w:after="60"/>
      <w:jc w:val="center"/>
      <w:outlineLvl w:val="0"/>
    </w:pPr>
    <w:rPr>
      <w:rFonts w:ascii="Calibri Light" w:hAnsi="Calibri Light"/>
      <w:b/>
      <w:bCs/>
      <w:kern w:val="28"/>
      <w:sz w:val="32"/>
      <w:szCs w:val="32"/>
    </w:rPr>
  </w:style>
  <w:style w:type="character" w:customStyle="1" w:styleId="aff1">
    <w:name w:val="Заголовок Знак"/>
    <w:link w:val="21"/>
    <w:rsid w:val="0019205B"/>
    <w:rPr>
      <w:rFonts w:ascii="Calibri Light" w:hAnsi="Calibri Light"/>
      <w:b/>
      <w:bCs/>
      <w:kern w:val="28"/>
      <w:sz w:val="32"/>
      <w:szCs w:val="32"/>
    </w:rPr>
  </w:style>
  <w:style w:type="paragraph" w:customStyle="1" w:styleId="1-21">
    <w:name w:val="Средняя сетка 1 - Акцент 21"/>
    <w:basedOn w:val="a"/>
    <w:uiPriority w:val="34"/>
    <w:qFormat/>
    <w:rsid w:val="00594719"/>
    <w:pPr>
      <w:spacing w:after="200" w:line="276" w:lineRule="auto"/>
      <w:ind w:left="720"/>
      <w:contextualSpacing/>
    </w:pPr>
    <w:rPr>
      <w:rFonts w:ascii="Calibri" w:eastAsia="Calibri" w:hAnsi="Calibri"/>
      <w:sz w:val="22"/>
      <w:szCs w:val="22"/>
      <w:lang w:eastAsia="en-US"/>
    </w:rPr>
  </w:style>
  <w:style w:type="character" w:styleId="aff2">
    <w:name w:val="FollowedHyperlink"/>
    <w:uiPriority w:val="99"/>
    <w:rsid w:val="00594719"/>
    <w:rPr>
      <w:color w:val="800080"/>
      <w:u w:val="single"/>
    </w:rPr>
  </w:style>
  <w:style w:type="paragraph" w:customStyle="1" w:styleId="aff3">
    <w:name w:val="Знак Знак Знак Знак"/>
    <w:basedOn w:val="a"/>
    <w:rsid w:val="00594719"/>
    <w:pPr>
      <w:spacing w:before="100" w:beforeAutospacing="1" w:after="100" w:afterAutospacing="1"/>
    </w:pPr>
    <w:rPr>
      <w:rFonts w:ascii="Tahoma" w:hAnsi="Tahoma"/>
      <w:sz w:val="20"/>
      <w:szCs w:val="20"/>
      <w:lang w:val="en-US" w:eastAsia="en-US"/>
    </w:rPr>
  </w:style>
  <w:style w:type="paragraph" w:customStyle="1" w:styleId="12">
    <w:name w:val="Абзац списка1"/>
    <w:basedOn w:val="a"/>
    <w:rsid w:val="00594719"/>
    <w:pPr>
      <w:ind w:left="720"/>
    </w:pPr>
    <w:rPr>
      <w:szCs w:val="20"/>
    </w:rPr>
  </w:style>
  <w:style w:type="paragraph" w:customStyle="1" w:styleId="-11">
    <w:name w:val="Цветная заливка - Акцент 11"/>
    <w:hidden/>
    <w:uiPriority w:val="71"/>
    <w:rsid w:val="00594719"/>
    <w:rPr>
      <w:sz w:val="24"/>
      <w:szCs w:val="24"/>
    </w:rPr>
  </w:style>
  <w:style w:type="character" w:customStyle="1" w:styleId="13">
    <w:name w:val="Тема примечания Знак1"/>
    <w:uiPriority w:val="99"/>
    <w:locked/>
    <w:rsid w:val="00594719"/>
    <w:rPr>
      <w:rFonts w:cs="Times New Roman"/>
      <w:b/>
      <w:bCs/>
      <w:sz w:val="24"/>
      <w:szCs w:val="24"/>
    </w:rPr>
  </w:style>
  <w:style w:type="paragraph" w:customStyle="1" w:styleId="aff4">
    <w:name w:val="÷¬__ ÷¬__ ÷¬__ ÷¬__"/>
    <w:basedOn w:val="a"/>
    <w:rsid w:val="00594719"/>
    <w:pPr>
      <w:spacing w:before="100" w:beforeAutospacing="1" w:after="100" w:afterAutospacing="1"/>
    </w:pPr>
    <w:rPr>
      <w:rFonts w:ascii="Tahoma" w:hAnsi="Tahoma"/>
      <w:sz w:val="20"/>
      <w:szCs w:val="20"/>
      <w:lang w:val="en-US" w:eastAsia="en-US"/>
    </w:rPr>
  </w:style>
  <w:style w:type="paragraph" w:styleId="22">
    <w:name w:val="Body Text Indent 2"/>
    <w:basedOn w:val="a"/>
    <w:link w:val="23"/>
    <w:rsid w:val="00594719"/>
    <w:pPr>
      <w:spacing w:after="120" w:line="480" w:lineRule="auto"/>
      <w:ind w:left="283"/>
    </w:pPr>
  </w:style>
  <w:style w:type="character" w:customStyle="1" w:styleId="23">
    <w:name w:val="Основной текст с отступом 2 Знак"/>
    <w:basedOn w:val="a0"/>
    <w:link w:val="22"/>
    <w:rsid w:val="00594719"/>
    <w:rPr>
      <w:sz w:val="24"/>
      <w:szCs w:val="24"/>
    </w:rPr>
  </w:style>
  <w:style w:type="paragraph" w:customStyle="1" w:styleId="ConsPlusCell">
    <w:name w:val="ConsPlusCell"/>
    <w:uiPriority w:val="99"/>
    <w:rsid w:val="00594719"/>
    <w:pPr>
      <w:widowControl w:val="0"/>
      <w:autoSpaceDE w:val="0"/>
      <w:autoSpaceDN w:val="0"/>
      <w:adjustRightInd w:val="0"/>
    </w:pPr>
    <w:rPr>
      <w:rFonts w:ascii="Calibri" w:hAnsi="Calibri" w:cs="Calibri"/>
      <w:sz w:val="22"/>
      <w:szCs w:val="22"/>
    </w:rPr>
  </w:style>
  <w:style w:type="paragraph" w:styleId="aff5">
    <w:name w:val="endnote text"/>
    <w:basedOn w:val="a"/>
    <w:link w:val="aff6"/>
    <w:uiPriority w:val="99"/>
    <w:rsid w:val="00594719"/>
    <w:rPr>
      <w:sz w:val="20"/>
      <w:szCs w:val="20"/>
    </w:rPr>
  </w:style>
  <w:style w:type="character" w:customStyle="1" w:styleId="aff6">
    <w:name w:val="Текст концевой сноски Знак"/>
    <w:basedOn w:val="a0"/>
    <w:link w:val="aff5"/>
    <w:uiPriority w:val="99"/>
    <w:rsid w:val="00594719"/>
  </w:style>
  <w:style w:type="character" w:styleId="aff7">
    <w:name w:val="endnote reference"/>
    <w:uiPriority w:val="99"/>
    <w:rsid w:val="00594719"/>
    <w:rPr>
      <w:vertAlign w:val="superscript"/>
    </w:rPr>
  </w:style>
  <w:style w:type="paragraph" w:styleId="aff8">
    <w:name w:val="No Spacing"/>
    <w:uiPriority w:val="1"/>
    <w:qFormat/>
    <w:rsid w:val="00594719"/>
    <w:rPr>
      <w:rFonts w:ascii="Calibri" w:hAnsi="Calibri"/>
      <w:sz w:val="22"/>
      <w:szCs w:val="22"/>
    </w:rPr>
  </w:style>
  <w:style w:type="paragraph" w:customStyle="1" w:styleId="P16">
    <w:name w:val="P16"/>
    <w:basedOn w:val="a"/>
    <w:hidden/>
    <w:rsid w:val="00594719"/>
    <w:pPr>
      <w:widowControl w:val="0"/>
      <w:adjustRightInd w:val="0"/>
      <w:jc w:val="center"/>
      <w:textAlignment w:val="baseline"/>
    </w:pPr>
    <w:rPr>
      <w:rFonts w:eastAsia="SimSun1"/>
      <w:b/>
      <w:szCs w:val="20"/>
    </w:rPr>
  </w:style>
  <w:style w:type="paragraph" w:customStyle="1" w:styleId="P59">
    <w:name w:val="P59"/>
    <w:basedOn w:val="a"/>
    <w:hidden/>
    <w:rsid w:val="00594719"/>
    <w:pPr>
      <w:widowControl w:val="0"/>
      <w:tabs>
        <w:tab w:val="left" w:pos="-3420"/>
      </w:tabs>
      <w:adjustRightInd w:val="0"/>
      <w:jc w:val="center"/>
      <w:textAlignment w:val="baseline"/>
    </w:pPr>
    <w:rPr>
      <w:szCs w:val="20"/>
    </w:rPr>
  </w:style>
  <w:style w:type="paragraph" w:customStyle="1" w:styleId="P61">
    <w:name w:val="P61"/>
    <w:basedOn w:val="a"/>
    <w:hidden/>
    <w:rsid w:val="00594719"/>
    <w:pPr>
      <w:widowControl w:val="0"/>
      <w:tabs>
        <w:tab w:val="left" w:pos="-3420"/>
      </w:tabs>
      <w:adjustRightInd w:val="0"/>
      <w:jc w:val="center"/>
      <w:textAlignment w:val="baseline"/>
    </w:pPr>
    <w:rPr>
      <w:sz w:val="28"/>
      <w:szCs w:val="20"/>
    </w:rPr>
  </w:style>
  <w:style w:type="paragraph" w:customStyle="1" w:styleId="P103">
    <w:name w:val="P103"/>
    <w:basedOn w:val="a"/>
    <w:hidden/>
    <w:rsid w:val="00594719"/>
    <w:pPr>
      <w:widowControl w:val="0"/>
      <w:tabs>
        <w:tab w:val="left" w:pos="6054"/>
      </w:tabs>
      <w:autoSpaceDE w:val="0"/>
      <w:autoSpaceDN w:val="0"/>
      <w:adjustRightInd w:val="0"/>
      <w:ind w:left="5760"/>
      <w:textAlignment w:val="baseline"/>
    </w:pPr>
    <w:rPr>
      <w:szCs w:val="20"/>
    </w:rPr>
  </w:style>
  <w:style w:type="character" w:customStyle="1" w:styleId="T3">
    <w:name w:val="T3"/>
    <w:hidden/>
    <w:rsid w:val="00594719"/>
    <w:rPr>
      <w:sz w:val="24"/>
    </w:rPr>
  </w:style>
  <w:style w:type="paragraph" w:styleId="3">
    <w:name w:val="Body Text Indent 3"/>
    <w:basedOn w:val="a"/>
    <w:link w:val="30"/>
    <w:rsid w:val="00594719"/>
    <w:pPr>
      <w:spacing w:after="120"/>
      <w:ind w:left="283"/>
    </w:pPr>
    <w:rPr>
      <w:sz w:val="16"/>
      <w:szCs w:val="16"/>
    </w:rPr>
  </w:style>
  <w:style w:type="character" w:customStyle="1" w:styleId="30">
    <w:name w:val="Основной текст с отступом 3 Знак"/>
    <w:basedOn w:val="a0"/>
    <w:link w:val="3"/>
    <w:rsid w:val="00594719"/>
    <w:rPr>
      <w:sz w:val="16"/>
      <w:szCs w:val="16"/>
    </w:rPr>
  </w:style>
  <w:style w:type="paragraph" w:customStyle="1" w:styleId="formattext">
    <w:name w:val="formattext"/>
    <w:basedOn w:val="a"/>
    <w:rsid w:val="00594719"/>
    <w:pPr>
      <w:spacing w:before="100" w:beforeAutospacing="1" w:after="100" w:afterAutospacing="1"/>
    </w:pPr>
  </w:style>
  <w:style w:type="paragraph" w:customStyle="1" w:styleId="Default">
    <w:name w:val="Default"/>
    <w:rsid w:val="00594719"/>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59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94719"/>
    <w:rPr>
      <w:rFonts w:ascii="Courier New" w:hAnsi="Courier New" w:cs="Courier New"/>
    </w:rPr>
  </w:style>
  <w:style w:type="paragraph" w:customStyle="1" w:styleId="aff9">
    <w:name w:val="МУ Обычный стиль"/>
    <w:basedOn w:val="a"/>
    <w:autoRedefine/>
    <w:rsid w:val="00594719"/>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paragraph" w:customStyle="1" w:styleId="8">
    <w:name w:val="Стиль8"/>
    <w:basedOn w:val="a"/>
    <w:rsid w:val="00594719"/>
    <w:rPr>
      <w:rFonts w:eastAsia="Calibri"/>
      <w:noProof/>
      <w:sz w:val="28"/>
      <w:szCs w:val="28"/>
    </w:rPr>
  </w:style>
  <w:style w:type="paragraph" w:customStyle="1" w:styleId="14">
    <w:name w:val="1"/>
    <w:basedOn w:val="a"/>
    <w:next w:val="a"/>
    <w:qFormat/>
    <w:rsid w:val="00594719"/>
    <w:pPr>
      <w:spacing w:before="240" w:after="60"/>
      <w:jc w:val="center"/>
      <w:outlineLvl w:val="0"/>
    </w:pPr>
    <w:rPr>
      <w:rFonts w:ascii="Calibri Light" w:hAnsi="Calibri Light"/>
      <w:b/>
      <w:bCs/>
      <w:kern w:val="28"/>
      <w:sz w:val="32"/>
      <w:szCs w:val="32"/>
    </w:rPr>
  </w:style>
  <w:style w:type="character" w:styleId="affa">
    <w:name w:val="Emphasis"/>
    <w:qFormat/>
    <w:rsid w:val="00594719"/>
    <w:rPr>
      <w:i/>
      <w:iCs/>
    </w:rPr>
  </w:style>
  <w:style w:type="paragraph" w:styleId="affb">
    <w:name w:val="TOC Heading"/>
    <w:basedOn w:val="1"/>
    <w:next w:val="a"/>
    <w:uiPriority w:val="39"/>
    <w:unhideWhenUsed/>
    <w:qFormat/>
    <w:rsid w:val="00594719"/>
    <w:pPr>
      <w:keepLines/>
      <w:spacing w:before="240" w:line="259" w:lineRule="auto"/>
      <w:jc w:val="left"/>
      <w:outlineLvl w:val="9"/>
    </w:pPr>
    <w:rPr>
      <w:rFonts w:ascii="Calibri Light" w:hAnsi="Calibri Light"/>
      <w:b w:val="0"/>
      <w:color w:val="2E74B5"/>
      <w:sz w:val="32"/>
      <w:szCs w:val="32"/>
    </w:rPr>
  </w:style>
  <w:style w:type="paragraph" w:styleId="31">
    <w:name w:val="toc 3"/>
    <w:basedOn w:val="a"/>
    <w:next w:val="a"/>
    <w:autoRedefine/>
    <w:uiPriority w:val="39"/>
    <w:rsid w:val="00594719"/>
    <w:pPr>
      <w:ind w:left="480"/>
    </w:pPr>
  </w:style>
  <w:style w:type="paragraph" w:styleId="15">
    <w:name w:val="toc 1"/>
    <w:basedOn w:val="a"/>
    <w:next w:val="a"/>
    <w:autoRedefine/>
    <w:uiPriority w:val="39"/>
    <w:rsid w:val="00594719"/>
  </w:style>
  <w:style w:type="paragraph" w:styleId="24">
    <w:name w:val="toc 2"/>
    <w:basedOn w:val="a"/>
    <w:next w:val="a"/>
    <w:autoRedefine/>
    <w:uiPriority w:val="39"/>
    <w:rsid w:val="00594719"/>
    <w:pPr>
      <w:ind w:left="240"/>
    </w:pPr>
  </w:style>
  <w:style w:type="paragraph" w:customStyle="1" w:styleId="affc">
    <w:name w:val="Название проектного документа"/>
    <w:basedOn w:val="a"/>
    <w:rsid w:val="007062A3"/>
    <w:pPr>
      <w:widowControl w:val="0"/>
      <w:ind w:left="1701"/>
      <w:jc w:val="center"/>
    </w:pPr>
    <w:rPr>
      <w:rFonts w:ascii="Arial" w:hAnsi="Arial" w:cs="Arial"/>
      <w:b/>
      <w:bCs/>
      <w:color w:val="000080"/>
      <w:sz w:val="32"/>
      <w:szCs w:val="20"/>
    </w:rPr>
  </w:style>
  <w:style w:type="paragraph" w:customStyle="1" w:styleId="ConsPlusTitlePage">
    <w:name w:val="ConsPlusTitlePage"/>
    <w:rsid w:val="00B228F6"/>
    <w:pPr>
      <w:widowControl w:val="0"/>
      <w:autoSpaceDE w:val="0"/>
      <w:autoSpaceDN w:val="0"/>
    </w:pPr>
    <w:rPr>
      <w:rFonts w:ascii="Tahoma" w:hAnsi="Tahoma" w:cs="Tahoma"/>
      <w:szCs w:val="22"/>
    </w:rPr>
  </w:style>
  <w:style w:type="paragraph" w:customStyle="1" w:styleId="Heading1">
    <w:name w:val="Heading 1"/>
    <w:basedOn w:val="a"/>
    <w:next w:val="a"/>
    <w:link w:val="Heading1Char"/>
    <w:uiPriority w:val="9"/>
    <w:qFormat/>
    <w:rsid w:val="00463FE3"/>
    <w:pPr>
      <w:keepNext/>
      <w:keepLines/>
      <w:spacing w:before="480" w:after="200" w:line="276" w:lineRule="auto"/>
      <w:outlineLvl w:val="0"/>
    </w:pPr>
    <w:rPr>
      <w:rFonts w:ascii="Arial" w:eastAsia="Arial" w:hAnsi="Arial" w:cs="Arial"/>
      <w:sz w:val="40"/>
      <w:szCs w:val="40"/>
      <w:lang w:eastAsia="en-US"/>
    </w:rPr>
  </w:style>
  <w:style w:type="character" w:customStyle="1" w:styleId="Heading1Char">
    <w:name w:val="Heading 1 Char"/>
    <w:link w:val="Heading1"/>
    <w:uiPriority w:val="9"/>
    <w:rsid w:val="00463FE3"/>
    <w:rPr>
      <w:rFonts w:ascii="Arial" w:eastAsia="Arial" w:hAnsi="Arial" w:cs="Arial"/>
      <w:sz w:val="40"/>
      <w:szCs w:val="40"/>
      <w:lang w:eastAsia="en-US"/>
    </w:rPr>
  </w:style>
  <w:style w:type="paragraph" w:customStyle="1" w:styleId="Heading2">
    <w:name w:val="Heading 2"/>
    <w:basedOn w:val="a"/>
    <w:next w:val="a"/>
    <w:link w:val="Heading2Char"/>
    <w:uiPriority w:val="9"/>
    <w:unhideWhenUsed/>
    <w:qFormat/>
    <w:rsid w:val="00463FE3"/>
    <w:pPr>
      <w:keepNext/>
      <w:keepLines/>
      <w:spacing w:before="360" w:after="200" w:line="276" w:lineRule="auto"/>
      <w:outlineLvl w:val="1"/>
    </w:pPr>
    <w:rPr>
      <w:rFonts w:ascii="Arial" w:eastAsia="Arial" w:hAnsi="Arial" w:cs="Arial"/>
      <w:sz w:val="34"/>
      <w:szCs w:val="22"/>
      <w:lang w:eastAsia="en-US"/>
    </w:rPr>
  </w:style>
  <w:style w:type="character" w:customStyle="1" w:styleId="Heading2Char">
    <w:name w:val="Heading 2 Char"/>
    <w:link w:val="Heading2"/>
    <w:uiPriority w:val="9"/>
    <w:rsid w:val="00463FE3"/>
    <w:rPr>
      <w:rFonts w:ascii="Arial" w:eastAsia="Arial" w:hAnsi="Arial" w:cs="Arial"/>
      <w:sz w:val="34"/>
      <w:szCs w:val="22"/>
      <w:lang w:eastAsia="en-US"/>
    </w:rPr>
  </w:style>
  <w:style w:type="paragraph" w:customStyle="1" w:styleId="Heading3">
    <w:name w:val="Heading 3"/>
    <w:basedOn w:val="a"/>
    <w:next w:val="a"/>
    <w:link w:val="Heading3Char"/>
    <w:uiPriority w:val="9"/>
    <w:unhideWhenUsed/>
    <w:qFormat/>
    <w:rsid w:val="00463FE3"/>
    <w:pPr>
      <w:keepNext/>
      <w:keepLines/>
      <w:spacing w:before="320" w:after="200" w:line="276" w:lineRule="auto"/>
      <w:outlineLvl w:val="2"/>
    </w:pPr>
    <w:rPr>
      <w:rFonts w:ascii="Arial" w:eastAsia="Arial" w:hAnsi="Arial" w:cs="Arial"/>
      <w:sz w:val="30"/>
      <w:szCs w:val="30"/>
      <w:lang w:eastAsia="en-US"/>
    </w:rPr>
  </w:style>
  <w:style w:type="character" w:customStyle="1" w:styleId="Heading3Char">
    <w:name w:val="Heading 3 Char"/>
    <w:link w:val="Heading3"/>
    <w:uiPriority w:val="9"/>
    <w:rsid w:val="00463FE3"/>
    <w:rPr>
      <w:rFonts w:ascii="Arial" w:eastAsia="Arial" w:hAnsi="Arial" w:cs="Arial"/>
      <w:sz w:val="30"/>
      <w:szCs w:val="30"/>
      <w:lang w:eastAsia="en-US"/>
    </w:rPr>
  </w:style>
  <w:style w:type="paragraph" w:customStyle="1" w:styleId="Heading4">
    <w:name w:val="Heading 4"/>
    <w:basedOn w:val="a"/>
    <w:next w:val="a"/>
    <w:link w:val="Heading4Char"/>
    <w:uiPriority w:val="9"/>
    <w:unhideWhenUsed/>
    <w:qFormat/>
    <w:rsid w:val="00463FE3"/>
    <w:pPr>
      <w:keepNext/>
      <w:keepLines/>
      <w:spacing w:before="320" w:after="200" w:line="276" w:lineRule="auto"/>
      <w:outlineLvl w:val="3"/>
    </w:pPr>
    <w:rPr>
      <w:rFonts w:ascii="Arial" w:eastAsia="Arial" w:hAnsi="Arial" w:cs="Arial"/>
      <w:b/>
      <w:bCs/>
      <w:sz w:val="26"/>
      <w:szCs w:val="26"/>
      <w:lang w:eastAsia="en-US"/>
    </w:rPr>
  </w:style>
  <w:style w:type="character" w:customStyle="1" w:styleId="Heading4Char">
    <w:name w:val="Heading 4 Char"/>
    <w:link w:val="Heading4"/>
    <w:uiPriority w:val="9"/>
    <w:rsid w:val="00463FE3"/>
    <w:rPr>
      <w:rFonts w:ascii="Arial" w:eastAsia="Arial" w:hAnsi="Arial" w:cs="Arial"/>
      <w:b/>
      <w:bCs/>
      <w:sz w:val="26"/>
      <w:szCs w:val="26"/>
      <w:lang w:eastAsia="en-US"/>
    </w:rPr>
  </w:style>
  <w:style w:type="paragraph" w:customStyle="1" w:styleId="Heading5">
    <w:name w:val="Heading 5"/>
    <w:basedOn w:val="a"/>
    <w:next w:val="a"/>
    <w:link w:val="Heading5Char"/>
    <w:uiPriority w:val="9"/>
    <w:unhideWhenUsed/>
    <w:qFormat/>
    <w:rsid w:val="00463FE3"/>
    <w:pPr>
      <w:keepNext/>
      <w:keepLines/>
      <w:spacing w:before="320" w:after="200" w:line="276" w:lineRule="auto"/>
      <w:outlineLvl w:val="4"/>
    </w:pPr>
    <w:rPr>
      <w:rFonts w:ascii="Arial" w:eastAsia="Arial" w:hAnsi="Arial" w:cs="Arial"/>
      <w:b/>
      <w:bCs/>
      <w:lang w:eastAsia="en-US"/>
    </w:rPr>
  </w:style>
  <w:style w:type="character" w:customStyle="1" w:styleId="Heading5Char">
    <w:name w:val="Heading 5 Char"/>
    <w:link w:val="Heading5"/>
    <w:uiPriority w:val="9"/>
    <w:rsid w:val="00463FE3"/>
    <w:rPr>
      <w:rFonts w:ascii="Arial" w:eastAsia="Arial" w:hAnsi="Arial" w:cs="Arial"/>
      <w:b/>
      <w:bCs/>
      <w:sz w:val="24"/>
      <w:szCs w:val="24"/>
      <w:lang w:eastAsia="en-US"/>
    </w:rPr>
  </w:style>
  <w:style w:type="paragraph" w:customStyle="1" w:styleId="Heading6">
    <w:name w:val="Heading 6"/>
    <w:basedOn w:val="a"/>
    <w:next w:val="a"/>
    <w:link w:val="Heading6Char"/>
    <w:uiPriority w:val="9"/>
    <w:unhideWhenUsed/>
    <w:qFormat/>
    <w:rsid w:val="00463FE3"/>
    <w:pPr>
      <w:keepNext/>
      <w:keepLines/>
      <w:spacing w:before="320" w:after="200" w:line="276" w:lineRule="auto"/>
      <w:outlineLvl w:val="5"/>
    </w:pPr>
    <w:rPr>
      <w:rFonts w:ascii="Arial" w:eastAsia="Arial" w:hAnsi="Arial" w:cs="Arial"/>
      <w:b/>
      <w:bCs/>
      <w:sz w:val="22"/>
      <w:szCs w:val="22"/>
      <w:lang w:eastAsia="en-US"/>
    </w:rPr>
  </w:style>
  <w:style w:type="character" w:customStyle="1" w:styleId="Heading6Char">
    <w:name w:val="Heading 6 Char"/>
    <w:link w:val="Heading6"/>
    <w:uiPriority w:val="9"/>
    <w:rsid w:val="00463FE3"/>
    <w:rPr>
      <w:rFonts w:ascii="Arial" w:eastAsia="Arial" w:hAnsi="Arial" w:cs="Arial"/>
      <w:b/>
      <w:bCs/>
      <w:sz w:val="22"/>
      <w:szCs w:val="22"/>
      <w:lang w:eastAsia="en-US"/>
    </w:rPr>
  </w:style>
  <w:style w:type="paragraph" w:customStyle="1" w:styleId="Heading7">
    <w:name w:val="Heading 7"/>
    <w:basedOn w:val="a"/>
    <w:next w:val="a"/>
    <w:link w:val="Heading7Char"/>
    <w:uiPriority w:val="9"/>
    <w:unhideWhenUsed/>
    <w:qFormat/>
    <w:rsid w:val="00463FE3"/>
    <w:pPr>
      <w:keepNext/>
      <w:keepLines/>
      <w:spacing w:before="320" w:after="200" w:line="276" w:lineRule="auto"/>
      <w:outlineLvl w:val="6"/>
    </w:pPr>
    <w:rPr>
      <w:rFonts w:ascii="Arial" w:eastAsia="Arial" w:hAnsi="Arial" w:cs="Arial"/>
      <w:b/>
      <w:bCs/>
      <w:i/>
      <w:iCs/>
      <w:sz w:val="22"/>
      <w:szCs w:val="22"/>
      <w:lang w:eastAsia="en-US"/>
    </w:rPr>
  </w:style>
  <w:style w:type="character" w:customStyle="1" w:styleId="Heading7Char">
    <w:name w:val="Heading 7 Char"/>
    <w:link w:val="Heading7"/>
    <w:uiPriority w:val="9"/>
    <w:rsid w:val="00463FE3"/>
    <w:rPr>
      <w:rFonts w:ascii="Arial" w:eastAsia="Arial" w:hAnsi="Arial" w:cs="Arial"/>
      <w:b/>
      <w:bCs/>
      <w:i/>
      <w:iCs/>
      <w:sz w:val="22"/>
      <w:szCs w:val="22"/>
      <w:lang w:eastAsia="en-US"/>
    </w:rPr>
  </w:style>
  <w:style w:type="paragraph" w:customStyle="1" w:styleId="Heading8">
    <w:name w:val="Heading 8"/>
    <w:basedOn w:val="a"/>
    <w:next w:val="a"/>
    <w:link w:val="Heading8Char"/>
    <w:uiPriority w:val="9"/>
    <w:unhideWhenUsed/>
    <w:qFormat/>
    <w:rsid w:val="00463FE3"/>
    <w:pPr>
      <w:keepNext/>
      <w:keepLines/>
      <w:spacing w:before="320" w:after="200" w:line="276" w:lineRule="auto"/>
      <w:outlineLvl w:val="7"/>
    </w:pPr>
    <w:rPr>
      <w:rFonts w:ascii="Arial" w:eastAsia="Arial" w:hAnsi="Arial" w:cs="Arial"/>
      <w:i/>
      <w:iCs/>
      <w:sz w:val="22"/>
      <w:szCs w:val="22"/>
      <w:lang w:eastAsia="en-US"/>
    </w:rPr>
  </w:style>
  <w:style w:type="character" w:customStyle="1" w:styleId="Heading8Char">
    <w:name w:val="Heading 8 Char"/>
    <w:link w:val="Heading8"/>
    <w:uiPriority w:val="9"/>
    <w:rsid w:val="00463FE3"/>
    <w:rPr>
      <w:rFonts w:ascii="Arial" w:eastAsia="Arial" w:hAnsi="Arial" w:cs="Arial"/>
      <w:i/>
      <w:iCs/>
      <w:sz w:val="22"/>
      <w:szCs w:val="22"/>
      <w:lang w:eastAsia="en-US"/>
    </w:rPr>
  </w:style>
  <w:style w:type="paragraph" w:customStyle="1" w:styleId="Heading9">
    <w:name w:val="Heading 9"/>
    <w:basedOn w:val="a"/>
    <w:next w:val="a"/>
    <w:link w:val="Heading9Char"/>
    <w:uiPriority w:val="9"/>
    <w:unhideWhenUsed/>
    <w:qFormat/>
    <w:rsid w:val="00463FE3"/>
    <w:pPr>
      <w:keepNext/>
      <w:keepLines/>
      <w:spacing w:before="320" w:after="200" w:line="276" w:lineRule="auto"/>
      <w:outlineLvl w:val="8"/>
    </w:pPr>
    <w:rPr>
      <w:rFonts w:ascii="Arial" w:eastAsia="Arial" w:hAnsi="Arial" w:cs="Arial"/>
      <w:i/>
      <w:iCs/>
      <w:sz w:val="21"/>
      <w:szCs w:val="21"/>
      <w:lang w:eastAsia="en-US"/>
    </w:rPr>
  </w:style>
  <w:style w:type="character" w:customStyle="1" w:styleId="Heading9Char">
    <w:name w:val="Heading 9 Char"/>
    <w:link w:val="Heading9"/>
    <w:uiPriority w:val="9"/>
    <w:rsid w:val="00463FE3"/>
    <w:rPr>
      <w:rFonts w:ascii="Arial" w:eastAsia="Arial" w:hAnsi="Arial" w:cs="Arial"/>
      <w:i/>
      <w:iCs/>
      <w:sz w:val="21"/>
      <w:szCs w:val="21"/>
      <w:lang w:eastAsia="en-US"/>
    </w:rPr>
  </w:style>
  <w:style w:type="paragraph" w:styleId="affd">
    <w:name w:val="Subtitle"/>
    <w:basedOn w:val="a"/>
    <w:next w:val="a"/>
    <w:link w:val="affe"/>
    <w:uiPriority w:val="11"/>
    <w:qFormat/>
    <w:rsid w:val="00463FE3"/>
    <w:pPr>
      <w:spacing w:before="200" w:after="200" w:line="276" w:lineRule="auto"/>
    </w:pPr>
    <w:rPr>
      <w:rFonts w:asciiTheme="minorHAnsi" w:eastAsiaTheme="minorHAnsi" w:hAnsiTheme="minorHAnsi" w:cstheme="minorBidi"/>
      <w:lang w:eastAsia="en-US"/>
    </w:rPr>
  </w:style>
  <w:style w:type="character" w:customStyle="1" w:styleId="affe">
    <w:name w:val="Подзаголовок Знак"/>
    <w:basedOn w:val="a0"/>
    <w:link w:val="affd"/>
    <w:uiPriority w:val="11"/>
    <w:rsid w:val="00463FE3"/>
    <w:rPr>
      <w:rFonts w:asciiTheme="minorHAnsi" w:eastAsiaTheme="minorHAnsi" w:hAnsiTheme="minorHAnsi" w:cstheme="minorBidi"/>
      <w:sz w:val="24"/>
      <w:szCs w:val="24"/>
      <w:lang w:eastAsia="en-US"/>
    </w:rPr>
  </w:style>
  <w:style w:type="paragraph" w:styleId="25">
    <w:name w:val="Quote"/>
    <w:basedOn w:val="a"/>
    <w:next w:val="a"/>
    <w:link w:val="26"/>
    <w:uiPriority w:val="29"/>
    <w:qFormat/>
    <w:rsid w:val="00463FE3"/>
    <w:pPr>
      <w:spacing w:after="200" w:line="276" w:lineRule="auto"/>
      <w:ind w:left="720" w:right="720"/>
    </w:pPr>
    <w:rPr>
      <w:rFonts w:asciiTheme="minorHAnsi" w:eastAsiaTheme="minorHAnsi" w:hAnsiTheme="minorHAnsi" w:cstheme="minorBidi"/>
      <w:i/>
      <w:sz w:val="22"/>
      <w:szCs w:val="22"/>
      <w:lang w:eastAsia="en-US"/>
    </w:rPr>
  </w:style>
  <w:style w:type="character" w:customStyle="1" w:styleId="26">
    <w:name w:val="Цитата 2 Знак"/>
    <w:basedOn w:val="a0"/>
    <w:link w:val="25"/>
    <w:uiPriority w:val="29"/>
    <w:rsid w:val="00463FE3"/>
    <w:rPr>
      <w:rFonts w:asciiTheme="minorHAnsi" w:eastAsiaTheme="minorHAnsi" w:hAnsiTheme="minorHAnsi" w:cstheme="minorBidi"/>
      <w:i/>
      <w:sz w:val="22"/>
      <w:szCs w:val="22"/>
      <w:lang w:eastAsia="en-US"/>
    </w:rPr>
  </w:style>
  <w:style w:type="paragraph" w:styleId="afff">
    <w:name w:val="Intense Quote"/>
    <w:basedOn w:val="a"/>
    <w:next w:val="a"/>
    <w:link w:val="afff0"/>
    <w:uiPriority w:val="30"/>
    <w:qFormat/>
    <w:rsid w:val="00463FE3"/>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heme="minorHAnsi" w:eastAsiaTheme="minorHAnsi" w:hAnsiTheme="minorHAnsi" w:cstheme="minorBidi"/>
      <w:i/>
      <w:sz w:val="22"/>
      <w:szCs w:val="22"/>
      <w:lang w:eastAsia="en-US"/>
    </w:rPr>
  </w:style>
  <w:style w:type="character" w:customStyle="1" w:styleId="afff0">
    <w:name w:val="Выделенная цитата Знак"/>
    <w:basedOn w:val="a0"/>
    <w:link w:val="afff"/>
    <w:uiPriority w:val="30"/>
    <w:rsid w:val="00463FE3"/>
    <w:rPr>
      <w:rFonts w:asciiTheme="minorHAnsi" w:eastAsiaTheme="minorHAnsi" w:hAnsiTheme="minorHAnsi" w:cstheme="minorBidi"/>
      <w:i/>
      <w:sz w:val="22"/>
      <w:szCs w:val="22"/>
      <w:shd w:val="clear" w:color="auto" w:fill="F2F2F2"/>
      <w:lang w:eastAsia="en-US"/>
    </w:rPr>
  </w:style>
  <w:style w:type="paragraph" w:customStyle="1" w:styleId="Header">
    <w:name w:val="Header"/>
    <w:basedOn w:val="a"/>
    <w:link w:val="HeaderChar"/>
    <w:uiPriority w:val="99"/>
    <w:unhideWhenUsed/>
    <w:rsid w:val="00463FE3"/>
    <w:pPr>
      <w:tabs>
        <w:tab w:val="center" w:pos="7143"/>
        <w:tab w:val="right" w:pos="14287"/>
      </w:tabs>
    </w:pPr>
    <w:rPr>
      <w:rFonts w:asciiTheme="minorHAnsi" w:eastAsiaTheme="minorHAnsi" w:hAnsiTheme="minorHAnsi" w:cstheme="minorBidi"/>
      <w:sz w:val="22"/>
      <w:szCs w:val="22"/>
      <w:lang w:eastAsia="en-US"/>
    </w:rPr>
  </w:style>
  <w:style w:type="character" w:customStyle="1" w:styleId="HeaderChar">
    <w:name w:val="Header Char"/>
    <w:link w:val="Header"/>
    <w:uiPriority w:val="99"/>
    <w:rsid w:val="00463FE3"/>
    <w:rPr>
      <w:rFonts w:asciiTheme="minorHAnsi" w:eastAsiaTheme="minorHAnsi" w:hAnsiTheme="minorHAnsi" w:cstheme="minorBidi"/>
      <w:sz w:val="22"/>
      <w:szCs w:val="22"/>
      <w:lang w:eastAsia="en-US"/>
    </w:rPr>
  </w:style>
  <w:style w:type="paragraph" w:customStyle="1" w:styleId="Footer">
    <w:name w:val="Footer"/>
    <w:basedOn w:val="a"/>
    <w:link w:val="FooterChar"/>
    <w:uiPriority w:val="99"/>
    <w:unhideWhenUsed/>
    <w:rsid w:val="00463FE3"/>
    <w:pPr>
      <w:tabs>
        <w:tab w:val="center" w:pos="7143"/>
        <w:tab w:val="right" w:pos="14287"/>
      </w:tabs>
    </w:pPr>
    <w:rPr>
      <w:rFonts w:asciiTheme="minorHAnsi" w:eastAsiaTheme="minorHAnsi" w:hAnsiTheme="minorHAnsi" w:cstheme="minorBidi"/>
      <w:sz w:val="22"/>
      <w:szCs w:val="22"/>
      <w:lang w:eastAsia="en-US"/>
    </w:rPr>
  </w:style>
  <w:style w:type="character" w:customStyle="1" w:styleId="FooterChar">
    <w:name w:val="Footer Char"/>
    <w:link w:val="Footer"/>
    <w:uiPriority w:val="99"/>
    <w:rsid w:val="00463FE3"/>
    <w:rPr>
      <w:rFonts w:asciiTheme="minorHAnsi" w:eastAsiaTheme="minorHAnsi" w:hAnsiTheme="minorHAnsi" w:cstheme="minorBidi"/>
      <w:sz w:val="22"/>
      <w:szCs w:val="22"/>
      <w:lang w:eastAsia="en-US"/>
    </w:rPr>
  </w:style>
  <w:style w:type="paragraph" w:customStyle="1" w:styleId="Caption">
    <w:name w:val="Caption"/>
    <w:basedOn w:val="a"/>
    <w:next w:val="a"/>
    <w:link w:val="CaptionChar"/>
    <w:uiPriority w:val="35"/>
    <w:semiHidden/>
    <w:unhideWhenUsed/>
    <w:qFormat/>
    <w:rsid w:val="00463FE3"/>
    <w:pPr>
      <w:spacing w:after="200" w:line="276" w:lineRule="auto"/>
    </w:pPr>
    <w:rPr>
      <w:rFonts w:asciiTheme="minorHAnsi" w:eastAsiaTheme="minorHAnsi" w:hAnsiTheme="minorHAnsi" w:cstheme="minorBidi"/>
      <w:b/>
      <w:bCs/>
      <w:color w:val="4F81BD" w:themeColor="accent1"/>
      <w:sz w:val="18"/>
      <w:szCs w:val="18"/>
      <w:lang w:eastAsia="en-US"/>
    </w:rPr>
  </w:style>
  <w:style w:type="character" w:customStyle="1" w:styleId="CaptionChar">
    <w:name w:val="Caption Char"/>
    <w:link w:val="Caption"/>
    <w:uiPriority w:val="35"/>
    <w:rsid w:val="00463FE3"/>
    <w:rPr>
      <w:rFonts w:asciiTheme="minorHAnsi" w:eastAsiaTheme="minorHAnsi" w:hAnsiTheme="minorHAnsi" w:cstheme="minorBidi"/>
      <w:b/>
      <w:bCs/>
      <w:color w:val="4F81BD" w:themeColor="accent1"/>
      <w:sz w:val="18"/>
      <w:szCs w:val="18"/>
      <w:lang w:eastAsia="en-US"/>
    </w:rPr>
  </w:style>
  <w:style w:type="table" w:customStyle="1" w:styleId="TableGridLight">
    <w:name w:val="Table Grid Light"/>
    <w:basedOn w:val="a1"/>
    <w:uiPriority w:val="59"/>
    <w:rsid w:val="00463FE3"/>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63FE3"/>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63FE3"/>
    <w:rPr>
      <w:rFonts w:asciiTheme="minorHAnsi" w:eastAsiaTheme="minorHAnsi" w:hAnsiTheme="minorHAnsi" w:cstheme="minorBidi"/>
      <w:sz w:val="22"/>
      <w:szCs w:val="22"/>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63FE3"/>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63FE3"/>
    <w:rPr>
      <w:rFonts w:asciiTheme="minorHAnsi" w:eastAsiaTheme="minorHAnsi" w:hAnsiTheme="minorHAnsi" w:cstheme="minorBidi"/>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63FE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4">
    <w:name w:val="toc 4"/>
    <w:basedOn w:val="a"/>
    <w:next w:val="a"/>
    <w:uiPriority w:val="39"/>
    <w:unhideWhenUsed/>
    <w:rsid w:val="00463FE3"/>
    <w:pPr>
      <w:spacing w:after="57" w:line="276" w:lineRule="auto"/>
      <w:ind w:left="850"/>
    </w:pPr>
    <w:rPr>
      <w:rFonts w:asciiTheme="minorHAnsi" w:eastAsiaTheme="minorHAnsi" w:hAnsiTheme="minorHAnsi" w:cstheme="minorBidi"/>
      <w:sz w:val="22"/>
      <w:szCs w:val="22"/>
      <w:lang w:eastAsia="en-US"/>
    </w:rPr>
  </w:style>
  <w:style w:type="paragraph" w:styleId="5">
    <w:name w:val="toc 5"/>
    <w:basedOn w:val="a"/>
    <w:next w:val="a"/>
    <w:uiPriority w:val="39"/>
    <w:unhideWhenUsed/>
    <w:rsid w:val="00463FE3"/>
    <w:pPr>
      <w:spacing w:after="57" w:line="276" w:lineRule="auto"/>
      <w:ind w:left="1134"/>
    </w:pPr>
    <w:rPr>
      <w:rFonts w:asciiTheme="minorHAnsi" w:eastAsiaTheme="minorHAnsi" w:hAnsiTheme="minorHAnsi" w:cstheme="minorBidi"/>
      <w:sz w:val="22"/>
      <w:szCs w:val="22"/>
      <w:lang w:eastAsia="en-US"/>
    </w:rPr>
  </w:style>
  <w:style w:type="paragraph" w:styleId="6">
    <w:name w:val="toc 6"/>
    <w:basedOn w:val="a"/>
    <w:next w:val="a"/>
    <w:uiPriority w:val="39"/>
    <w:unhideWhenUsed/>
    <w:rsid w:val="00463FE3"/>
    <w:pPr>
      <w:spacing w:after="57" w:line="276" w:lineRule="auto"/>
      <w:ind w:left="1417"/>
    </w:pPr>
    <w:rPr>
      <w:rFonts w:asciiTheme="minorHAnsi" w:eastAsiaTheme="minorHAnsi" w:hAnsiTheme="minorHAnsi" w:cstheme="minorBidi"/>
      <w:sz w:val="22"/>
      <w:szCs w:val="22"/>
      <w:lang w:eastAsia="en-US"/>
    </w:rPr>
  </w:style>
  <w:style w:type="paragraph" w:styleId="7">
    <w:name w:val="toc 7"/>
    <w:basedOn w:val="a"/>
    <w:next w:val="a"/>
    <w:uiPriority w:val="39"/>
    <w:unhideWhenUsed/>
    <w:rsid w:val="00463FE3"/>
    <w:pPr>
      <w:spacing w:after="57" w:line="276" w:lineRule="auto"/>
      <w:ind w:left="1701"/>
    </w:pPr>
    <w:rPr>
      <w:rFonts w:asciiTheme="minorHAnsi" w:eastAsiaTheme="minorHAnsi" w:hAnsiTheme="minorHAnsi" w:cstheme="minorBidi"/>
      <w:sz w:val="22"/>
      <w:szCs w:val="22"/>
      <w:lang w:eastAsia="en-US"/>
    </w:rPr>
  </w:style>
  <w:style w:type="paragraph" w:styleId="80">
    <w:name w:val="toc 8"/>
    <w:basedOn w:val="a"/>
    <w:next w:val="a"/>
    <w:uiPriority w:val="39"/>
    <w:unhideWhenUsed/>
    <w:rsid w:val="00463FE3"/>
    <w:pPr>
      <w:spacing w:after="57" w:line="276" w:lineRule="auto"/>
      <w:ind w:left="1984"/>
    </w:pPr>
    <w:rPr>
      <w:rFonts w:asciiTheme="minorHAnsi" w:eastAsiaTheme="minorHAnsi" w:hAnsiTheme="minorHAnsi" w:cstheme="minorBidi"/>
      <w:sz w:val="22"/>
      <w:szCs w:val="22"/>
      <w:lang w:eastAsia="en-US"/>
    </w:rPr>
  </w:style>
  <w:style w:type="paragraph" w:styleId="9">
    <w:name w:val="toc 9"/>
    <w:basedOn w:val="a"/>
    <w:next w:val="a"/>
    <w:uiPriority w:val="39"/>
    <w:unhideWhenUsed/>
    <w:rsid w:val="00463FE3"/>
    <w:pPr>
      <w:spacing w:after="57" w:line="276" w:lineRule="auto"/>
      <w:ind w:left="2268"/>
    </w:pPr>
    <w:rPr>
      <w:rFonts w:asciiTheme="minorHAnsi" w:eastAsiaTheme="minorHAnsi" w:hAnsiTheme="minorHAnsi" w:cstheme="minorBidi"/>
      <w:sz w:val="22"/>
      <w:szCs w:val="22"/>
      <w:lang w:eastAsia="en-US"/>
    </w:rPr>
  </w:style>
  <w:style w:type="paragraph" w:styleId="afff1">
    <w:name w:val="table of figures"/>
    <w:basedOn w:val="a"/>
    <w:next w:val="a"/>
    <w:uiPriority w:val="99"/>
    <w:unhideWhenUsed/>
    <w:rsid w:val="00463FE3"/>
    <w:pPr>
      <w:spacing w:line="276" w:lineRule="auto"/>
    </w:pPr>
    <w:rPr>
      <w:rFonts w:asciiTheme="minorHAnsi" w:eastAsiaTheme="minorHAnsi" w:hAnsiTheme="minorHAnsi" w:cstheme="minorBidi"/>
      <w:sz w:val="22"/>
      <w:szCs w:val="22"/>
      <w:lang w:eastAsia="en-US"/>
    </w:rPr>
  </w:style>
  <w:style w:type="paragraph" w:customStyle="1" w:styleId="Standard">
    <w:name w:val="Standard"/>
    <w:qFormat/>
    <w:rsid w:val="00463FE3"/>
    <w:pPr>
      <w:pBdr>
        <w:top w:val="none" w:sz="4" w:space="0" w:color="000000"/>
        <w:left w:val="none" w:sz="4" w:space="0" w:color="000000"/>
        <w:bottom w:val="none" w:sz="4" w:space="0" w:color="000000"/>
        <w:right w:val="none" w:sz="4" w:space="0" w:color="000000"/>
        <w:between w:val="none" w:sz="4" w:space="0" w:color="000000"/>
      </w:pBdr>
      <w:shd w:val="nil"/>
      <w:spacing w:after="200" w:line="276" w:lineRule="auto"/>
    </w:pPr>
    <w:rPr>
      <w:rFonts w:ascii="Calibri" w:hAnsi="Calibri" w:cs="Calibri"/>
      <w:color w:val="000000"/>
      <w:sz w:val="22"/>
      <w:lang w:eastAsia="zh-CN"/>
    </w:rPr>
  </w:style>
  <w:style w:type="character" w:customStyle="1" w:styleId="Internetlink">
    <w:name w:val="Internet link"/>
    <w:qFormat/>
    <w:rsid w:val="00463FE3"/>
    <w:rPr>
      <w:color w:val="0000FF"/>
      <w:sz w:val="20"/>
      <w:u w:val="single"/>
    </w:rPr>
  </w:style>
</w:styles>
</file>

<file path=word/webSettings.xml><?xml version="1.0" encoding="utf-8"?>
<w:webSettings xmlns:r="http://schemas.openxmlformats.org/officeDocument/2006/relationships" xmlns:w="http://schemas.openxmlformats.org/wordprocessingml/2006/main">
  <w:divs>
    <w:div w:id="1170485502">
      <w:bodyDiv w:val="1"/>
      <w:marLeft w:val="0"/>
      <w:marRight w:val="0"/>
      <w:marTop w:val="0"/>
      <w:marBottom w:val="0"/>
      <w:divBdr>
        <w:top w:val="none" w:sz="0" w:space="0" w:color="auto"/>
        <w:left w:val="none" w:sz="0" w:space="0" w:color="auto"/>
        <w:bottom w:val="none" w:sz="0" w:space="0" w:color="auto"/>
        <w:right w:val="none" w:sz="0" w:space="0" w:color="auto"/>
      </w:divBdr>
    </w:div>
    <w:div w:id="1216358794">
      <w:bodyDiv w:val="1"/>
      <w:marLeft w:val="0"/>
      <w:marRight w:val="0"/>
      <w:marTop w:val="0"/>
      <w:marBottom w:val="0"/>
      <w:divBdr>
        <w:top w:val="none" w:sz="0" w:space="0" w:color="auto"/>
        <w:left w:val="none" w:sz="0" w:space="0" w:color="auto"/>
        <w:bottom w:val="none" w:sz="0" w:space="0" w:color="auto"/>
        <w:right w:val="none" w:sz="0" w:space="0" w:color="auto"/>
      </w:divBdr>
    </w:div>
    <w:div w:id="1681468258">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270A0-F451-4F37-9286-00AB3659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34</Pages>
  <Words>7269</Words>
  <Characters>57023</Characters>
  <Application>Microsoft Office Word</Application>
  <DocSecurity>0</DocSecurity>
  <Lines>475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64164</CharactersWithSpaces>
  <SharedDoc>false</SharedDoc>
  <HLinks>
    <vt:vector size="30" baseType="variant">
      <vt:variant>
        <vt:i4>7536694</vt:i4>
      </vt:variant>
      <vt:variant>
        <vt:i4>15</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12</vt:i4>
      </vt:variant>
      <vt:variant>
        <vt:i4>0</vt:i4>
      </vt:variant>
      <vt:variant>
        <vt:i4>5</vt:i4>
      </vt:variant>
      <vt:variant>
        <vt:lpwstr>consultantplus://offline/ref=9E89AAB0FD1A9BBB11134009C3227FCE53C937EAAAAF9618AB29B9236EFDAC595A33BB2E8En8E7J</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chaika_vk</cp:lastModifiedBy>
  <cp:revision>36</cp:revision>
  <cp:lastPrinted>2025-08-14T06:39:00Z</cp:lastPrinted>
  <dcterms:created xsi:type="dcterms:W3CDTF">2025-09-01T12:07:00Z</dcterms:created>
  <dcterms:modified xsi:type="dcterms:W3CDTF">2026-10-29T12:09:00Z</dcterms:modified>
</cp:coreProperties>
</file>