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47D" w:rsidRDefault="0011347D" w:rsidP="0011347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33654D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</w:rPr>
        <w:t>нформация</w:t>
      </w:r>
      <w:r w:rsidRPr="0033654D">
        <w:rPr>
          <w:rFonts w:ascii="Times New Roman" w:eastAsia="Times New Roman" w:hAnsi="Times New Roman"/>
          <w:color w:val="000000"/>
          <w:sz w:val="28"/>
          <w:szCs w:val="28"/>
        </w:rPr>
        <w:t xml:space="preserve"> о проведении отбора</w:t>
      </w:r>
    </w:p>
    <w:p w:rsidR="0011347D" w:rsidRPr="00A51B33" w:rsidRDefault="0011347D" w:rsidP="0011347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11347D" w:rsidRPr="0033654D" w:rsidRDefault="0011347D" w:rsidP="0011347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получение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субсидии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оказание поддержки в стабилизации и развитии отраслей растениеводства сельскохозяйственным товаропроизводителям</w:t>
      </w:r>
    </w:p>
    <w:p w:rsidR="0011347D" w:rsidRPr="0011347D" w:rsidRDefault="0011347D" w:rsidP="0011347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5"/>
        <w:gridCol w:w="7088"/>
      </w:tblGrid>
      <w:tr w:rsidR="0011347D" w:rsidRPr="001B05D8" w:rsidTr="00A63DC8">
        <w:tc>
          <w:tcPr>
            <w:tcW w:w="2835" w:type="dxa"/>
            <w:shd w:val="clear" w:color="auto" w:fill="auto"/>
          </w:tcPr>
          <w:p w:rsidR="0011347D" w:rsidRPr="001B05D8" w:rsidRDefault="0011347D" w:rsidP="00A63D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 о</w:t>
            </w:r>
            <w:r w:rsidRPr="001B05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рганизатор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 отбора, м</w:t>
            </w:r>
            <w:r w:rsidRPr="001B05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есто нахождения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п</w:t>
            </w:r>
            <w:r w:rsidRPr="001B05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очтовый адрес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а</w:t>
            </w:r>
            <w:r w:rsidRPr="001B05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дрес электронной почты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номер контактного телефона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11347D" w:rsidRDefault="0011347D" w:rsidP="00A63D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B05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Администрация Кировского муниципального района Ленинградской области (далее - администрация), отдел развития агропромышленного комплекса (далее – отдел)</w:t>
            </w:r>
          </w:p>
          <w:p w:rsidR="0011347D" w:rsidRDefault="0011347D" w:rsidP="00A63D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B05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187342, </w:t>
            </w:r>
            <w:proofErr w:type="gramStart"/>
            <w:r w:rsidRPr="001B05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Ленинградская</w:t>
            </w:r>
            <w:proofErr w:type="gramEnd"/>
            <w:r w:rsidRPr="001B05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обл., Кировский р-н, г. Кировск, ул. Новая, д. 1, </w:t>
            </w:r>
            <w:proofErr w:type="spellStart"/>
            <w:r w:rsidRPr="001B05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каб</w:t>
            </w:r>
            <w:proofErr w:type="spellEnd"/>
            <w:r w:rsidRPr="001B05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32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  <w:p w:rsidR="0011347D" w:rsidRPr="00D7163E" w:rsidRDefault="00D619A6" w:rsidP="00A63D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hyperlink r:id="rId5" w:history="1">
              <w:r w:rsidR="0011347D" w:rsidRPr="00D7163E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val="en-US"/>
                </w:rPr>
                <w:t>ocx</w:t>
              </w:r>
              <w:r w:rsidR="0011347D" w:rsidRPr="00D7163E">
                <w:rPr>
                  <w:rStyle w:val="a4"/>
                  <w:rFonts w:ascii="Times New Roman" w:eastAsia="Times New Roman" w:hAnsi="Times New Roman"/>
                  <w:sz w:val="24"/>
                  <w:szCs w:val="24"/>
                </w:rPr>
                <w:t>@</w:t>
              </w:r>
              <w:r w:rsidR="0011347D" w:rsidRPr="00D7163E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val="en-US"/>
                </w:rPr>
                <w:t>kirovsk</w:t>
              </w:r>
              <w:r w:rsidR="0011347D" w:rsidRPr="00D7163E">
                <w:rPr>
                  <w:rStyle w:val="a4"/>
                  <w:rFonts w:ascii="Times New Roman" w:eastAsia="Times New Roman" w:hAnsi="Times New Roman"/>
                  <w:sz w:val="24"/>
                  <w:szCs w:val="24"/>
                </w:rPr>
                <w:t>-</w:t>
              </w:r>
              <w:r w:rsidR="0011347D" w:rsidRPr="00D7163E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val="en-US"/>
                </w:rPr>
                <w:t>reg</w:t>
              </w:r>
              <w:r w:rsidR="0011347D" w:rsidRPr="00D7163E">
                <w:rPr>
                  <w:rStyle w:val="a4"/>
                  <w:rFonts w:ascii="Times New Roman" w:eastAsia="Times New Roman" w:hAnsi="Times New Roman"/>
                  <w:sz w:val="24"/>
                  <w:szCs w:val="24"/>
                </w:rPr>
                <w:t>.</w:t>
              </w:r>
              <w:r w:rsidR="0011347D" w:rsidRPr="00D7163E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11347D" w:rsidRPr="00D7163E" w:rsidRDefault="0011347D" w:rsidP="00A63D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Андреева Алла Анатольевна</w:t>
            </w:r>
            <w:r w:rsidRPr="00D716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8(81362)2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0528</w:t>
            </w:r>
          </w:p>
        </w:tc>
      </w:tr>
      <w:tr w:rsidR="0011347D" w:rsidRPr="001B05D8" w:rsidTr="00A63DC8">
        <w:tc>
          <w:tcPr>
            <w:tcW w:w="2835" w:type="dxa"/>
            <w:shd w:val="clear" w:color="auto" w:fill="auto"/>
          </w:tcPr>
          <w:p w:rsidR="0011347D" w:rsidRPr="001B05D8" w:rsidRDefault="0011347D" w:rsidP="00A63DC8">
            <w:pPr>
              <w:pStyle w:val="a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5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Доменное имя, и (или) сетевой адрес, (или) указатели страниц сайта в информационно-телекоммуникационной сети «Интернет», на котором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размещается информация о</w:t>
            </w:r>
            <w:r w:rsidRPr="001B05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проведени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B05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отбора</w:t>
            </w:r>
          </w:p>
        </w:tc>
        <w:tc>
          <w:tcPr>
            <w:tcW w:w="7088" w:type="dxa"/>
            <w:shd w:val="clear" w:color="auto" w:fill="auto"/>
          </w:tcPr>
          <w:p w:rsidR="0011347D" w:rsidRPr="001B05D8" w:rsidRDefault="00D619A6" w:rsidP="00A63D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hyperlink r:id="rId6" w:history="1">
              <w:r w:rsidR="0011347D" w:rsidRPr="001B05D8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https://kirovsk-reg.ru/</w:t>
              </w:r>
            </w:hyperlink>
          </w:p>
          <w:p w:rsidR="0011347D" w:rsidRPr="001B05D8" w:rsidRDefault="0011347D" w:rsidP="00A63D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11347D" w:rsidRPr="001B05D8" w:rsidTr="00A63DC8">
        <w:tc>
          <w:tcPr>
            <w:tcW w:w="2835" w:type="dxa"/>
            <w:shd w:val="clear" w:color="auto" w:fill="auto"/>
          </w:tcPr>
          <w:p w:rsidR="0011347D" w:rsidRPr="001B05D8" w:rsidRDefault="0011347D" w:rsidP="00A63DC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B05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Дата начала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подачи </w:t>
            </w:r>
            <w:r w:rsidRPr="001B05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ли</w:t>
            </w:r>
            <w:r w:rsidRPr="001B05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окончания приема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предложений (заявок)</w:t>
            </w:r>
            <w:r w:rsidRPr="001B05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участ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ников</w:t>
            </w:r>
            <w:r w:rsidRPr="001B05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отбор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11347D" w:rsidRPr="00E73B2D" w:rsidRDefault="0011347D" w:rsidP="00A63D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73B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 09:00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</w:t>
            </w:r>
            <w:r w:rsidRPr="00E73B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ноября</w:t>
            </w:r>
            <w:r w:rsidRPr="00E73B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2024 года</w:t>
            </w:r>
          </w:p>
          <w:p w:rsidR="0011347D" w:rsidRPr="00E73B2D" w:rsidRDefault="0011347D" w:rsidP="00A63D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73B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до 17:00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</w:t>
            </w:r>
            <w:r w:rsidRPr="00E73B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ноября</w:t>
            </w:r>
            <w:r w:rsidRPr="00E73B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2024 года</w:t>
            </w:r>
          </w:p>
          <w:p w:rsidR="0011347D" w:rsidRPr="00E73B2D" w:rsidRDefault="0011347D" w:rsidP="00A63D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11347D" w:rsidRPr="001B05D8" w:rsidTr="00A63DC8">
        <w:tc>
          <w:tcPr>
            <w:tcW w:w="2835" w:type="dxa"/>
            <w:shd w:val="clear" w:color="auto" w:fill="auto"/>
          </w:tcPr>
          <w:p w:rsidR="0011347D" w:rsidRPr="001B05D8" w:rsidRDefault="0011347D" w:rsidP="00A63DC8">
            <w:pPr>
              <w:pStyle w:val="a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Срок</w:t>
            </w:r>
            <w:r w:rsidRPr="001B05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проведения отбора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11347D" w:rsidRPr="00E73B2D" w:rsidRDefault="0011347D" w:rsidP="00A63DC8">
            <w:pPr>
              <w:pStyle w:val="a3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3B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Pr="00E73B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декабря</w:t>
            </w:r>
            <w:r w:rsidRPr="00E73B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2024 года</w:t>
            </w:r>
          </w:p>
        </w:tc>
      </w:tr>
      <w:tr w:rsidR="0011347D" w:rsidRPr="001B05D8" w:rsidTr="00A63DC8">
        <w:tc>
          <w:tcPr>
            <w:tcW w:w="2835" w:type="dxa"/>
            <w:shd w:val="clear" w:color="auto" w:fill="auto"/>
            <w:vAlign w:val="center"/>
          </w:tcPr>
          <w:p w:rsidR="0011347D" w:rsidRPr="00E73B2D" w:rsidRDefault="0011347D" w:rsidP="00A63D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73B2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Объем распределяемой субсидии в рамках отбора в соответствии с лимитом бюджетных ассигнований по направлению предоставления субсидии, рублей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11347D" w:rsidRPr="00E73B2D" w:rsidRDefault="0011347D" w:rsidP="00A63DC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1739081,04</w:t>
            </w:r>
          </w:p>
        </w:tc>
      </w:tr>
      <w:tr w:rsidR="0011347D" w:rsidRPr="001B05D8" w:rsidTr="00A63DC8">
        <w:tc>
          <w:tcPr>
            <w:tcW w:w="2835" w:type="dxa"/>
            <w:shd w:val="clear" w:color="auto" w:fill="auto"/>
            <w:vAlign w:val="center"/>
          </w:tcPr>
          <w:p w:rsidR="0011347D" w:rsidRPr="00E73B2D" w:rsidRDefault="0011347D" w:rsidP="00A63D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6C2097">
              <w:rPr>
                <w:rFonts w:ascii="Times New Roman" w:eastAsia="Times New Roman" w:hAnsi="Times New Roman"/>
                <w:color w:val="000000"/>
              </w:rPr>
              <w:t xml:space="preserve">Порядок расчета размера субсидии в соответствии с приложениями к </w:t>
            </w:r>
            <w:r>
              <w:rPr>
                <w:rFonts w:ascii="Times New Roman" w:eastAsia="Times New Roman" w:hAnsi="Times New Roman"/>
                <w:color w:val="000000"/>
              </w:rPr>
              <w:t>п</w:t>
            </w:r>
            <w:r w:rsidRPr="006C2097">
              <w:rPr>
                <w:rFonts w:ascii="Times New Roman" w:eastAsia="Times New Roman" w:hAnsi="Times New Roman"/>
                <w:color w:val="000000"/>
              </w:rPr>
              <w:t>орядку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1B05D8">
              <w:rPr>
                <w:rFonts w:ascii="Times New Roman" w:hAnsi="Times New Roman"/>
                <w:sz w:val="24"/>
                <w:szCs w:val="24"/>
              </w:rPr>
              <w:t xml:space="preserve">предоставления субсидий на развитие агропромышленного комплекса за счет средств, поступивших в порядке субвенций из областного бюджета Ленинградской области в бюджет Кировского муниципального района Ленинградской области на осуществление отдельных </w:t>
            </w:r>
            <w:r w:rsidRPr="001B05D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государственных полномочий, и за счет средств бюджета </w:t>
            </w:r>
            <w:r w:rsidRPr="001B05D8">
              <w:rPr>
                <w:rFonts w:ascii="Times New Roman" w:hAnsi="Times New Roman"/>
                <w:color w:val="000000"/>
                <w:sz w:val="24"/>
                <w:szCs w:val="24"/>
              </w:rPr>
              <w:t>Кировского муниципального района Ленинградской области</w:t>
            </w:r>
            <w:r w:rsidRPr="001B05D8">
              <w:rPr>
                <w:rFonts w:ascii="Times New Roman" w:hAnsi="Times New Roman"/>
                <w:sz w:val="24"/>
                <w:szCs w:val="24"/>
              </w:rPr>
              <w:t xml:space="preserve">, утвержденного постановлением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Pr="000A3FC8">
              <w:rPr>
                <w:rFonts w:ascii="Times New Roman" w:hAnsi="Times New Roman"/>
                <w:sz w:val="24"/>
                <w:szCs w:val="24"/>
              </w:rPr>
              <w:t>от 23.05.2024 г. № 838 (</w:t>
            </w:r>
            <w:r w:rsidRPr="001B05D8">
              <w:rPr>
                <w:rFonts w:ascii="Times New Roman" w:hAnsi="Times New Roman"/>
                <w:sz w:val="24"/>
                <w:szCs w:val="24"/>
              </w:rPr>
              <w:t>далее – Порядок)</w:t>
            </w:r>
            <w:proofErr w:type="gramEnd"/>
          </w:p>
        </w:tc>
        <w:tc>
          <w:tcPr>
            <w:tcW w:w="7088" w:type="dxa"/>
            <w:shd w:val="clear" w:color="auto" w:fill="auto"/>
          </w:tcPr>
          <w:p w:rsidR="0011347D" w:rsidRPr="00970987" w:rsidRDefault="0011347D" w:rsidP="00524DD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98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Размер субсидии рассчитывается исходя из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дифференцированной </w:t>
            </w:r>
            <w:r w:rsidRPr="00970987">
              <w:rPr>
                <w:rFonts w:ascii="Times New Roman" w:eastAsia="Times New Roman" w:hAnsi="Times New Roman"/>
                <w:sz w:val="24"/>
                <w:szCs w:val="24"/>
              </w:rPr>
              <w:t xml:space="preserve">ставки за 1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гектар посевной площади</w:t>
            </w:r>
            <w:r w:rsidRPr="00970987">
              <w:rPr>
                <w:rFonts w:ascii="Times New Roman" w:eastAsia="Times New Roman" w:hAnsi="Times New Roman"/>
                <w:sz w:val="24"/>
                <w:szCs w:val="24"/>
              </w:rPr>
              <w:t xml:space="preserve">, устанавливаемой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муниципальным </w:t>
            </w:r>
            <w:r w:rsidRPr="00970987">
              <w:rPr>
                <w:rFonts w:ascii="Times New Roman" w:eastAsia="Times New Roman" w:hAnsi="Times New Roman"/>
                <w:sz w:val="24"/>
                <w:szCs w:val="24"/>
              </w:rPr>
              <w:t>правовым актом администрации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97098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1347D">
              <w:rPr>
                <w:rFonts w:ascii="Times New Roman" w:hAnsi="Times New Roman" w:cs="Times New Roman"/>
                <w:sz w:val="24"/>
                <w:szCs w:val="24"/>
              </w:rPr>
              <w:t>на основании документов представленных получателями субсидий согласно п. 4 приложения 3 Порядка</w:t>
            </w:r>
            <w:r w:rsidR="00524DDA">
              <w:rPr>
                <w:rFonts w:ascii="Times New Roman" w:hAnsi="Times New Roman" w:cs="Times New Roman"/>
                <w:sz w:val="24"/>
                <w:szCs w:val="24"/>
              </w:rPr>
              <w:t xml:space="preserve"> (утвержден постановлением администрации от 23.05.2024 г. № 838)</w:t>
            </w:r>
            <w:r w:rsidRPr="0011347D">
              <w:rPr>
                <w:rFonts w:ascii="Times New Roman" w:hAnsi="Times New Roman" w:cs="Times New Roman"/>
                <w:sz w:val="24"/>
                <w:szCs w:val="24"/>
              </w:rPr>
              <w:t>, в пределах лимитов бюджетных ассигнований, предусмотренных в бюджете Кировского муниципального района Ленинградской области.</w:t>
            </w:r>
          </w:p>
        </w:tc>
      </w:tr>
      <w:tr w:rsidR="0011347D" w:rsidRPr="001B05D8" w:rsidTr="00A63DC8">
        <w:tc>
          <w:tcPr>
            <w:tcW w:w="2835" w:type="dxa"/>
            <w:shd w:val="clear" w:color="auto" w:fill="auto"/>
          </w:tcPr>
          <w:p w:rsidR="0011347D" w:rsidRPr="006C2097" w:rsidRDefault="0011347D" w:rsidP="00A63D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C2097">
              <w:rPr>
                <w:rFonts w:ascii="Times New Roman" w:eastAsia="Times New Roman" w:hAnsi="Times New Roman"/>
                <w:color w:val="000000"/>
              </w:rPr>
              <w:lastRenderedPageBreak/>
              <w:t>Правила распределения субсидии по результатам отбора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11347D" w:rsidRPr="004237B0" w:rsidRDefault="0011347D" w:rsidP="00A63D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94A">
              <w:rPr>
                <w:rFonts w:ascii="Times New Roman" w:hAnsi="Times New Roman"/>
                <w:sz w:val="24"/>
                <w:szCs w:val="24"/>
              </w:rPr>
              <w:t>Отбор получателей субсидий осуществляется на конкурентной основе способом запроса предложений - проведение отбора получателей субсидий исходя из соответствия участников отбора получателей субсидий категориям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294A">
              <w:rPr>
                <w:rFonts w:ascii="Times New Roman" w:hAnsi="Times New Roman"/>
                <w:sz w:val="24"/>
                <w:szCs w:val="24"/>
              </w:rPr>
              <w:t>и (или) критериям и очередности поступления предложений (заявок) на участие в отборе получателей субсидий.</w:t>
            </w:r>
          </w:p>
        </w:tc>
      </w:tr>
      <w:tr w:rsidR="0011347D" w:rsidRPr="001B05D8" w:rsidTr="00A63DC8">
        <w:tc>
          <w:tcPr>
            <w:tcW w:w="2835" w:type="dxa"/>
            <w:shd w:val="clear" w:color="auto" w:fill="auto"/>
          </w:tcPr>
          <w:p w:rsidR="0011347D" w:rsidRPr="001B05D8" w:rsidRDefault="0011347D" w:rsidP="00A63DC8">
            <w:pPr>
              <w:pStyle w:val="a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28F">
              <w:rPr>
                <w:rFonts w:ascii="Times New Roman" w:hAnsi="Times New Roman"/>
                <w:color w:val="000000"/>
              </w:rPr>
              <w:t>Категории и (или) критерии отбора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11347D" w:rsidRPr="009A569B" w:rsidRDefault="0011347D" w:rsidP="00A63D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56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Категориями отбора получателей субсидий, осуществляющими деятельность на территории </w:t>
            </w:r>
            <w:r w:rsidRPr="009A569B">
              <w:rPr>
                <w:rFonts w:ascii="Times New Roman" w:hAnsi="Times New Roman"/>
                <w:sz w:val="24"/>
                <w:szCs w:val="24"/>
              </w:rPr>
              <w:t>Кировского муниципального района Ленинградской области и состоящими на налоговом учете в территориальном налоговом органе Кировского района Ленинградской области, являются:</w:t>
            </w:r>
          </w:p>
          <w:p w:rsidR="0011347D" w:rsidRPr="00092FA2" w:rsidRDefault="0011347D" w:rsidP="00A63D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FA2">
              <w:rPr>
                <w:rFonts w:ascii="Times New Roman" w:hAnsi="Times New Roman"/>
                <w:sz w:val="24"/>
                <w:szCs w:val="24"/>
              </w:rPr>
              <w:t xml:space="preserve">а) сельскохозяйственные товаропроизводители, указанные в части </w:t>
            </w:r>
            <w:r w:rsidRPr="00092FA2">
              <w:rPr>
                <w:rFonts w:ascii="Times New Roman" w:hAnsi="Times New Roman"/>
                <w:sz w:val="24"/>
                <w:szCs w:val="24"/>
              </w:rPr>
              <w:br/>
              <w:t xml:space="preserve">1 статьи 3 Федерального закона от 29 декабря 2006 года № 264-ФЗ </w:t>
            </w:r>
            <w:r w:rsidRPr="00092FA2">
              <w:rPr>
                <w:rFonts w:ascii="Times New Roman" w:hAnsi="Times New Roman"/>
                <w:sz w:val="24"/>
                <w:szCs w:val="24"/>
              </w:rPr>
              <w:br/>
              <w:t>«О развитии сельского хозяйства»;</w:t>
            </w:r>
          </w:p>
          <w:p w:rsidR="0011347D" w:rsidRPr="009A569B" w:rsidRDefault="0011347D" w:rsidP="00A63DC8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FA2">
              <w:rPr>
                <w:rFonts w:ascii="Times New Roman" w:hAnsi="Times New Roman"/>
                <w:sz w:val="24"/>
                <w:szCs w:val="24"/>
              </w:rPr>
              <w:t xml:space="preserve">б) крестьянские (фермерские) хозяйства (далее – </w:t>
            </w:r>
            <w:proofErr w:type="gramStart"/>
            <w:r w:rsidRPr="00092FA2">
              <w:rPr>
                <w:rFonts w:ascii="Times New Roman" w:hAnsi="Times New Roman"/>
                <w:sz w:val="24"/>
                <w:szCs w:val="24"/>
              </w:rPr>
              <w:t>К(</w:t>
            </w:r>
            <w:proofErr w:type="gramEnd"/>
            <w:r w:rsidRPr="00092FA2">
              <w:rPr>
                <w:rFonts w:ascii="Times New Roman" w:hAnsi="Times New Roman"/>
                <w:sz w:val="24"/>
                <w:szCs w:val="24"/>
              </w:rPr>
              <w:t>Ф)Х) или индивидуальные предприниматели, основным видом деятельности которых является производство, либо производство и переработка сельскохозяйственной продукции</w:t>
            </w:r>
            <w:r w:rsidRPr="009A569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1347D" w:rsidRPr="009A569B" w:rsidRDefault="0011347D" w:rsidP="00A63D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569B">
              <w:rPr>
                <w:rFonts w:ascii="Times New Roman" w:eastAsia="Times New Roman" w:hAnsi="Times New Roman"/>
                <w:sz w:val="24"/>
                <w:szCs w:val="24"/>
              </w:rPr>
              <w:t>Критериями отбора получателей субсидий являются:</w:t>
            </w:r>
          </w:p>
          <w:p w:rsidR="0011347D" w:rsidRPr="001B05D8" w:rsidRDefault="0011347D" w:rsidP="000F2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569B">
              <w:rPr>
                <w:rFonts w:ascii="Times New Roman" w:hAnsi="Times New Roman"/>
                <w:sz w:val="24"/>
                <w:szCs w:val="24"/>
              </w:rPr>
              <w:t xml:space="preserve">соответствие информации о видах экономической деятельности, содержащейся в Едином государственном реестре юридических лиц (Едином государственном реестре индивидуальных предпринимателей), направлению предоставления субсидии, указанному в объявлении о проведении отбора в соответствии с пунктом 1.3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397138">
              <w:rPr>
                <w:rFonts w:ascii="Times New Roman" w:hAnsi="Times New Roman"/>
                <w:sz w:val="24"/>
                <w:szCs w:val="24"/>
              </w:rPr>
              <w:t>орядка</w:t>
            </w:r>
            <w:r w:rsidR="000F285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1347D" w:rsidRPr="001B05D8" w:rsidTr="00A63DC8">
        <w:tc>
          <w:tcPr>
            <w:tcW w:w="2835" w:type="dxa"/>
            <w:shd w:val="clear" w:color="auto" w:fill="auto"/>
          </w:tcPr>
          <w:p w:rsidR="0011347D" w:rsidRPr="001B05D8" w:rsidRDefault="0011347D" w:rsidP="00A63DC8">
            <w:pPr>
              <w:pStyle w:val="a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2097">
              <w:rPr>
                <w:rFonts w:ascii="Times New Roman" w:eastAsia="Times New Roman" w:hAnsi="Times New Roman"/>
                <w:color w:val="000000"/>
                <w:lang w:eastAsia="ru-RU"/>
              </w:rPr>
              <w:t>Требования к участникам отбора в соответствии с пунктом 2.3 Порядка и перечень документов, представляемых участниками отбора для подтверждения их соответствия указанным требованиям в соответствии с пунктом 2.4 Порядка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11347D" w:rsidRPr="00252175" w:rsidRDefault="0011347D" w:rsidP="00A63D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175">
              <w:rPr>
                <w:rFonts w:ascii="Times New Roman" w:hAnsi="Times New Roman"/>
                <w:sz w:val="24"/>
                <w:szCs w:val="24"/>
              </w:rPr>
              <w:t>Участник отбора на дату подачи документов должен соответствовать следующим требованиям:</w:t>
            </w:r>
          </w:p>
          <w:p w:rsidR="0011347D" w:rsidRPr="00252175" w:rsidRDefault="0011347D" w:rsidP="00A63DC8">
            <w:pPr>
              <w:tabs>
                <w:tab w:val="left" w:pos="993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52175">
              <w:rPr>
                <w:rFonts w:ascii="Times New Roman" w:hAnsi="Times New Roman"/>
                <w:sz w:val="24"/>
                <w:szCs w:val="24"/>
              </w:rPr>
              <w:t>участник отбора 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</w:t>
            </w:r>
            <w:proofErr w:type="spellStart"/>
            <w:r w:rsidRPr="00252175">
              <w:rPr>
                <w:rFonts w:ascii="Times New Roman" w:hAnsi="Times New Roman"/>
                <w:sz w:val="24"/>
                <w:szCs w:val="24"/>
              </w:rPr>
              <w:t>офшорного</w:t>
            </w:r>
            <w:proofErr w:type="spellEnd"/>
            <w:r w:rsidRPr="00252175">
              <w:rPr>
                <w:rFonts w:ascii="Times New Roman" w:hAnsi="Times New Roman"/>
                <w:sz w:val="24"/>
                <w:szCs w:val="24"/>
              </w:rPr>
              <w:t xml:space="preserve">) владения активами в Российской Федерации (далее - </w:t>
            </w:r>
            <w:proofErr w:type="spellStart"/>
            <w:r w:rsidRPr="00252175">
              <w:rPr>
                <w:rFonts w:ascii="Times New Roman" w:hAnsi="Times New Roman"/>
                <w:sz w:val="24"/>
                <w:szCs w:val="24"/>
              </w:rPr>
              <w:t>офшорные</w:t>
            </w:r>
            <w:proofErr w:type="spellEnd"/>
            <w:r w:rsidRPr="00252175">
              <w:rPr>
                <w:rFonts w:ascii="Times New Roman" w:hAnsi="Times New Roman"/>
                <w:sz w:val="24"/>
                <w:szCs w:val="24"/>
              </w:rPr>
              <w:t xml:space="preserve"> компании), а также российским юридическим лицом, в уставном (складочном) капитале которого доля прямого или косвенного (через третьих лиц) участия </w:t>
            </w:r>
            <w:proofErr w:type="spellStart"/>
            <w:r w:rsidRPr="00252175">
              <w:rPr>
                <w:rFonts w:ascii="Times New Roman" w:hAnsi="Times New Roman"/>
                <w:sz w:val="24"/>
                <w:szCs w:val="24"/>
              </w:rPr>
              <w:t>офшорных</w:t>
            </w:r>
            <w:proofErr w:type="spellEnd"/>
            <w:proofErr w:type="gramEnd"/>
            <w:r w:rsidRPr="00252175">
              <w:rPr>
                <w:rFonts w:ascii="Times New Roman" w:hAnsi="Times New Roman"/>
                <w:sz w:val="24"/>
                <w:szCs w:val="24"/>
              </w:rPr>
              <w:t xml:space="preserve"> компаний в совокупности превышает 25 процентов (если иное не установлено законодательством Российской Федерации). </w:t>
            </w:r>
            <w:proofErr w:type="gramStart"/>
            <w:r w:rsidRPr="00252175">
              <w:rPr>
                <w:rFonts w:ascii="Times New Roman" w:hAnsi="Times New Roman"/>
                <w:sz w:val="24"/>
                <w:szCs w:val="24"/>
              </w:rPr>
              <w:t xml:space="preserve">При расчете доли участия </w:t>
            </w:r>
            <w:proofErr w:type="spellStart"/>
            <w:r w:rsidRPr="00252175">
              <w:rPr>
                <w:rFonts w:ascii="Times New Roman" w:hAnsi="Times New Roman"/>
                <w:sz w:val="24"/>
                <w:szCs w:val="24"/>
              </w:rPr>
              <w:t>офшорных</w:t>
            </w:r>
            <w:proofErr w:type="spellEnd"/>
            <w:r w:rsidRPr="00252175">
              <w:rPr>
                <w:rFonts w:ascii="Times New Roman" w:hAnsi="Times New Roman"/>
                <w:sz w:val="24"/>
                <w:szCs w:val="24"/>
              </w:rPr>
              <w:t xml:space="preserve"> компаний в уставном (складочном) капитале российских юридических лиц не учитываются прямое и (или) косвенное участие </w:t>
            </w:r>
            <w:proofErr w:type="spellStart"/>
            <w:r w:rsidRPr="00252175">
              <w:rPr>
                <w:rFonts w:ascii="Times New Roman" w:hAnsi="Times New Roman"/>
                <w:sz w:val="24"/>
                <w:szCs w:val="24"/>
              </w:rPr>
              <w:t>офшорных</w:t>
            </w:r>
            <w:proofErr w:type="spellEnd"/>
            <w:r w:rsidRPr="00252175">
              <w:rPr>
                <w:rFonts w:ascii="Times New Roman" w:hAnsi="Times New Roman"/>
                <w:sz w:val="24"/>
                <w:szCs w:val="24"/>
              </w:rPr>
              <w:t xml:space="preserve"> компаний в капитале публичных </w:t>
            </w:r>
            <w:r w:rsidRPr="0025217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</w:t>
            </w:r>
            <w:proofErr w:type="spellStart"/>
            <w:r w:rsidRPr="00252175">
              <w:rPr>
                <w:rFonts w:ascii="Times New Roman" w:hAnsi="Times New Roman"/>
                <w:sz w:val="24"/>
                <w:szCs w:val="24"/>
              </w:rPr>
              <w:t>офшорных</w:t>
            </w:r>
            <w:proofErr w:type="spellEnd"/>
            <w:r w:rsidRPr="00252175">
              <w:rPr>
                <w:rFonts w:ascii="Times New Roman" w:hAnsi="Times New Roman"/>
                <w:sz w:val="24"/>
                <w:szCs w:val="24"/>
              </w:rPr>
              <w:t xml:space="preserve"> компаний в капитале других российских юридических лиц, реализованное через участие в</w:t>
            </w:r>
            <w:proofErr w:type="gramEnd"/>
            <w:r w:rsidRPr="002521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52175">
              <w:rPr>
                <w:rFonts w:ascii="Times New Roman" w:hAnsi="Times New Roman"/>
                <w:sz w:val="24"/>
                <w:szCs w:val="24"/>
              </w:rPr>
              <w:t>капитале</w:t>
            </w:r>
            <w:proofErr w:type="gramEnd"/>
            <w:r w:rsidRPr="00252175">
              <w:rPr>
                <w:rFonts w:ascii="Times New Roman" w:hAnsi="Times New Roman"/>
                <w:sz w:val="24"/>
                <w:szCs w:val="24"/>
              </w:rPr>
              <w:t xml:space="preserve"> указанных публичных акционерных обществ;</w:t>
            </w:r>
          </w:p>
          <w:p w:rsidR="0011347D" w:rsidRPr="00252175" w:rsidRDefault="0011347D" w:rsidP="00A63DC8">
            <w:pPr>
              <w:tabs>
                <w:tab w:val="left" w:pos="993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175">
              <w:rPr>
                <w:rFonts w:ascii="Times New Roman" w:hAnsi="Times New Roman"/>
                <w:sz w:val="24"/>
                <w:szCs w:val="24"/>
              </w:rPr>
              <w:t>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      </w:r>
          </w:p>
          <w:p w:rsidR="0011347D" w:rsidRPr="00252175" w:rsidRDefault="0011347D" w:rsidP="00A63DC8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175">
              <w:rPr>
                <w:rFonts w:ascii="Times New Roman" w:hAnsi="Times New Roman"/>
                <w:sz w:val="24"/>
                <w:szCs w:val="24"/>
              </w:rPr>
              <w:t>участник отбора не должен получать средства из бюджета Кировского муниципального района Ленинградской области, на основании иных нормативных правовых актов Ленинградской области, муниципальных правовых актов на цели, установленные Порядком;</w:t>
            </w:r>
          </w:p>
          <w:p w:rsidR="0011347D" w:rsidRPr="00252175" w:rsidRDefault="0011347D" w:rsidP="00A63DC8">
            <w:pPr>
              <w:tabs>
                <w:tab w:val="left" w:pos="993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175">
              <w:rPr>
                <w:rFonts w:ascii="Times New Roman" w:hAnsi="Times New Roman"/>
                <w:sz w:val="24"/>
                <w:szCs w:val="24"/>
              </w:rPr>
              <w:t xml:space="preserve">участник отбора не должен являться иностранным агентом </w:t>
            </w:r>
            <w:r w:rsidRPr="00252175">
              <w:rPr>
                <w:rFonts w:ascii="Times New Roman" w:hAnsi="Times New Roman"/>
                <w:sz w:val="24"/>
                <w:szCs w:val="24"/>
              </w:rPr>
              <w:br/>
              <w:t xml:space="preserve">в соответствии с Федеральным законом «О </w:t>
            </w:r>
            <w:proofErr w:type="gramStart"/>
            <w:r w:rsidRPr="00252175">
              <w:rPr>
                <w:rFonts w:ascii="Times New Roman" w:hAnsi="Times New Roman"/>
                <w:sz w:val="24"/>
                <w:szCs w:val="24"/>
              </w:rPr>
              <w:t>контроле за</w:t>
            </w:r>
            <w:proofErr w:type="gramEnd"/>
            <w:r w:rsidRPr="00252175">
              <w:rPr>
                <w:rFonts w:ascii="Times New Roman" w:hAnsi="Times New Roman"/>
                <w:sz w:val="24"/>
                <w:szCs w:val="24"/>
              </w:rPr>
              <w:t xml:space="preserve"> деятельностью лиц, находящихся под иностранным влиянием»;</w:t>
            </w:r>
          </w:p>
          <w:p w:rsidR="0011347D" w:rsidRPr="00252175" w:rsidRDefault="0011347D" w:rsidP="00A63DC8">
            <w:pPr>
              <w:tabs>
                <w:tab w:val="left" w:pos="993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52175">
              <w:rPr>
                <w:rFonts w:ascii="Times New Roman" w:hAnsi="Times New Roman"/>
                <w:sz w:val="24"/>
                <w:szCs w:val="24"/>
              </w:rPr>
              <w:t>участник отбора не должен находиться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      </w:r>
            <w:proofErr w:type="gramEnd"/>
          </w:p>
          <w:p w:rsidR="0011347D" w:rsidRPr="00252175" w:rsidRDefault="0011347D" w:rsidP="00A63DC8">
            <w:pPr>
              <w:tabs>
                <w:tab w:val="left" w:pos="993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175">
              <w:rPr>
                <w:rFonts w:ascii="Times New Roman" w:hAnsi="Times New Roman"/>
                <w:sz w:val="24"/>
                <w:szCs w:val="24"/>
              </w:rPr>
              <w:t>у участника отбора должны отсутствовать просроченная задолженность по возврату в бюджет Кировского муниципального района Ленинградской области иных субсидий, бюджетных инвестиций, а также иная просроченная (неурегулированная) задолженность по денежным обязательствам перед Кировским муниципальным районом Ленинградской области;</w:t>
            </w:r>
          </w:p>
          <w:p w:rsidR="0011347D" w:rsidRPr="00252175" w:rsidRDefault="0011347D" w:rsidP="00A63DC8">
            <w:pPr>
              <w:tabs>
                <w:tab w:val="left" w:pos="993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52175">
              <w:rPr>
                <w:rFonts w:ascii="Times New Roman" w:hAnsi="Times New Roman"/>
                <w:sz w:val="24"/>
                <w:szCs w:val="24"/>
              </w:rPr>
              <w:t>участник отбора, являющийся юридическим лицом, не должен находиться в процессе реорганизации (за исключением реорганизации в форме присоединения к юридическому лицу, являющемуся участником отбора получателей субсидий, другого юридического лица), ликвидации,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2175">
              <w:rPr>
                <w:rFonts w:ascii="Times New Roman" w:hAnsi="Times New Roman"/>
                <w:sz w:val="24"/>
                <w:szCs w:val="24"/>
              </w:rPr>
              <w:t>в отношении него не введена процедура банкротства, деятельность получателя субсидии не должна быть приостановлена в порядке, предусмотренном законодательством Российской Федерации, а получатель субсидии, являющийся ИП, не должен прекратить деятельность в качестве</w:t>
            </w:r>
            <w:proofErr w:type="gramEnd"/>
            <w:r w:rsidRPr="00252175">
              <w:rPr>
                <w:rFonts w:ascii="Times New Roman" w:hAnsi="Times New Roman"/>
                <w:sz w:val="24"/>
                <w:szCs w:val="24"/>
              </w:rPr>
              <w:t xml:space="preserve"> ИП;</w:t>
            </w:r>
          </w:p>
          <w:p w:rsidR="0011347D" w:rsidRPr="00252175" w:rsidRDefault="0011347D" w:rsidP="00A63DC8">
            <w:pPr>
              <w:tabs>
                <w:tab w:val="left" w:pos="993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175">
              <w:rPr>
                <w:rFonts w:ascii="Times New Roman" w:hAnsi="Times New Roman"/>
                <w:sz w:val="24"/>
                <w:szCs w:val="24"/>
              </w:rPr>
              <w:t>участник отбора не должен быть внесен в реестр недобросовестных поставщиков;</w:t>
            </w:r>
          </w:p>
          <w:p w:rsidR="0011347D" w:rsidRPr="00252175" w:rsidRDefault="0011347D" w:rsidP="00A63DC8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2175">
              <w:rPr>
                <w:rFonts w:ascii="Times New Roman" w:eastAsia="Times New Roman" w:hAnsi="Times New Roman"/>
                <w:sz w:val="24"/>
                <w:szCs w:val="24"/>
              </w:rPr>
              <w:t>у участника отбора должна отсутствовать просроченная задолженность по заработной плате (за исключением граждан, в том числе ведущих личное подсобное хозяйство);</w:t>
            </w:r>
          </w:p>
          <w:p w:rsidR="0011347D" w:rsidRPr="00252175" w:rsidRDefault="0011347D" w:rsidP="00A63DC8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2175">
              <w:rPr>
                <w:rFonts w:ascii="Times New Roman" w:eastAsia="Times New Roman" w:hAnsi="Times New Roman"/>
                <w:sz w:val="24"/>
                <w:szCs w:val="24"/>
              </w:rPr>
              <w:t>у участника отбора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      </w:r>
          </w:p>
          <w:p w:rsidR="0011347D" w:rsidRPr="00252175" w:rsidRDefault="0011347D" w:rsidP="00A63DC8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252175">
              <w:rPr>
                <w:rFonts w:ascii="Times New Roman" w:eastAsia="Times New Roman" w:hAnsi="Times New Roman"/>
                <w:sz w:val="24"/>
                <w:szCs w:val="24"/>
              </w:rPr>
              <w:t xml:space="preserve">в реестре дисквалифицированных лиц отсутствуют сведения о дисквалифицированных руководителе, членах коллегиального </w:t>
            </w:r>
            <w:r w:rsidRPr="0025217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исполнительного органа, лице, исполняющем функции единоличного исполнительного органа, или главном бухгалтере (при наличии)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отбора.</w:t>
            </w:r>
            <w:proofErr w:type="gramEnd"/>
          </w:p>
          <w:p w:rsidR="0011347D" w:rsidRDefault="0011347D" w:rsidP="00A63DC8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175">
              <w:rPr>
                <w:rFonts w:ascii="Times New Roman" w:hAnsi="Times New Roman"/>
                <w:sz w:val="24"/>
                <w:szCs w:val="24"/>
              </w:rPr>
              <w:t>Дополнительные требования к участникам отбора устанавливаются в соответствии с приложениями к Порядку.</w:t>
            </w:r>
          </w:p>
          <w:p w:rsidR="0011347D" w:rsidRPr="00665D01" w:rsidRDefault="0011347D" w:rsidP="00A63DC8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D01">
              <w:rPr>
                <w:rFonts w:ascii="Times New Roman" w:hAnsi="Times New Roman"/>
                <w:sz w:val="24"/>
                <w:szCs w:val="24"/>
              </w:rPr>
              <w:t>Участник отбора для участия в отборе в срок, устанавливаемый в соответствии с информацией о проведении отбора, представляет следующие документы:</w:t>
            </w:r>
          </w:p>
          <w:p w:rsidR="00137559" w:rsidRPr="00137559" w:rsidRDefault="000F285B" w:rsidP="000F285B">
            <w:pPr>
              <w:pStyle w:val="a5"/>
              <w:tabs>
                <w:tab w:val="center" w:pos="4891"/>
                <w:tab w:val="left" w:pos="5970"/>
              </w:tabs>
              <w:ind w:left="34"/>
              <w:jc w:val="both"/>
            </w:pPr>
            <w:r>
              <w:t xml:space="preserve">1) </w:t>
            </w:r>
            <w:r w:rsidR="00137559" w:rsidRPr="00137559">
              <w:t>заявление по форме для выплаты субсидии, согласно приложению 3.1 к приложению 3 Порядка;</w:t>
            </w:r>
          </w:p>
          <w:p w:rsidR="00137559" w:rsidRPr="00137559" w:rsidRDefault="000F285B" w:rsidP="000F285B">
            <w:pPr>
              <w:pStyle w:val="a5"/>
              <w:tabs>
                <w:tab w:val="center" w:pos="4891"/>
                <w:tab w:val="left" w:pos="5970"/>
              </w:tabs>
              <w:ind w:left="34"/>
              <w:jc w:val="both"/>
            </w:pPr>
            <w:r>
              <w:t xml:space="preserve">2) </w:t>
            </w:r>
            <w:r w:rsidR="00137559" w:rsidRPr="00137559">
              <w:t>справка - расчет для выплаты субсидии по форме, согласно приложению 3.2 к приложению 3 Порядка;</w:t>
            </w:r>
          </w:p>
          <w:p w:rsidR="00137559" w:rsidRPr="00137559" w:rsidRDefault="000F285B" w:rsidP="000F285B">
            <w:pPr>
              <w:pStyle w:val="a5"/>
              <w:autoSpaceDE w:val="0"/>
              <w:autoSpaceDN w:val="0"/>
              <w:adjustRightInd w:val="0"/>
              <w:ind w:left="34"/>
              <w:jc w:val="both"/>
            </w:pPr>
            <w:r>
              <w:t xml:space="preserve">3) </w:t>
            </w:r>
            <w:r w:rsidR="00137559" w:rsidRPr="00137559">
              <w:t>средним и крупным сельскохозяйственным предприятиям: копии форм федерального статистического наблюдения № 4-СХ, № 29-СХ за предыдущий и текущий год;</w:t>
            </w:r>
          </w:p>
          <w:p w:rsidR="00137559" w:rsidRPr="00137559" w:rsidRDefault="000F285B" w:rsidP="000F285B">
            <w:pPr>
              <w:pStyle w:val="a5"/>
              <w:autoSpaceDE w:val="0"/>
              <w:autoSpaceDN w:val="0"/>
              <w:adjustRightInd w:val="0"/>
              <w:ind w:left="34"/>
              <w:jc w:val="both"/>
            </w:pPr>
            <w:r>
              <w:t xml:space="preserve">4) </w:t>
            </w:r>
            <w:r w:rsidR="00137559" w:rsidRPr="00137559">
              <w:t>малым сельскохозяйственным предприятиям: копии форм федерального статистического наблюдения № 1-фермер, № 2-фермер за текущий год;</w:t>
            </w:r>
          </w:p>
          <w:p w:rsidR="00137559" w:rsidRPr="00137559" w:rsidRDefault="000F285B" w:rsidP="000F285B">
            <w:pPr>
              <w:pStyle w:val="a5"/>
              <w:autoSpaceDE w:val="0"/>
              <w:autoSpaceDN w:val="0"/>
              <w:adjustRightInd w:val="0"/>
              <w:ind w:left="34"/>
              <w:jc w:val="both"/>
            </w:pPr>
            <w:r>
              <w:t xml:space="preserve">5) </w:t>
            </w:r>
            <w:r w:rsidR="00137559" w:rsidRPr="00137559">
              <w:t>крестьянским (фермерским) хозяйствам: копии форм федерального статистического наблюдения № 1-фермер, № 2-фермер за текущий год.</w:t>
            </w:r>
          </w:p>
          <w:p w:rsidR="00137559" w:rsidRPr="00137559" w:rsidRDefault="000F285B" w:rsidP="000F285B">
            <w:pPr>
              <w:pStyle w:val="a5"/>
              <w:autoSpaceDE w:val="0"/>
              <w:autoSpaceDN w:val="0"/>
              <w:adjustRightInd w:val="0"/>
              <w:ind w:left="34"/>
              <w:jc w:val="both"/>
            </w:pPr>
            <w:r>
              <w:t xml:space="preserve">6) </w:t>
            </w:r>
            <w:r w:rsidR="00137559" w:rsidRPr="00137559">
              <w:t>реестр земельных участков по форме, согласно приложению 3.3. к приложению 3 Порядка (в отношении земельных участков, используемых в рамках направления предоставления субсидии);</w:t>
            </w:r>
          </w:p>
          <w:p w:rsidR="00137559" w:rsidRPr="00137559" w:rsidRDefault="003069D9" w:rsidP="003069D9">
            <w:pPr>
              <w:pStyle w:val="a5"/>
              <w:autoSpaceDE w:val="0"/>
              <w:autoSpaceDN w:val="0"/>
              <w:adjustRightInd w:val="0"/>
              <w:ind w:left="34" w:hanging="34"/>
              <w:jc w:val="both"/>
            </w:pPr>
            <w:proofErr w:type="gramStart"/>
            <w:r>
              <w:t xml:space="preserve">7) </w:t>
            </w:r>
            <w:r w:rsidR="00137559" w:rsidRPr="00137559">
              <w:t>сведения о затратах на производство продукции растениеводства по форме, согласно приложению 5 к Порядку, с приложением копий первичных учетных документов, выполненных с оригинала документов, подтверждающих указанные затраты в соответствии с принятой у участника отбора учетной политикой (договора, универсального передаточного документа или товарной накладной и счета – фактуры (при наличии НДС), платежного поручения, документа, подтверждающего использование материального ресурса в производстве);</w:t>
            </w:r>
            <w:proofErr w:type="gramEnd"/>
          </w:p>
          <w:p w:rsidR="00137559" w:rsidRPr="00137559" w:rsidRDefault="003069D9" w:rsidP="003069D9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>
              <w:t xml:space="preserve">8) </w:t>
            </w:r>
            <w:r w:rsidR="00137559" w:rsidRPr="00137559">
              <w:t>справка по форме, согласно приложению 4 Порядка, по состоянию на дату</w:t>
            </w:r>
            <w:r w:rsidR="00137559" w:rsidRPr="00137559">
              <w:rPr>
                <w:sz w:val="28"/>
                <w:szCs w:val="28"/>
              </w:rPr>
              <w:t xml:space="preserve"> </w:t>
            </w:r>
            <w:r w:rsidR="00137559" w:rsidRPr="00137559">
              <w:t>подачи документов.</w:t>
            </w:r>
          </w:p>
          <w:p w:rsidR="00137559" w:rsidRPr="00137559" w:rsidRDefault="00137559" w:rsidP="003069D9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559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Документы, предоставляемые получателями субсидии, должны быть оформлены и содержать реквизиты в соответствии с действующими нормами и правилами, в том числе: наименование, адрес, печать получателя субсидии, дата составления документа, подпись уполномоченного лица.</w:t>
            </w:r>
          </w:p>
          <w:p w:rsidR="0011347D" w:rsidRPr="001B05D8" w:rsidRDefault="00137559" w:rsidP="003069D9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559">
              <w:rPr>
                <w:rFonts w:ascii="Times New Roman" w:eastAsia="Times New Roman" w:hAnsi="Times New Roman" w:cs="Times New Roman"/>
                <w:sz w:val="24"/>
                <w:szCs w:val="24"/>
              </w:rPr>
              <w:t>Копии документов должны быть заверены получателем субсидии, если копии документов на двух листах и более, заверяется каждый лист.</w:t>
            </w:r>
          </w:p>
        </w:tc>
      </w:tr>
      <w:tr w:rsidR="0011347D" w:rsidRPr="001B05D8" w:rsidTr="00A63DC8">
        <w:tc>
          <w:tcPr>
            <w:tcW w:w="2835" w:type="dxa"/>
            <w:shd w:val="clear" w:color="auto" w:fill="auto"/>
          </w:tcPr>
          <w:p w:rsidR="0011347D" w:rsidRPr="00E26DB5" w:rsidRDefault="0011347D" w:rsidP="00A63DC8">
            <w:pPr>
              <w:pStyle w:val="a3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D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Результат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(результаты) </w:t>
            </w:r>
            <w:r w:rsidRPr="00E26D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предоставления субсидии, а также характеристик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26D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(характеристики) </w:t>
            </w:r>
            <w:r w:rsidRPr="00E26D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результата (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 ее установлении</w:t>
            </w:r>
            <w:r w:rsidRPr="00E26D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11347D" w:rsidRDefault="00F743CE" w:rsidP="00A63DC8">
            <w:pPr>
              <w:pStyle w:val="a5"/>
              <w:ind w:left="0" w:firstLine="34"/>
              <w:jc w:val="both"/>
            </w:pPr>
            <w:r w:rsidRPr="00F743CE">
              <w:lastRenderedPageBreak/>
              <w:t>Результатом предоставления субсидии является сохранение и (или) увеличение посевных площадей по сравнению с предыдущим годом.</w:t>
            </w:r>
          </w:p>
          <w:p w:rsidR="00F743CE" w:rsidRPr="00F743CE" w:rsidRDefault="00F743CE" w:rsidP="003069D9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3CE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Показателем результата предоставления субсидии является </w:t>
            </w:r>
            <w:r w:rsidRPr="00F743CE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сохраненная и (или) увеличенная посевная площадь по сравнению </w:t>
            </w:r>
            <w:r w:rsidRPr="00F743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предыдущим годом.</w:t>
            </w:r>
          </w:p>
          <w:p w:rsidR="00F743CE" w:rsidRPr="00F743CE" w:rsidRDefault="00F743CE" w:rsidP="00F743CE">
            <w:pPr>
              <w:pStyle w:val="a5"/>
              <w:ind w:left="0" w:firstLine="34"/>
              <w:jc w:val="both"/>
              <w:rPr>
                <w:lang w:eastAsia="ja-JP"/>
              </w:rPr>
            </w:pPr>
            <w:r w:rsidRPr="00F743CE">
              <w:rPr>
                <w:lang w:eastAsia="ja-JP"/>
              </w:rPr>
              <w:t>Значение показателя устанавливается соглашением на момент его заключения.</w:t>
            </w:r>
          </w:p>
          <w:p w:rsidR="00F743CE" w:rsidRPr="00F743CE" w:rsidRDefault="00F743CE" w:rsidP="00F743CE">
            <w:pPr>
              <w:pStyle w:val="a5"/>
              <w:ind w:left="0" w:firstLine="34"/>
              <w:jc w:val="both"/>
              <w:rPr>
                <w:color w:val="000000"/>
              </w:rPr>
            </w:pPr>
            <w:r w:rsidRPr="00F743CE">
              <w:t>Максимальный размер субсидии: до 90% фактически понесенных затрат на приобретение материально-технических ресурсов, за исключением затрат, направленных на производство продукции защищенного грунта.</w:t>
            </w:r>
          </w:p>
        </w:tc>
      </w:tr>
      <w:tr w:rsidR="0011347D" w:rsidRPr="001B05D8" w:rsidTr="00A63DC8">
        <w:tc>
          <w:tcPr>
            <w:tcW w:w="2835" w:type="dxa"/>
            <w:shd w:val="clear" w:color="auto" w:fill="auto"/>
          </w:tcPr>
          <w:p w:rsidR="0011347D" w:rsidRPr="001B05D8" w:rsidRDefault="0011347D" w:rsidP="00A63DC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6C2097">
              <w:rPr>
                <w:rFonts w:ascii="Times New Roman" w:eastAsia="Times New Roman" w:hAnsi="Times New Roman"/>
                <w:color w:val="000000"/>
              </w:rPr>
              <w:lastRenderedPageBreak/>
              <w:t>Порядок подачи заявок участниками отбора в соответствии с пунктом 2.2 Порядка и требования, предъявляемые к форме и содержанию заявок, подаваемых участниками отбора</w:t>
            </w:r>
          </w:p>
        </w:tc>
        <w:tc>
          <w:tcPr>
            <w:tcW w:w="7088" w:type="dxa"/>
            <w:shd w:val="clear" w:color="auto" w:fill="auto"/>
          </w:tcPr>
          <w:p w:rsidR="0011347D" w:rsidRPr="00F34304" w:rsidRDefault="0011347D" w:rsidP="00A63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304">
              <w:rPr>
                <w:rFonts w:ascii="Times New Roman" w:hAnsi="Times New Roman"/>
                <w:sz w:val="24"/>
                <w:szCs w:val="24"/>
              </w:rPr>
              <w:t>Участник отбора для участия в отборе может подать не более одной заявки, если иное не предусмотрено приложениями к Порядку.</w:t>
            </w:r>
          </w:p>
          <w:p w:rsidR="0011347D" w:rsidRPr="00081BD3" w:rsidRDefault="0011347D" w:rsidP="00A63DC8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F34304">
              <w:rPr>
                <w:rFonts w:ascii="Times New Roman" w:hAnsi="Times New Roman"/>
                <w:sz w:val="24"/>
                <w:szCs w:val="24"/>
              </w:rPr>
              <w:t>Участник отбора несет ответственность за подлинность документов и достоверность представляемых сведений в соответствии с законодательством Российской Федерации.</w:t>
            </w:r>
          </w:p>
        </w:tc>
      </w:tr>
      <w:tr w:rsidR="0011347D" w:rsidRPr="001B05D8" w:rsidTr="00A63DC8">
        <w:trPr>
          <w:trHeight w:val="523"/>
        </w:trPr>
        <w:tc>
          <w:tcPr>
            <w:tcW w:w="2835" w:type="dxa"/>
            <w:shd w:val="clear" w:color="auto" w:fill="auto"/>
          </w:tcPr>
          <w:p w:rsidR="0011347D" w:rsidRPr="001B05D8" w:rsidRDefault="0011347D" w:rsidP="00A63DC8">
            <w:pPr>
              <w:pStyle w:val="a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2097">
              <w:rPr>
                <w:rFonts w:ascii="Times New Roman" w:eastAsia="Times New Roman" w:hAnsi="Times New Roman"/>
                <w:color w:val="000000"/>
                <w:lang w:eastAsia="ru-RU"/>
              </w:rPr>
              <w:t>Порядок отзыва заявки участником отбора, порядок возврата заявки участнику отбора, определяющий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  <w:r w:rsidRPr="006C209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 том числе основания для возврата заявок участнику отбора, порядок внесения изменений в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6C2097">
              <w:rPr>
                <w:rFonts w:ascii="Times New Roman" w:eastAsia="Times New Roman" w:hAnsi="Times New Roman"/>
                <w:color w:val="000000"/>
                <w:lang w:eastAsia="ru-RU"/>
              </w:rPr>
              <w:t>заявку участником отбора в соответствии с пунктом 2.2 Порядка</w:t>
            </w:r>
          </w:p>
        </w:tc>
        <w:tc>
          <w:tcPr>
            <w:tcW w:w="7088" w:type="dxa"/>
            <w:shd w:val="clear" w:color="auto" w:fill="auto"/>
          </w:tcPr>
          <w:p w:rsidR="0011347D" w:rsidRPr="00F34304" w:rsidRDefault="0011347D" w:rsidP="00A63DC8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304">
              <w:rPr>
                <w:rFonts w:ascii="Times New Roman" w:hAnsi="Times New Roman"/>
                <w:sz w:val="24"/>
                <w:szCs w:val="24"/>
              </w:rPr>
              <w:t>Участник отбора вправе отозвать заявку до даты окончания срока проведения отбора путем направления в администрацию (отдел развития агропромышленного комплекса) соответствующего письма. Отозванные заявки не учитываются при определении количества заявок, представленных на участие в отборе.</w:t>
            </w:r>
          </w:p>
          <w:p w:rsidR="0011347D" w:rsidRPr="00081BD3" w:rsidRDefault="0011347D" w:rsidP="00A63DC8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F34304">
              <w:rPr>
                <w:rFonts w:ascii="Times New Roman" w:hAnsi="Times New Roman"/>
                <w:sz w:val="24"/>
                <w:szCs w:val="24"/>
              </w:rPr>
              <w:t>Внесение изменений в заявку осуществляется путем отзыва и подачи новой заявки в течение срока приема заявки, если иное не предусмотрено приложениями к Порядку.</w:t>
            </w:r>
          </w:p>
        </w:tc>
      </w:tr>
      <w:tr w:rsidR="0011347D" w:rsidRPr="001B05D8" w:rsidTr="00A63DC8">
        <w:trPr>
          <w:trHeight w:val="523"/>
        </w:trPr>
        <w:tc>
          <w:tcPr>
            <w:tcW w:w="2835" w:type="dxa"/>
            <w:shd w:val="clear" w:color="auto" w:fill="auto"/>
          </w:tcPr>
          <w:p w:rsidR="0011347D" w:rsidRPr="006C2097" w:rsidRDefault="0011347D" w:rsidP="00A63DC8">
            <w:pPr>
              <w:pStyle w:val="a3"/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C2097">
              <w:rPr>
                <w:rFonts w:ascii="Times New Roman" w:eastAsia="Times New Roman" w:hAnsi="Times New Roman"/>
                <w:color w:val="000000"/>
                <w:lang w:eastAsia="ru-RU"/>
              </w:rPr>
              <w:t>Правила рассмотрения и оценки заявок участников отбора в соответствии с пунктом 2.5 Порядка и приложениями к Порядку</w:t>
            </w:r>
          </w:p>
        </w:tc>
        <w:tc>
          <w:tcPr>
            <w:tcW w:w="7088" w:type="dxa"/>
            <w:shd w:val="clear" w:color="auto" w:fill="auto"/>
          </w:tcPr>
          <w:p w:rsidR="0011347D" w:rsidRPr="00435BE8" w:rsidRDefault="0011347D" w:rsidP="00A63D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BE8">
              <w:rPr>
                <w:rFonts w:ascii="Times New Roman" w:hAnsi="Times New Roman"/>
                <w:sz w:val="24"/>
                <w:szCs w:val="24"/>
              </w:rPr>
              <w:t>Отбор получателей субсидий осуществляется на конкурентной основе способом запроса предложений - проведение отбора получателей субсидий исходя из соответствия участников отбора получателей субсидий категориям и (или) критериям и очередности поступления предложений (заявок) на участие в отборе получателей субсидий.</w:t>
            </w:r>
          </w:p>
          <w:p w:rsidR="0011347D" w:rsidRPr="00F34304" w:rsidRDefault="0011347D" w:rsidP="00A63D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35BE8">
              <w:rPr>
                <w:rFonts w:ascii="Times New Roman" w:hAnsi="Times New Roman"/>
                <w:sz w:val="24"/>
                <w:szCs w:val="24"/>
              </w:rPr>
              <w:t xml:space="preserve">Запрос предложений (заявок), рассмотрение заявок, определение победителей отбора осуществляется отделом развития агропромышленного комплекса администрации, который осуществляет проверку представленных участником отбора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435BE8">
              <w:rPr>
                <w:rFonts w:ascii="Times New Roman" w:hAnsi="Times New Roman"/>
                <w:sz w:val="24"/>
                <w:szCs w:val="24"/>
              </w:rPr>
              <w:t>аявок и достоверности сведений, содержащихся в заявках, путем их сопоставления между собой и принимает решение об отклонении заявки участника отбора, предоставлении субсидии или об отказе в предоставлении субсидии в срок, не превышающий 10 рабочих дней с даты окончания подачи (приема</w:t>
            </w:r>
            <w:proofErr w:type="gramEnd"/>
            <w:r w:rsidRPr="00435BE8">
              <w:rPr>
                <w:rFonts w:ascii="Times New Roman" w:hAnsi="Times New Roman"/>
                <w:sz w:val="24"/>
                <w:szCs w:val="24"/>
              </w:rPr>
              <w:t>) заявок.</w:t>
            </w:r>
          </w:p>
        </w:tc>
      </w:tr>
      <w:tr w:rsidR="0011347D" w:rsidRPr="001B05D8" w:rsidTr="00A63DC8">
        <w:trPr>
          <w:trHeight w:val="523"/>
        </w:trPr>
        <w:tc>
          <w:tcPr>
            <w:tcW w:w="2835" w:type="dxa"/>
            <w:shd w:val="clear" w:color="auto" w:fill="auto"/>
          </w:tcPr>
          <w:p w:rsidR="0011347D" w:rsidRPr="0057386F" w:rsidRDefault="0011347D" w:rsidP="00A63DC8">
            <w:pPr>
              <w:pStyle w:val="a3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38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Порядок возврата заявок на доработку в соответствии с пунктом 2.6 Порядка</w:t>
            </w:r>
          </w:p>
        </w:tc>
        <w:tc>
          <w:tcPr>
            <w:tcW w:w="7088" w:type="dxa"/>
            <w:shd w:val="clear" w:color="auto" w:fill="auto"/>
          </w:tcPr>
          <w:p w:rsidR="0011347D" w:rsidRPr="0057386F" w:rsidRDefault="0011347D" w:rsidP="00A63DC8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86F">
              <w:rPr>
                <w:rFonts w:ascii="Times New Roman" w:hAnsi="Times New Roman"/>
                <w:sz w:val="24"/>
                <w:szCs w:val="24"/>
              </w:rPr>
              <w:t>Основанием для возврата заявки участника отбора на доработку на стадии принятия заявок является наличие технической ошибки в заявке и (или) прилагаемых к заявке документах.</w:t>
            </w:r>
          </w:p>
          <w:p w:rsidR="0011347D" w:rsidRPr="0057386F" w:rsidRDefault="0011347D" w:rsidP="00A63DC8">
            <w:pPr>
              <w:tabs>
                <w:tab w:val="left" w:pos="1276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86F">
              <w:rPr>
                <w:rFonts w:ascii="Times New Roman" w:hAnsi="Times New Roman"/>
                <w:sz w:val="24"/>
                <w:szCs w:val="24"/>
              </w:rPr>
              <w:t>Скорректированная после возврата на доработку заявка направляется главному распорядителю не позднее дня, предшествующего дню проведения отбора.</w:t>
            </w:r>
          </w:p>
        </w:tc>
      </w:tr>
      <w:tr w:rsidR="0011347D" w:rsidRPr="001B05D8" w:rsidTr="00A63DC8">
        <w:trPr>
          <w:trHeight w:val="523"/>
        </w:trPr>
        <w:tc>
          <w:tcPr>
            <w:tcW w:w="2835" w:type="dxa"/>
            <w:shd w:val="clear" w:color="auto" w:fill="auto"/>
          </w:tcPr>
          <w:p w:rsidR="0011347D" w:rsidRPr="0057386F" w:rsidRDefault="0011347D" w:rsidP="00A63DC8">
            <w:pPr>
              <w:pStyle w:val="a3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Порядок отклонения заявок в соответствии с пунктом 2.7 Порядка, информация об основаниях отклонения</w:t>
            </w:r>
          </w:p>
        </w:tc>
        <w:tc>
          <w:tcPr>
            <w:tcW w:w="7088" w:type="dxa"/>
            <w:shd w:val="clear" w:color="auto" w:fill="auto"/>
          </w:tcPr>
          <w:p w:rsidR="0011347D" w:rsidRPr="001A5042" w:rsidRDefault="0011347D" w:rsidP="00A63DC8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042">
              <w:rPr>
                <w:rFonts w:ascii="Times New Roman" w:hAnsi="Times New Roman"/>
                <w:sz w:val="24"/>
                <w:szCs w:val="24"/>
              </w:rPr>
              <w:t>Основаниями для отклонения предложения (заявки) участника отбора на стадии рассмотрения и оценки предложений (заявок) являются:</w:t>
            </w:r>
          </w:p>
          <w:p w:rsidR="0011347D" w:rsidRPr="001A5042" w:rsidRDefault="0011347D" w:rsidP="00A63DC8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042">
              <w:rPr>
                <w:rFonts w:ascii="Times New Roman" w:hAnsi="Times New Roman"/>
                <w:sz w:val="24"/>
                <w:szCs w:val="24"/>
              </w:rPr>
              <w:t xml:space="preserve">несоответствие участника отбора категориям, установленным пунктом 1.6 Порядка, требованиям, установленным </w:t>
            </w:r>
            <w:hyperlink w:anchor="Par30" w:history="1">
              <w:r w:rsidRPr="001A5042">
                <w:rPr>
                  <w:rFonts w:ascii="Times New Roman" w:hAnsi="Times New Roman"/>
                  <w:sz w:val="24"/>
                  <w:szCs w:val="24"/>
                </w:rPr>
                <w:t>пунктом 2.3</w:t>
              </w:r>
            </w:hyperlink>
            <w:r w:rsidRPr="001A50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042">
              <w:rPr>
                <w:rFonts w:ascii="Times New Roman" w:hAnsi="Times New Roman"/>
                <w:sz w:val="24"/>
                <w:szCs w:val="24"/>
              </w:rPr>
              <w:lastRenderedPageBreak/>
              <w:t>Порядка, а также критериям отбора, установленным пунктом 1.7 Порядка;</w:t>
            </w:r>
          </w:p>
          <w:p w:rsidR="0011347D" w:rsidRPr="001A5042" w:rsidRDefault="0011347D" w:rsidP="00A63DC8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042">
              <w:rPr>
                <w:rFonts w:ascii="Times New Roman" w:hAnsi="Times New Roman"/>
                <w:sz w:val="24"/>
                <w:szCs w:val="24"/>
              </w:rPr>
              <w:t>несоответствие представленных участником отбора заявок и (или) документов требованиям, установленным в объявлении о проведении отбора, а также требованиям к предложению (заявке) участника отбора, установленным приложениями к Порядку (при наличии);</w:t>
            </w:r>
          </w:p>
          <w:p w:rsidR="0011347D" w:rsidRPr="001A5042" w:rsidRDefault="0011347D" w:rsidP="00A63DC8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5042">
              <w:rPr>
                <w:rFonts w:ascii="Times New Roman" w:eastAsia="Times New Roman" w:hAnsi="Times New Roman"/>
                <w:sz w:val="24"/>
                <w:szCs w:val="24"/>
              </w:rPr>
              <w:t>недостоверность информации, содержащейся в документах, представленных участником отбора, в целях подтверждения соответствия установленным Порядком требованиям, в том числе информации о месте нахождения и адресе участника отбора – юридического лица;</w:t>
            </w:r>
          </w:p>
          <w:p w:rsidR="0011347D" w:rsidRPr="001A5042" w:rsidRDefault="0011347D" w:rsidP="00A63DC8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5042">
              <w:rPr>
                <w:rFonts w:ascii="Times New Roman" w:eastAsia="Times New Roman" w:hAnsi="Times New Roman"/>
                <w:sz w:val="24"/>
                <w:szCs w:val="24"/>
              </w:rPr>
              <w:t>непредставление (представление не в полном объеме) документов, установленных пунктом 2.4 Порядка, а также приложениями к Порядку и указанных в объявлении о проведении отбора;</w:t>
            </w:r>
          </w:p>
          <w:p w:rsidR="0011347D" w:rsidRPr="001A5042" w:rsidRDefault="0011347D" w:rsidP="00A63DC8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042">
              <w:rPr>
                <w:rFonts w:ascii="Times New Roman" w:hAnsi="Times New Roman"/>
                <w:sz w:val="24"/>
                <w:szCs w:val="24"/>
              </w:rPr>
              <w:t>подача участником отбора предложения (заявки) после даты и (или) времени, определенных для подачи предложений (заявок);</w:t>
            </w:r>
          </w:p>
          <w:p w:rsidR="0011347D" w:rsidRPr="001A5042" w:rsidRDefault="0011347D" w:rsidP="00A63DC8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042">
              <w:rPr>
                <w:rFonts w:ascii="Times New Roman" w:hAnsi="Times New Roman"/>
                <w:sz w:val="24"/>
                <w:szCs w:val="24"/>
              </w:rPr>
              <w:t>отсутствие в администрации (отделе развития агропромышленного комплекса) отчетности, по ранее заключенным соглашениям (при наличии таких соглашений).</w:t>
            </w:r>
          </w:p>
          <w:p w:rsidR="0011347D" w:rsidRPr="001A5042" w:rsidRDefault="0011347D" w:rsidP="00A63DC8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042">
              <w:rPr>
                <w:rFonts w:ascii="Times New Roman" w:hAnsi="Times New Roman"/>
                <w:sz w:val="24"/>
                <w:szCs w:val="24"/>
              </w:rPr>
              <w:t xml:space="preserve">В случае отклонения заявки администрация (отдел развития агропромышленного комплекса) в срок, не превышающий пяти рабочих дней </w:t>
            </w:r>
            <w:proofErr w:type="gramStart"/>
            <w:r w:rsidRPr="001A5042">
              <w:rPr>
                <w:rFonts w:ascii="Times New Roman" w:hAnsi="Times New Roman"/>
                <w:sz w:val="24"/>
                <w:szCs w:val="24"/>
              </w:rPr>
              <w:t>с даты принятия</w:t>
            </w:r>
            <w:proofErr w:type="gramEnd"/>
            <w:r w:rsidRPr="001A5042">
              <w:rPr>
                <w:rFonts w:ascii="Times New Roman" w:hAnsi="Times New Roman"/>
                <w:sz w:val="24"/>
                <w:szCs w:val="24"/>
              </w:rPr>
              <w:t xml:space="preserve"> данного решения, направляет участнику отбора письмо (уведомление) об отклонении заявки с информацией о причинах отклонения.</w:t>
            </w:r>
          </w:p>
          <w:p w:rsidR="0011347D" w:rsidRPr="0057386F" w:rsidRDefault="0011347D" w:rsidP="00A63DC8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042">
              <w:rPr>
                <w:rFonts w:ascii="Times New Roman" w:hAnsi="Times New Roman"/>
                <w:sz w:val="24"/>
                <w:szCs w:val="24"/>
              </w:rPr>
              <w:t>Отклонение заявки участника отбора в текущем финансовом году не препятствует повторной подаче заявки после устранения причины отклонения при условии проведения дополнительного отбора в текущем финансовом году.</w:t>
            </w:r>
          </w:p>
        </w:tc>
      </w:tr>
      <w:tr w:rsidR="0011347D" w:rsidRPr="001B05D8" w:rsidTr="00A63DC8">
        <w:trPr>
          <w:trHeight w:val="523"/>
        </w:trPr>
        <w:tc>
          <w:tcPr>
            <w:tcW w:w="2835" w:type="dxa"/>
            <w:shd w:val="clear" w:color="auto" w:fill="auto"/>
          </w:tcPr>
          <w:p w:rsidR="0011347D" w:rsidRPr="001B05D8" w:rsidRDefault="0011347D" w:rsidP="00A63DC8">
            <w:pPr>
              <w:pStyle w:val="a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05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Порядок предоставления участникам отбора разъяснений положений информации, даты начала и окончания срока предоставления разъяснений</w:t>
            </w:r>
          </w:p>
        </w:tc>
        <w:tc>
          <w:tcPr>
            <w:tcW w:w="7088" w:type="dxa"/>
            <w:shd w:val="clear" w:color="auto" w:fill="auto"/>
          </w:tcPr>
          <w:p w:rsidR="0011347D" w:rsidRPr="001B05D8" w:rsidRDefault="0011347D" w:rsidP="00A63DC8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2C96">
              <w:rPr>
                <w:rFonts w:ascii="Times New Roman" w:hAnsi="Times New Roman"/>
                <w:sz w:val="24"/>
                <w:szCs w:val="24"/>
              </w:rPr>
              <w:t xml:space="preserve">Разъяснения положений информации о проведении отбора предоставляются администрацией (отделом развития агропромышленного комплекса) в течение срока приема заявки по письменному обращению участника отбора в течение пяти рабочих дней </w:t>
            </w:r>
            <w:proofErr w:type="gramStart"/>
            <w:r w:rsidRPr="00652C96">
              <w:rPr>
                <w:rFonts w:ascii="Times New Roman" w:hAnsi="Times New Roman"/>
                <w:sz w:val="24"/>
                <w:szCs w:val="24"/>
              </w:rPr>
              <w:t>с даты регистрации</w:t>
            </w:r>
            <w:proofErr w:type="gramEnd"/>
            <w:r w:rsidRPr="00652C96">
              <w:rPr>
                <w:rFonts w:ascii="Times New Roman" w:hAnsi="Times New Roman"/>
                <w:sz w:val="24"/>
                <w:szCs w:val="24"/>
              </w:rPr>
              <w:t xml:space="preserve"> соответствующего обращения в отделе делопроизводства администрации.</w:t>
            </w:r>
          </w:p>
        </w:tc>
      </w:tr>
      <w:tr w:rsidR="0011347D" w:rsidRPr="00074ACB" w:rsidTr="00A63DC8">
        <w:trPr>
          <w:trHeight w:val="1832"/>
        </w:trPr>
        <w:tc>
          <w:tcPr>
            <w:tcW w:w="2835" w:type="dxa"/>
            <w:shd w:val="clear" w:color="auto" w:fill="auto"/>
          </w:tcPr>
          <w:p w:rsidR="0011347D" w:rsidRPr="001B05D8" w:rsidRDefault="0011347D" w:rsidP="00A63DC8">
            <w:pPr>
              <w:pStyle w:val="a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2097">
              <w:rPr>
                <w:rFonts w:ascii="Times New Roman" w:eastAsia="Times New Roman" w:hAnsi="Times New Roman"/>
                <w:color w:val="000000"/>
                <w:lang w:eastAsia="ru-RU"/>
              </w:rPr>
              <w:t>Срок, в течение которого победитель отбора должен подписать соглашение, в соответствии с пунктом 3.1 Порядка</w:t>
            </w:r>
          </w:p>
        </w:tc>
        <w:tc>
          <w:tcPr>
            <w:tcW w:w="7088" w:type="dxa"/>
            <w:shd w:val="clear" w:color="auto" w:fill="auto"/>
          </w:tcPr>
          <w:p w:rsidR="0011347D" w:rsidRPr="00074ACB" w:rsidRDefault="0011347D" w:rsidP="00A63DC8">
            <w:pPr>
              <w:autoSpaceDE w:val="0"/>
              <w:autoSpaceDN w:val="0"/>
              <w:adjustRightInd w:val="0"/>
              <w:spacing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074ACB">
              <w:rPr>
                <w:rFonts w:ascii="Times New Roman" w:hAnsi="Times New Roman"/>
                <w:sz w:val="24"/>
                <w:szCs w:val="24"/>
              </w:rPr>
              <w:t>В течение 10 рабочих дней с даты опубликования на официальном сайте администрации в сети «Интернет» и на едином портале (при наличии технической возможности) документа об итогах проведения отбора, указанного в пункте 2.8 Порядка, администрация заключает с победителем отбора соглашение, по типовой форме, утвержденной распоряжением комитета финансов администрации Кировского муниципального района Ленинградской области (далее – соглашение).</w:t>
            </w:r>
            <w:proofErr w:type="gramEnd"/>
          </w:p>
        </w:tc>
      </w:tr>
      <w:tr w:rsidR="0011347D" w:rsidRPr="00074ACB" w:rsidTr="00A63DC8">
        <w:trPr>
          <w:trHeight w:val="1832"/>
        </w:trPr>
        <w:tc>
          <w:tcPr>
            <w:tcW w:w="2835" w:type="dxa"/>
            <w:shd w:val="clear" w:color="auto" w:fill="auto"/>
          </w:tcPr>
          <w:p w:rsidR="0011347D" w:rsidRPr="00407E6A" w:rsidRDefault="0011347D" w:rsidP="00A63DC8">
            <w:pPr>
              <w:pStyle w:val="a3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407E6A">
              <w:rPr>
                <w:rFonts w:ascii="Times New Roman" w:hAnsi="Times New Roman"/>
                <w:sz w:val="24"/>
                <w:szCs w:val="24"/>
              </w:rPr>
              <w:t>словия признания победителя отбора уклонившимся от заключения соглашения в соответствии с пунктом 3.1 Порядка</w:t>
            </w:r>
            <w:proofErr w:type="gramEnd"/>
          </w:p>
        </w:tc>
        <w:tc>
          <w:tcPr>
            <w:tcW w:w="7088" w:type="dxa"/>
            <w:shd w:val="clear" w:color="auto" w:fill="auto"/>
          </w:tcPr>
          <w:p w:rsidR="0011347D" w:rsidRPr="00407E6A" w:rsidRDefault="0011347D" w:rsidP="00A63DC8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E6A">
              <w:rPr>
                <w:rFonts w:ascii="Times New Roman" w:hAnsi="Times New Roman"/>
                <w:sz w:val="24"/>
                <w:szCs w:val="24"/>
              </w:rPr>
              <w:t>В случае</w:t>
            </w:r>
            <w:proofErr w:type="gramStart"/>
            <w:r w:rsidRPr="00407E6A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407E6A">
              <w:rPr>
                <w:rFonts w:ascii="Times New Roman" w:hAnsi="Times New Roman"/>
                <w:sz w:val="24"/>
                <w:szCs w:val="24"/>
              </w:rPr>
              <w:t xml:space="preserve"> если победитель отбора в указанный срок не заключает </w:t>
            </w:r>
            <w:r w:rsidRPr="00407E6A">
              <w:rPr>
                <w:rFonts w:ascii="Times New Roman" w:hAnsi="Times New Roman"/>
                <w:sz w:val="24"/>
                <w:szCs w:val="24"/>
              </w:rPr>
              <w:br/>
              <w:t>с администрацией соглашение, он признается уклонившимся от заключения соглашения.</w:t>
            </w:r>
          </w:p>
          <w:p w:rsidR="0011347D" w:rsidRPr="00407E6A" w:rsidRDefault="0011347D" w:rsidP="00A63DC8">
            <w:pPr>
              <w:autoSpaceDE w:val="0"/>
              <w:autoSpaceDN w:val="0"/>
              <w:adjustRightInd w:val="0"/>
              <w:spacing w:after="0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347D" w:rsidRPr="001B05D8" w:rsidTr="00A63DC8">
        <w:tc>
          <w:tcPr>
            <w:tcW w:w="2835" w:type="dxa"/>
            <w:shd w:val="clear" w:color="auto" w:fill="auto"/>
          </w:tcPr>
          <w:p w:rsidR="0011347D" w:rsidRPr="001B05D8" w:rsidRDefault="0011347D" w:rsidP="00A63DC8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</w:t>
            </w:r>
            <w:r w:rsidRPr="00210FB1">
              <w:rPr>
                <w:rFonts w:ascii="Times New Roman" w:hAnsi="Times New Roman"/>
                <w:sz w:val="24"/>
                <w:szCs w:val="24"/>
              </w:rPr>
              <w:t>роки размещения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0FB1">
              <w:rPr>
                <w:rFonts w:ascii="Times New Roman" w:hAnsi="Times New Roman"/>
                <w:sz w:val="24"/>
                <w:szCs w:val="24"/>
              </w:rPr>
              <w:t xml:space="preserve">документа об итогах проведения отбора на едином портале (при наличии технической возможности) и на официальном сайте администрации в сети «Интернет», </w:t>
            </w:r>
            <w:r w:rsidRPr="00210FB1">
              <w:rPr>
                <w:rFonts w:ascii="Times New Roman" w:eastAsia="Times New Roman" w:hAnsi="Times New Roman"/>
                <w:sz w:val="24"/>
                <w:szCs w:val="24"/>
              </w:rPr>
              <w:t>которые не могут быть позднее 14-го календарного дня, следующего за днем определения победителя отбора</w:t>
            </w:r>
          </w:p>
        </w:tc>
        <w:tc>
          <w:tcPr>
            <w:tcW w:w="7088" w:type="dxa"/>
            <w:shd w:val="clear" w:color="auto" w:fill="auto"/>
          </w:tcPr>
          <w:p w:rsidR="0011347D" w:rsidRPr="00210FB1" w:rsidRDefault="0011347D" w:rsidP="00A63D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43E9">
              <w:rPr>
                <w:rFonts w:ascii="Times New Roman" w:hAnsi="Times New Roman"/>
                <w:sz w:val="24"/>
                <w:szCs w:val="24"/>
              </w:rPr>
              <w:t>Результаты рассмотрения заявок оформляются документом об итогах проведения отбора, на основании которого главный распорядитель не позднее 3-го календарного дня, следующего за днём определения победителя (победителей)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43E9">
              <w:rPr>
                <w:rFonts w:ascii="Times New Roman" w:hAnsi="Times New Roman"/>
                <w:sz w:val="24"/>
                <w:szCs w:val="24"/>
              </w:rPr>
              <w:t>размещает на едином портале и на официальном сайте администрации в сети «Интернет» информацию о результатах отбора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11347D" w:rsidRPr="002921C1" w:rsidRDefault="0011347D" w:rsidP="0011347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D4181" w:rsidRDefault="000D4181"/>
    <w:sectPr w:rsidR="000D4181" w:rsidSect="000F60F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C30A1"/>
    <w:multiLevelType w:val="hybridMultilevel"/>
    <w:tmpl w:val="FDD6C67E"/>
    <w:lvl w:ilvl="0" w:tplc="6C52E1C0">
      <w:start w:val="1"/>
      <w:numFmt w:val="decimal"/>
      <w:lvlText w:val="%1)"/>
      <w:lvlJc w:val="left"/>
      <w:pPr>
        <w:ind w:left="106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347D"/>
    <w:rsid w:val="000D4181"/>
    <w:rsid w:val="000F285B"/>
    <w:rsid w:val="0011347D"/>
    <w:rsid w:val="00137559"/>
    <w:rsid w:val="003069D9"/>
    <w:rsid w:val="00524DDA"/>
    <w:rsid w:val="005B0211"/>
    <w:rsid w:val="00D619A6"/>
    <w:rsid w:val="00F74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347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4">
    <w:name w:val="Hyperlink"/>
    <w:unhideWhenUsed/>
    <w:rsid w:val="0011347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134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F743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F743CE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irovsk-reg.ru/" TargetMode="External"/><Relationship Id="rId5" Type="http://schemas.openxmlformats.org/officeDocument/2006/relationships/hyperlink" Target="mailto:ocx@kirovsk-re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2479</Words>
  <Characters>14136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shingarkina_ma</dc:creator>
  <cp:lastModifiedBy>timofeeva_av</cp:lastModifiedBy>
  <cp:revision>2</cp:revision>
  <dcterms:created xsi:type="dcterms:W3CDTF">2024-11-18T06:08:00Z</dcterms:created>
  <dcterms:modified xsi:type="dcterms:W3CDTF">2024-11-18T06:08:00Z</dcterms:modified>
</cp:coreProperties>
</file>