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Областной закон Ленинградской области от 29.12.2005 N 125-оз</w:t>
              <w:br/>
              <w:t xml:space="preserve">(ред. от 14.03.2025)</w:t>
              <w:br/>
              <w:t xml:space="preserve">"О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несовершеннолетних"</w:t>
              <w:br/>
              <w:t xml:space="preserve">(принят ЗС ЛО 21.12.2005)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</w:pPr>
            <w:r>
              <w:rPr>
                <w:sz w:val="20"/>
              </w:rPr>
              <w:t xml:space="preserve">29 декабря 2005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0"/>
              <w:jc w:val="right"/>
            </w:pPr>
            <w:r>
              <w:rPr>
                <w:sz w:val="20"/>
              </w:rPr>
              <w:t xml:space="preserve">N 125-оз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ЛЕНИНГРАДСКАЯ ОБЛАСТЬ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ОБЛАСТНОЙ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НАДЕЛЕНИИ ОРГАНОВ МЕСТНОГО САМОУПРАВЛЕНИЯ</w:t>
      </w:r>
    </w:p>
    <w:p>
      <w:pPr>
        <w:pStyle w:val="2"/>
        <w:jc w:val="center"/>
      </w:pPr>
      <w:r>
        <w:rPr>
          <w:sz w:val="20"/>
        </w:rPr>
        <w:t xml:space="preserve">МУНИЦИПАЛЬНЫХ ОБРАЗОВАНИЙ ЛЕНИНГРАДСКОЙ ОБЛАСТИ ОТДЕЛЬНЫМИ</w:t>
      </w:r>
    </w:p>
    <w:p>
      <w:pPr>
        <w:pStyle w:val="2"/>
        <w:jc w:val="center"/>
      </w:pPr>
      <w:r>
        <w:rPr>
          <w:sz w:val="20"/>
        </w:rPr>
        <w:t xml:space="preserve">ГОСУДАРСТВЕННЫМИ ПОЛНОМОЧИЯМИ ЛЕНИНГРАДСКОЙ ОБЛАСТИ</w:t>
      </w:r>
    </w:p>
    <w:p>
      <w:pPr>
        <w:pStyle w:val="2"/>
        <w:jc w:val="center"/>
      </w:pPr>
      <w:r>
        <w:rPr>
          <w:sz w:val="20"/>
        </w:rPr>
        <w:t xml:space="preserve">В СФЕРЕ ПРОФИЛАКТИКИ БЕЗНАДЗОРНОСТИ И ПРАВОНАРУШЕНИЙ</w:t>
      </w:r>
    </w:p>
    <w:p>
      <w:pPr>
        <w:pStyle w:val="2"/>
        <w:jc w:val="center"/>
      </w:pPr>
      <w:r>
        <w:rPr>
          <w:sz w:val="20"/>
        </w:rPr>
        <w:t xml:space="preserve">НЕСОВЕРШЕННОЛЕТНИХ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(Принят Законодательным собранием Ленинградской</w:t>
      </w:r>
    </w:p>
    <w:p>
      <w:pPr>
        <w:pStyle w:val="0"/>
        <w:jc w:val="center"/>
      </w:pPr>
      <w:r>
        <w:rPr>
          <w:sz w:val="20"/>
        </w:rPr>
        <w:t xml:space="preserve">области 21 декабря 2005 года)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Областных законов Ленинградской области от 06.04.2009 </w:t>
            </w:r>
            <w:hyperlink w:history="0" r:id="rId7" w:tooltip="Областной закон Ленинградской области от 06.04.2009 N 25-оз &quot;О внесении изменения в областной закон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&quot; (принят ЗС ЛО 25.03.2009) {КонсультантПлюс}">
              <w:r>
                <w:rPr>
                  <w:sz w:val="20"/>
                  <w:color w:val="0000ff"/>
                </w:rPr>
                <w:t xml:space="preserve">N 25-оз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14.09.2011 </w:t>
            </w:r>
            <w:hyperlink w:history="0" r:id="rId8" w:tooltip="Областной закон Ленинградской области от 14.09.2011 N 67-оз &quot;О внесении изменений в часть 2 статьи 6 областного закона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&quot; (принят ЗС ЛО 02.09.2011) {КонсультантПлюс}">
              <w:r>
                <w:rPr>
                  <w:sz w:val="20"/>
                  <w:color w:val="0000ff"/>
                </w:rPr>
                <w:t xml:space="preserve">N 67-оз</w:t>
              </w:r>
            </w:hyperlink>
            <w:r>
              <w:rPr>
                <w:sz w:val="20"/>
                <w:color w:val="392c69"/>
              </w:rPr>
              <w:t xml:space="preserve">, от 19.02.2013 </w:t>
            </w:r>
            <w:hyperlink w:history="0" r:id="rId9" w:tooltip="Областной закон Ленинградской области от 19.02.2013 N 9-оз &quot;О внесении изменений в статью 6 областного закона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&quot; (принят ЗС ЛО 30.01.2013) {КонсультантПлюс}">
              <w:r>
                <w:rPr>
                  <w:sz w:val="20"/>
                  <w:color w:val="0000ff"/>
                </w:rPr>
                <w:t xml:space="preserve">N 9-оз</w:t>
              </w:r>
            </w:hyperlink>
            <w:r>
              <w:rPr>
                <w:sz w:val="20"/>
                <w:color w:val="392c69"/>
              </w:rPr>
              <w:t xml:space="preserve">, от 11.11.2013 </w:t>
            </w:r>
            <w:hyperlink w:history="0" r:id="rId10" w:tooltip="Областной закон Ленинградской области от 11.11.2013 N 79-оз &quot;О внесении изменений в статью 6 областного закона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&quot; (принят ЗС ЛО 23.10.2013) {КонсультантПлюс}">
              <w:r>
                <w:rPr>
                  <w:sz w:val="20"/>
                  <w:color w:val="0000ff"/>
                </w:rPr>
                <w:t xml:space="preserve">N 79-оз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08.05.2014 </w:t>
            </w:r>
            <w:hyperlink w:history="0" r:id="rId11" w:tooltip="Областной закон Ленинградской области от 08.05.2014 N 20-оз &quot;О прекращении осуществления органом местного самоуправления муниципального образования Выборгское городское поселение Выборгского муниципального района Ленинградской области отдельных государственных полномочий Ленинградской области в сфере профилактики безнадзорности и правонарушений несовершеннолетних и о внесении изменений в областной закон &quot;О наделении органов местного самоуправления муниципальных образований Ленинградской области отдельными г {КонсультантПлюс}">
              <w:r>
                <w:rPr>
                  <w:sz w:val="20"/>
                  <w:color w:val="0000ff"/>
                </w:rPr>
                <w:t xml:space="preserve">N 20-оз</w:t>
              </w:r>
            </w:hyperlink>
            <w:r>
              <w:rPr>
                <w:sz w:val="20"/>
                <w:color w:val="392c69"/>
              </w:rPr>
              <w:t xml:space="preserve">, от 09.06.2014 </w:t>
            </w:r>
            <w:hyperlink w:history="0" r:id="rId12" w:tooltip="Областной закон Ленинградской области от 09.06.2014 N 32-оз &quot;О внесении изменений в статью 6 областного закона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&quot; (принят ЗС ЛО 28.05.2014) {КонсультантПлюс}">
              <w:r>
                <w:rPr>
                  <w:sz w:val="20"/>
                  <w:color w:val="0000ff"/>
                </w:rPr>
                <w:t xml:space="preserve">N 32-оз</w:t>
              </w:r>
            </w:hyperlink>
            <w:r>
              <w:rPr>
                <w:sz w:val="20"/>
                <w:color w:val="392c69"/>
              </w:rPr>
              <w:t xml:space="preserve">, от 02.07.2014 </w:t>
            </w:r>
            <w:hyperlink w:history="0" r:id="rId13" w:tooltip="Областной закон Ленинградской области от 02.07.2014 N 43-оз &quot;О прекращении осуществления органом местного самоуправления муниципального образования Волховское городское поселение Волховского муниципального района Ленинградской области отдельных государственных полномочий Ленинградской области в сфере профилактики безнадзорности и правонарушений несовершеннолетних и внесении изменений в областной закон &quot;О наделении органов местного самоуправления муниципальных образований Ленинградской области отдельными гос {КонсультантПлюс}">
              <w:r>
                <w:rPr>
                  <w:sz w:val="20"/>
                  <w:color w:val="0000ff"/>
                </w:rPr>
                <w:t xml:space="preserve">N 43-оз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31.10.2014 </w:t>
            </w:r>
            <w:hyperlink w:history="0" r:id="rId14" w:tooltip="Областной закон Ленинградской области от 31.10.2014 N 77-оз &quot;О прекращении осуществления органом местного самоуправления муниципального образования Гатчинское городское поселение Гатчинского муниципального района Ленинградской области отдельных государственных полномочий Ленинградской области в сфере профилактики безнадзорности и правонарушений несовершеннолетних и внесении изменений в областной закон &quot;О наделении органов местного самоуправления муниципальных образований Ленинградской области отдельными гос {КонсультантПлюс}">
              <w:r>
                <w:rPr>
                  <w:sz w:val="20"/>
                  <w:color w:val="0000ff"/>
                </w:rPr>
                <w:t xml:space="preserve">N 77-оз</w:t>
              </w:r>
            </w:hyperlink>
            <w:r>
              <w:rPr>
                <w:sz w:val="20"/>
                <w:color w:val="392c69"/>
              </w:rPr>
              <w:t xml:space="preserve">, от 19.12.2014 </w:t>
            </w:r>
            <w:hyperlink w:history="0" r:id="rId15" w:tooltip="Областной закон Ленинградской области от 19.12.2014 N 92-оз &quot;О внесении изменений в отдельные областные законы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части осуществления контроля за целевым использованием бюджетных средств&quot; (принят ЗС ЛО 05.12.2014) {КонсультантПлюс}">
              <w:r>
                <w:rPr>
                  <w:sz w:val="20"/>
                  <w:color w:val="0000ff"/>
                </w:rPr>
                <w:t xml:space="preserve">N 92-оз</w:t>
              </w:r>
            </w:hyperlink>
            <w:r>
              <w:rPr>
                <w:sz w:val="20"/>
                <w:color w:val="392c69"/>
              </w:rPr>
              <w:t xml:space="preserve">, от 28.12.2015 </w:t>
            </w:r>
            <w:hyperlink w:history="0" r:id="rId16" w:tooltip="Областной закон Ленинградской области от 28.12.2015 N 144-оз (ред. от 23.07.2021) &quot;О внесении изменений в некоторые областные законы по вопросу установления порядка определения перечня материальных средств, подлежащих передаче органам местного самоуправления для осуществления отдельных государственных полномочий&quot; (принят ЗС ЛО 23.12.2015) {КонсультантПлюс}">
              <w:r>
                <w:rPr>
                  <w:sz w:val="20"/>
                  <w:color w:val="0000ff"/>
                </w:rPr>
                <w:t xml:space="preserve">N 144-оз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28.12.2015 </w:t>
            </w:r>
            <w:hyperlink w:history="0" r:id="rId17" w:tooltip="Областной закон Ленинградской области от 28.12.2015 N 146-оз &quot;О внесении изменений в часть 2 статьи 6 областного закона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&quot; (принят ЗС ЛО 23.12.2015) {КонсультантПлюс}">
              <w:r>
                <w:rPr>
                  <w:sz w:val="20"/>
                  <w:color w:val="0000ff"/>
                </w:rPr>
                <w:t xml:space="preserve">N 146-оз</w:t>
              </w:r>
            </w:hyperlink>
            <w:r>
              <w:rPr>
                <w:sz w:val="20"/>
                <w:color w:val="392c69"/>
              </w:rPr>
              <w:t xml:space="preserve">, от 15.01.2018 </w:t>
            </w:r>
            <w:hyperlink w:history="0" r:id="rId18" w:tooltip="Областной закон Ленинградской области от 15.01.2018 N 11-оз (ред. от 23.07.2021) &quot;О внесении изменений в некоторые областные законы&quot; (принят ЗС ЛО 25.12.2017) {КонсультантПлюс}">
              <w:r>
                <w:rPr>
                  <w:sz w:val="20"/>
                  <w:color w:val="0000ff"/>
                </w:rPr>
                <w:t xml:space="preserve">N 11-оз</w:t>
              </w:r>
            </w:hyperlink>
            <w:r>
              <w:rPr>
                <w:sz w:val="20"/>
                <w:color w:val="392c69"/>
              </w:rPr>
              <w:t xml:space="preserve">, от 23.04.2019 </w:t>
            </w:r>
            <w:hyperlink w:history="0" r:id="rId19" w:tooltip="Областной закон Ленинградской области от 23.04.2019 N 27-оз &quot;О прекращении осуществления органами местного самоуправления отдельных городских поселений Ленинградской области отдельных государственных полномочий Ленинградской области в сфере профилактики безнадзорности и правонарушений несовершеннолетних и о внесении изменений в областной закон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 {КонсультантПлюс}">
              <w:r>
                <w:rPr>
                  <w:sz w:val="20"/>
                  <w:color w:val="0000ff"/>
                </w:rPr>
                <w:t xml:space="preserve">N 27-оз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30.11.2020 </w:t>
            </w:r>
            <w:hyperlink w:history="0" r:id="rId20" w:tooltip="Областной закон Ленинградской области от 30.11.2020 N 127-оз (ред. от 15.11.2022) &quot;О внесении изменений в некоторые областные законы о наделении органов местного самоуправления отдельными государственными полномочиями&quot; (принят ЗС ЛО 12.11.2020) {КонсультантПлюс}">
              <w:r>
                <w:rPr>
                  <w:sz w:val="20"/>
                  <w:color w:val="0000ff"/>
                </w:rPr>
                <w:t xml:space="preserve">N 127-оз</w:t>
              </w:r>
            </w:hyperlink>
            <w:r>
              <w:rPr>
                <w:sz w:val="20"/>
                <w:color w:val="392c69"/>
              </w:rPr>
              <w:t xml:space="preserve">, от 10.07.2024 </w:t>
            </w:r>
            <w:hyperlink w:history="0" r:id="rId21" w:tooltip="Областной закон Ленинградской области от 10.07.2024 N 99-оз &quot;О внесении изменений в отдельные областные законы в связи с созданием (образованием) Гатчинского муниципального округа Ленинградской области&quot; (принят ЗС ЛО 26.06.2024) {КонсультантПлюс}">
              <w:r>
                <w:rPr>
                  <w:sz w:val="20"/>
                  <w:color w:val="0000ff"/>
                </w:rPr>
                <w:t xml:space="preserve">N 99-оз</w:t>
              </w:r>
            </w:hyperlink>
            <w:r>
              <w:rPr>
                <w:sz w:val="20"/>
                <w:color w:val="392c69"/>
              </w:rPr>
              <w:t xml:space="preserve">, от 14.03.2025 </w:t>
            </w:r>
            <w:hyperlink w:history="0" r:id="rId22" w:tooltip="Областной закон Ленинградской области от 14.03.2025 N 19-оз &quot;О прекращении осуществления органом местного самоуправления муниципального образования Коммунарское городское поселение Гатчинского муниципального района Ленинградской области отдельных государственных полномочий Ленинградской области в сфере профилактики безнадзорности и правонарушений несовершеннолетних и внесении изменения в областной закон &quot;О наделении органов местного самоуправления муниципальных образований Ленинградской области отдельными г {КонсультантПлюс}">
              <w:r>
                <w:rPr>
                  <w:sz w:val="20"/>
                  <w:color w:val="0000ff"/>
                </w:rPr>
                <w:t xml:space="preserve">N 19-оз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Настоящим областным законом органы местного самоуправления муниципальных образований Ленинградской области в порядке, установленном Федеральным </w:t>
      </w:r>
      <w:hyperlink w:history="0" r:id="rId23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6 октября 2003 года N 131-ФЗ "Об общих принципах организации местного самоуправления в Российской Федерации", наделяются отдельными государственными полномочиями Ленинградской области в сфере профилактики безнадзорности и правонарушений несовершеннолетних (далее - отдельные государственные полномочия).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6" w:name="P26"/>
    <w:bookmarkEnd w:id="26"/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1. Виды муниципальных образований, органы местного самоуправления которых наделяются отдельными государственными полномочиями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 ред. Областного </w:t>
      </w:r>
      <w:hyperlink w:history="0" r:id="rId24" w:tooltip="Областной закон Ленинградской области от 23.04.2019 N 27-оз &quot;О прекращении осуществления органами местного самоуправления отдельных городских поселений Ленинградской области отдельных государственных полномочий Ленинградской области в сфере профилактики безнадзорности и правонарушений несовершеннолетних и о внесении изменений в областной закон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Ленинградской области от 23.04.2019 N 27-оз)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Настоящим областным законом отдельными государственными полномочиями наделяются органы местного самоуправления муниципальных районов, муниципального округа, городского округа, а также органы местного самоуправления городских поселений, указанных в </w:t>
      </w:r>
      <w:hyperlink w:history="0" w:anchor="P157" w:tooltip="ГОРОДСКИЕ ПОСЕЛЕНИЯ, МЕСТНЫЕ АДМИНИСТРАЦИИ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настоящему областному закону (далее - органы местного самоуправления).</w:t>
      </w:r>
    </w:p>
    <w:p>
      <w:pPr>
        <w:pStyle w:val="0"/>
        <w:jc w:val="both"/>
      </w:pPr>
      <w:r>
        <w:rPr>
          <w:sz w:val="20"/>
        </w:rPr>
        <w:t xml:space="preserve">(в ред. Областного </w:t>
      </w:r>
      <w:hyperlink w:history="0" r:id="rId25" w:tooltip="Областной закон Ленинградской области от 10.07.2024 N 99-оз &quot;О внесении изменений в отдельные областные законы в связи с созданием (образованием) Гатчинского муниципального округа Ленинградской области&quot; (принят ЗС ЛО 26.06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Ленинградской области от 10.07.2024 N 99-оз)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2. Отдельные государственные полномочия, которыми наделяются органы местного самоуправления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Органы местного самоуправления наделяются отдельными государственными полномочиями по созданию и организации деятельности комиссий по делам несовершеннолетних и защите их прав (далее - комиссии).</w:t>
      </w:r>
    </w:p>
    <w:p>
      <w:pPr>
        <w:pStyle w:val="0"/>
        <w:jc w:val="both"/>
      </w:pPr>
      <w:r>
        <w:rPr>
          <w:sz w:val="20"/>
        </w:rPr>
        <w:t xml:space="preserve">(в ред. Областного </w:t>
      </w:r>
      <w:hyperlink w:history="0" r:id="rId26" w:tooltip="Областной закон Ленинградской области от 23.04.2019 N 27-оз &quot;О прекращении осуществления органами местного самоуправления отдельных городских поселений Ленинградской области отдельных государственных полномочий Ленинградской области в сфере профилактики безнадзорности и правонарушений несовершеннолетних и о внесении изменений в областной закон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Ленинградской области от 23.04.2019 N 27-оз)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3. Срок, на который органы местного самоуправления наделяются отдельными государственными полномочиями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Органы местного самоуправления, указанные в </w:t>
      </w:r>
      <w:hyperlink w:history="0" w:anchor="P26" w:tooltip="Статья 1. Виды муниципальных образований, органы местного самоуправления которых наделяются отдельными государственными полномочиями">
        <w:r>
          <w:rPr>
            <w:sz w:val="20"/>
            <w:color w:val="0000ff"/>
          </w:rPr>
          <w:t xml:space="preserve">статье 1</w:t>
        </w:r>
      </w:hyperlink>
      <w:r>
        <w:rPr>
          <w:sz w:val="20"/>
        </w:rPr>
        <w:t xml:space="preserve"> настоящего областного закона, наделяются отдельными государственными полномочиями на неограниченный срок.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4. Права и обязанности органов местного самоуправления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 ред. Областного </w:t>
      </w:r>
      <w:hyperlink w:history="0" r:id="rId27" w:tooltip="Областной закон Ленинградской области от 23.04.2019 N 27-оз &quot;О прекращении осуществления органами местного самоуправления отдельных городских поселений Ленинградской области отдельных государственных полномочий Ленинградской области в сфере профилактики безнадзорности и правонарушений несовершеннолетних и о внесении изменений в областной закон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Ленинградской области от 23.04.2019 N 27-оз)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При осуществлении отдельных государственных полномочий органы местного самоуправления имеют право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получение от органов государственной власти Ленинградской области финансовых средств, необходимых для осуществления отдельных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выбор форм и методов реализации отдельных государственных полномочий и осуществление этих полномочий самостоятельно в целях и рамках, которые определены федеральными и областными нормативными правовыми актами;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методическое обеспечение органами государственной власти Ленинградской области деятельности органов местного самоуправления по вопросам осуществления отдельных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дополнительное использование собственных материальных ресурсов и финансовых средств для осуществления отдельных государственных полномочий в случаях и порядке, предусмотренных уставом муниципального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принятие муниципальных правовых актов на основании и во исполнение положений настоящего областного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осуществлении отдельных государственных полномочий органы местного самоуправления обязаны: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соблюдать законодательство Российской Федерации в сфере профилактики безнадзорности и правонарушений несовершеннолетних, а также нормативные правовые акты Ленинградской области, принятые по вопросам осуществления отдельных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установленном порядке создавать и организовывать деятельность комиссий;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предоставлять органам государственной власти Ленинградской области необходимую информацию и документы, связанные с осуществлением отдельных государственных полномочий, использованием выделенных на эти цели финансовых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обеспечивать эффективное и рациональное использование финансовых средств, выделенных органам местного самоуправления для осуществления отдельных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отчитываться об осуществлении отдельных государственных полномочий в порядке и сроки, установленные настоящим областным законом.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5. Права и обязанности органа исполнительной власти Ленинградской области, осуществляющего регулирование общественных отношений в сфере профилактики безнадзорности и правонарушений несовершеннолетних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При осуществлении органами местного самоуправления отдельных государственных полномочий орган исполнительной власти Ленинградской области, осуществляющий регулирование общественных отношений в сфере профилактики безнадзорности и правонарушений несовершеннолетних (далее - уполномоченный орган исполнительной власти), имеет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издавать в пределах своей компетенции нормативные правовые акты по вопросам осуществления органами местного самоуправления отдельных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давать разъяснения органам местного самоуправления по вопросам осуществления отдельных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получать от органов местного самоуправления необходимую информацию и документы, связанные с осуществлением ими отдельных государственных полномочий, а также использованием выделенных на эти цели бюджетных средств.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Уполномоченный орган исполнительной власти обязан: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обеспечить передачу органам местного самоуправления бюджетных средств, необходимых для осуществления отдельных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осуществлять контроль за осуществлением органами местного самоуправления отдельных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оказывать методическую помощь органам местного самоуправления в организации работы по осуществлению отдельных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оказывать содействие органам местного самоуправления при осуществлении ими отдельных государственных полномочий.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6. Финансовое и материальное обеспечение осуществления отдельных государственных полномочий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Финансовые средства, необходимые органам местного самоуправления для осуществления отдельных государственных полномочий, ежегодно предусматриваются в областном законе об областном бюджете Ленинградской области на очередной финансовый год в форме субвенций.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расходования указанных средств определяется Правительством Ленинградской области.</w:t>
      </w:r>
    </w:p>
    <w:p>
      <w:pPr>
        <w:pStyle w:val="0"/>
        <w:jc w:val="both"/>
      </w:pPr>
      <w:r>
        <w:rPr>
          <w:sz w:val="20"/>
        </w:rPr>
        <w:t xml:space="preserve">(часть 1 в ред. Областного </w:t>
      </w:r>
      <w:hyperlink w:history="0" r:id="rId28" w:tooltip="Областной закон Ленинградской области от 23.04.2019 N 27-оз &quot;О прекращении осуществления органами местного самоуправления отдельных городских поселений Ленинградской области отдельных государственных полномочий Ленинградской области в сфере профилактики безнадзорности и правонарушений несовершеннолетних и о внесении изменений в областной закон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Ленинградской области от 23.04.2019 N 27-оз)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Размер субвенции рассчитывается по формуле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9"/>
        </w:rPr>
        <w:drawing>
          <wp:inline distT="0" distB="0" distL="0" distR="0">
            <wp:extent cx="822960" cy="25146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 S</w:t>
      </w:r>
      <w:r>
        <w:rPr>
          <w:sz w:val="20"/>
          <w:vertAlign w:val="subscript"/>
        </w:rPr>
        <w:t xml:space="preserve">общ</w:t>
      </w:r>
      <w:r>
        <w:rPr>
          <w:sz w:val="20"/>
        </w:rPr>
        <w:t xml:space="preserve"> - сумма общего объема субвенций, предоставляемых муниципальным образованиям на осуществление отдельных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H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- размер субвенций i-му муниципальному образованию на осуществление отдельных государственных полномочий.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Показателем (критерием) распределения между муниципальными образованиями Ленинградской области общего объема субвенций является численность специалистов, обеспечивающих деятельность комиссии, в муниципальном образовании, предусмотренная на планируемый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Размер субвенций муниципальному образованию на осуществление отдельных государственных полномочий рассчитывается по формуле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H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= N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x П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,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 N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- норматив затрат в расчете на одного специалиста (одну ставку), задействованного в выполнении отдельных государственных полномочий в i-м муниципальном образовании;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- численность специалистов, обеспечивающих деятельность комиссии, в i-м муниципальном образовании, предусмотренная на планируемый год.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Норматив затрат в расчете на одного специалиста (одну ставку), задействованного в выполнении отдельных государственных полномочий в муниципальном образовании, рассчитывается по формуле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N</w:t>
      </w:r>
      <w:r>
        <w:rPr>
          <w:sz w:val="20"/>
          <w:vertAlign w:val="subscript"/>
        </w:rPr>
        <w:t xml:space="preserve">i</w:t>
      </w:r>
      <w:r>
        <w:rPr>
          <w:sz w:val="20"/>
        </w:rPr>
        <w:t xml:space="preserve"> = 1,05 x Д</w:t>
      </w:r>
      <w:r>
        <w:rPr>
          <w:sz w:val="20"/>
          <w:vertAlign w:val="subscript"/>
        </w:rPr>
        <w:t xml:space="preserve">о</w:t>
      </w:r>
      <w:r>
        <w:rPr>
          <w:sz w:val="20"/>
        </w:rPr>
        <w:t xml:space="preserve"> x Z x E,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где 1,05 - коэффициент увеличения (доля текущих расходов от фонда оплаты труда) при осуществлении деятельности в сфере профилактики безнадзорности и правонарушений несовершеннолетних;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</w:t>
      </w:r>
      <w:r>
        <w:rPr>
          <w:sz w:val="20"/>
          <w:vertAlign w:val="subscript"/>
        </w:rPr>
        <w:t xml:space="preserve">о</w:t>
      </w:r>
      <w:r>
        <w:rPr>
          <w:sz w:val="20"/>
        </w:rPr>
        <w:t xml:space="preserve"> - размер должностного оклада на планируемый год с учетом индексации по должности "специалист первой категории" в соответствии с областным </w:t>
      </w:r>
      <w:hyperlink w:history="0" r:id="rId30" w:tooltip="Областной закон Ленинградской области от 25.02.2005 N 12-оз (ред. от 16.12.2024) &quot;О Перечне государственных должностей Ленинградской области, денежном содержании лиц, замещающих государственные должности Ленинградской области, Реестре должностей государственной гражданской службы Ленинградской области и денежном содержании государственных гражданских служащих Ленинградской области&quot; (принят ЗС ЛО 22.02.200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февраля 2005 года N 12-оз "О Перечне государственных должностей Ленинградской области, денежном содержании лиц, замещающих государственные должности Ленинградской области, Реестре должностей государственной гражданской службы Ленинградской области и денежном содержании государственных гражданских служащих Ленинградской области";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Z - количество должностных окладов в год на одного специалиста, обеспечивающего деятельность комиссии, работающего на постоянной оплачиваемой основе, предусматриваемое при формировании фонда оплаты труда (Z = 55,67);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E - коэффициент, учитывающий начисления на выплаты по оплате труда в соответствии с действующим законодательством.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Численность специалистов, обеспечивающих деятельность комиссии, в муниципальном образовании определяется как один специалист на 5000 детей (от 0 до 17 лет включительно), но не менее двух человек.</w:t>
      </w:r>
    </w:p>
    <w:p>
      <w:pPr>
        <w:pStyle w:val="0"/>
        <w:jc w:val="both"/>
      </w:pPr>
      <w:r>
        <w:rPr>
          <w:sz w:val="20"/>
        </w:rPr>
        <w:t xml:space="preserve">(часть 2 в ред. Областного </w:t>
      </w:r>
      <w:hyperlink w:history="0" r:id="rId31" w:tooltip="Областной закон Ленинградской области от 30.11.2020 N 127-оз (ред. от 15.11.2022) &quot;О внесении изменений в некоторые областные законы о наделении органов местного самоуправления отдельными государственными полномочиями&quot; (принят ЗС ЛО 12.11.2020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Ленинградской области от 30.11.2020 N 127-оз)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Органы местного самоуправления не вправе использовать бюджетные средства, выделенные на осуществление отдельных государственных полномочий из областного бюджета, на другие цели.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 наличия потребности у органов местного самоуправления в материальных средствах для осуществления отдельных государственных полномочий перечень таких материальных средств определяется соответствующим отраслевым органом исполнительной власти Ленинградской области на основании предложений органов местного самоуправления и передается органам местного самоуправления в порядке, установленном областным </w:t>
      </w:r>
      <w:hyperlink w:history="0" r:id="rId32" w:tooltip="Областной закон Ленинградской области от 03.06.1998 N 12-оз (ред. от 07.10.2022) &quot;О порядке передачи материальных средств органам местного самоуправления для осуществления отдельных полномочий Ленинградской области&quot; (принят ЗС ЛО 28.04.1998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 июня 1998 года N 12-оз "О порядке передачи материальных средств органам местного самоуправления для осуществления отдельных полномочий Ленинградской области".</w:t>
      </w:r>
    </w:p>
    <w:p>
      <w:pPr>
        <w:pStyle w:val="0"/>
        <w:jc w:val="both"/>
      </w:pPr>
      <w:r>
        <w:rPr>
          <w:sz w:val="20"/>
        </w:rPr>
        <w:t xml:space="preserve">(часть 4 в ред. </w:t>
      </w:r>
      <w:hyperlink w:history="0" r:id="rId33" w:tooltip="Областной закон Ленинградской области от 28.12.2015 N 144-оз (ред. от 23.07.2021) &quot;О внесении изменений в некоторые областные законы по вопросу установления порядка определения перечня материальных средств, подлежащих передаче органам местного самоуправления для осуществления отдельных государственных полномочий&quot; (принят ЗС ЛО 23.12.201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Ленинградской области от 28.12.2015 N 144-оз)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7. Порядок отчетности органов местного самоуправления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Не позднее 20-го числа месяца, следующего за отчетным периодом, органы местного самоуправления представляют в уполномоченный орган исполнительной власти квартальные, полугодовые и годовые отчеты об осуществлении отдельных государственных полномочий в соответствии с формами, установленными уполномоченным органом исполнительной власти.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Органы местного самоуправления представляют отчеты о расходовании бюджетных средств, выделенных на осуществление отдельных государственных полномочий, в порядке и сроки, установленные Правительством Ленинградской области.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8. Порядок осуществления органами государственной власти Ленинградской области контроля за осуществлением органами местного самоуправления отдельных государственных полномочий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Контроль за осуществлением органами местного самоуправления отдельных государственных полномочий осуществляется уполномоченным органом исполнительной власти путем рассмотрения жалоб и обращений граждан и организаций, изучения отчетов, проведения проверок и заслушивания докладов о проделанной работе.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Уполномоченный орган исполнительной власти также проводит оценку деятельности органов местного самоуправления в соответствии с установленными Правительством Ленинградской области показателями для оценки эффективности выполнения органами местного самоуправления отдельных государственных полномочий.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4" w:tooltip="Областной закон Ленинградской области от 06.04.2009 N 25-оз &quot;О внесении изменения в областной закон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&quot; (принят ЗС ЛО 25.03.200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Ленинградской области от 06.04.2009 N 25-оз)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Уполномоченный орган исполнительной власти вправе привлекать к осуществлению контроля за осуществлением органами местного самоуправления отдельных государственных полномочий иные отраслевые органы исполнительной власти Ленинградской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целевым использованием органами местного самоуправления финансовых средств, выделенных для осуществления отдельных государственных полномочий, осуществляется в соответствии с действующим законодательством.</w:t>
      </w:r>
    </w:p>
    <w:p>
      <w:pPr>
        <w:pStyle w:val="0"/>
        <w:jc w:val="both"/>
      </w:pPr>
      <w:r>
        <w:rPr>
          <w:sz w:val="20"/>
        </w:rPr>
        <w:t xml:space="preserve">(часть 3 в ред. </w:t>
      </w:r>
      <w:hyperlink w:history="0" r:id="rId35" w:tooltip="Областной закон Ленинградской области от 19.12.2014 N 92-оз &quot;О внесении изменений в отдельные областные законы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части осуществления контроля за целевым использованием бюджетных средств&quot; (принят ЗС ЛО 05.12.201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Ленинградской области от 19.12.2014 N 92-оз)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случае выявления нарушений требований законодательства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уполномоченный орган исполнительной власти вправе: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давать письменные предписания по устранению таких нарушений, обязательные для исполнения органами местного самоуправления и должностными лицами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отменять муниципальные правовые акты или приостанавливать действие муниципальных правовых актов в части, касающейся осуществления органами местного самоуправления отдельных государственных полномочий.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9. Условия и порядок прекращения осуществления органами местного самоуправления отдельных государственных полномочий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Основаниями для прекращения осуществления органами местного самоуправления отдельных государственных полномочий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наступление обстоятельств, при которых дальнейшее осуществление органами местного самоуправления отдельных государственных полномочий становится невозможным или нецелесообразным;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неисполнение или ненадлежащее осуществление органами местного самоуправления отдельных государственных полномочий;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систематическое (более двух раз) нецелевое использование бюджетных средств, предоставленных органам местного самоуправления на осуществление отдельных государственных полномочий.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Осуществление органами местного самоуправления отдельных государственных полномочий прекращается на основании областного закона.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10. Ответственность органов местного самоуправления, должностных лиц местного самоуправления за неисполнение или ненадлежащее осуществление отдельных государственных полномочий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 ред. Областного </w:t>
      </w:r>
      <w:hyperlink w:history="0" r:id="rId36" w:tooltip="Областной закон Ленинградской области от 23.04.2019 N 27-оз &quot;О прекращении осуществления органами местного самоуправления отдельных городских поселений Ленинградской области отдельных государственных полномочий Ленинградской области в сфере профилактики безнадзорности и правонарушений несовершеннолетних и о внесении изменений в областной закон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Ленинградской области от 23.04.2019 N 27-оз)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Органы местного самоуправления, должностные лица местного самоуправления несут ответственность за неисполнение или ненадлежащее осуществление переданных им настоящим областным законом отдельных государственных полномочий в соответствии с законодательством Российской Федерации и законодательством Ленинградской области в пределах выделенных на эти цели финансовых средств.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Статья 11. Вступление в силу настоящего областного закона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областной закон вступает в силу с 1 января 2006 года.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Областной закон Ленинградской области от 15.01.2018 N 11-оз (ред. от 23.07.2021) &quot;О внесении изменений в некоторые областные законы&quot; (принят ЗС ЛО 25.12.2017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Ленинградской области от 15.01.2018 N 11-оз)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</w:t>
      </w:r>
    </w:p>
    <w:p>
      <w:pPr>
        <w:pStyle w:val="0"/>
        <w:jc w:val="right"/>
      </w:pPr>
      <w:r>
        <w:rPr>
          <w:sz w:val="20"/>
        </w:rPr>
        <w:t xml:space="preserve">Ленинградской области</w:t>
      </w:r>
    </w:p>
    <w:p>
      <w:pPr>
        <w:pStyle w:val="0"/>
        <w:jc w:val="right"/>
      </w:pPr>
      <w:r>
        <w:rPr>
          <w:sz w:val="20"/>
        </w:rPr>
        <w:t xml:space="preserve">В.Сердюков</w:t>
      </w:r>
    </w:p>
    <w:p>
      <w:pPr>
        <w:pStyle w:val="0"/>
      </w:pPr>
      <w:r>
        <w:rPr>
          <w:sz w:val="20"/>
        </w:rPr>
        <w:t xml:space="preserve">Санкт-Петербург</w:t>
      </w:r>
    </w:p>
    <w:p>
      <w:pPr>
        <w:pStyle w:val="0"/>
        <w:spacing w:before="200" w:line-rule="auto"/>
      </w:pPr>
      <w:r>
        <w:rPr>
          <w:sz w:val="20"/>
        </w:rPr>
        <w:t xml:space="preserve">29 декабря 2005 года</w:t>
      </w:r>
    </w:p>
    <w:p>
      <w:pPr>
        <w:pStyle w:val="0"/>
        <w:spacing w:before="200" w:line-rule="auto"/>
      </w:pPr>
      <w:r>
        <w:rPr>
          <w:sz w:val="20"/>
        </w:rPr>
        <w:t xml:space="preserve">N 125-оз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областному закону</w:t>
      </w:r>
    </w:p>
    <w:p>
      <w:pPr>
        <w:pStyle w:val="0"/>
        <w:jc w:val="right"/>
      </w:pPr>
      <w:r>
        <w:rPr>
          <w:sz w:val="20"/>
        </w:rPr>
        <w:t xml:space="preserve">от 29.12.2005 N 125-оз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57" w:name="P157"/>
    <w:bookmarkEnd w:id="157"/>
    <w:p>
      <w:pPr>
        <w:pStyle w:val="2"/>
        <w:jc w:val="center"/>
      </w:pPr>
      <w:r>
        <w:rPr>
          <w:sz w:val="20"/>
        </w:rPr>
        <w:t xml:space="preserve">ГОРОДСКИЕ ПОСЕЛЕНИЯ, МЕСТНЫЕ АДМИНИСТРАЦИИ</w:t>
      </w:r>
    </w:p>
    <w:p>
      <w:pPr>
        <w:pStyle w:val="2"/>
        <w:jc w:val="center"/>
      </w:pPr>
      <w:r>
        <w:rPr>
          <w:sz w:val="20"/>
        </w:rPr>
        <w:t xml:space="preserve">КОТОРЫХ НАДЕЛЯЮТСЯ ОТДЕЛЬНЫМИ ГОСУДАРСТВЕННЫМИ</w:t>
      </w:r>
    </w:p>
    <w:p>
      <w:pPr>
        <w:pStyle w:val="2"/>
        <w:jc w:val="center"/>
      </w:pPr>
      <w:r>
        <w:rPr>
          <w:sz w:val="20"/>
        </w:rPr>
        <w:t xml:space="preserve">ПОЛНОМОЧИЯМИ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Областных законов Ленинградской области от 08.05.2014 </w:t>
            </w:r>
            <w:hyperlink w:history="0" r:id="rId38" w:tooltip="Областной закон Ленинградской области от 08.05.2014 N 20-оз &quot;О прекращении осуществления органом местного самоуправления муниципального образования Выборгское городское поселение Выборгского муниципального района Ленинградской области отдельных государственных полномочий Ленинградской области в сфере профилактики безнадзорности и правонарушений несовершеннолетних и о внесении изменений в областной закон &quot;О наделении органов местного самоуправления муниципальных образований Ленинградской области отдельными г {КонсультантПлюс}">
              <w:r>
                <w:rPr>
                  <w:sz w:val="20"/>
                  <w:color w:val="0000ff"/>
                </w:rPr>
                <w:t xml:space="preserve">N 20-оз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02.07.2014 </w:t>
            </w:r>
            <w:hyperlink w:history="0" r:id="rId39" w:tooltip="Областной закон Ленинградской области от 02.07.2014 N 43-оз &quot;О прекращении осуществления органом местного самоуправления муниципального образования Волховское городское поселение Волховского муниципального района Ленинградской области отдельных государственных полномочий Ленинградской области в сфере профилактики безнадзорности и правонарушений несовершеннолетних и внесении изменений в областной закон &quot;О наделении органов местного самоуправления муниципальных образований Ленинградской области отдельными гос {КонсультантПлюс}">
              <w:r>
                <w:rPr>
                  <w:sz w:val="20"/>
                  <w:color w:val="0000ff"/>
                </w:rPr>
                <w:t xml:space="preserve">N 43-оз</w:t>
              </w:r>
            </w:hyperlink>
            <w:r>
              <w:rPr>
                <w:sz w:val="20"/>
                <w:color w:val="392c69"/>
              </w:rPr>
              <w:t xml:space="preserve">, от 31.10.2014 </w:t>
            </w:r>
            <w:hyperlink w:history="0" r:id="rId40" w:tooltip="Областной закон Ленинградской области от 31.10.2014 N 77-оз &quot;О прекращении осуществления органом местного самоуправления муниципального образования Гатчинское городское поселение Гатчинского муниципального района Ленинградской области отдельных государственных полномочий Ленинградской области в сфере профилактики безнадзорности и правонарушений несовершеннолетних и внесении изменений в областной закон &quot;О наделении органов местного самоуправления муниципальных образований Ленинградской области отдельными гос {КонсультантПлюс}">
              <w:r>
                <w:rPr>
                  <w:sz w:val="20"/>
                  <w:color w:val="0000ff"/>
                </w:rPr>
                <w:t xml:space="preserve">N 77-оз</w:t>
              </w:r>
            </w:hyperlink>
            <w:r>
              <w:rPr>
                <w:sz w:val="20"/>
                <w:color w:val="392c69"/>
              </w:rPr>
              <w:t xml:space="preserve">, от 23.04.2019 </w:t>
            </w:r>
            <w:hyperlink w:history="0" r:id="rId41" w:tooltip="Областной закон Ленинградской области от 23.04.2019 N 27-оз &quot;О прекращении осуществления органами местного самоуправления отдельных городских поселений Ленинградской области отдельных государственных полномочий Ленинградской области в сфере профилактики безнадзорности и правонарушений несовершеннолетних и о внесении изменений в областной закон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 {КонсультантПлюс}">
              <w:r>
                <w:rPr>
                  <w:sz w:val="20"/>
                  <w:color w:val="0000ff"/>
                </w:rPr>
                <w:t xml:space="preserve">N 27-оз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14.03.2025 </w:t>
            </w:r>
            <w:hyperlink w:history="0" r:id="rId42" w:tooltip="Областной закон Ленинградской области от 14.03.2025 N 19-оз &quot;О прекращении осуществления органом местного самоуправления муниципального образования Коммунарское городское поселение Гатчинского муниципального района Ленинградской области отдельных государственных полномочий Ленинградской области в сфере профилактики безнадзорности и правонарушений несовершеннолетних и внесении изменения в областной закон &quot;О наделении органов местного самоуправления муниципальных образований Ленинградской области отдельными г {КонсультантПлюс}">
              <w:r>
                <w:rPr>
                  <w:sz w:val="20"/>
                  <w:color w:val="0000ff"/>
                </w:rPr>
                <w:t xml:space="preserve">N 19-оз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Исключен. - </w:t>
      </w:r>
      <w:hyperlink w:history="0" r:id="rId43" w:tooltip="Областной закон Ленинградской области от 02.07.2014 N 43-оз &quot;О прекращении осуществления органом местного самоуправления муниципального образования Волховское городское поселение Волховского муниципального района Ленинградской области отдельных государственных полномочий Ленинградской области в сфере профилактики безнадзорности и правонарушений несовершеннолетних и внесении изменений в областной закон &quot;О наделении органов местного самоуправления муниципальных образований Ленинградской области отдельными гос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Ленинградской области от 02.07.2014 N 43-оз.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Исключен. - Областной </w:t>
      </w:r>
      <w:hyperlink w:history="0" r:id="rId44" w:tooltip="Областной закон Ленинградской области от 23.04.2019 N 27-оз &quot;О прекращении осуществления органами местного самоуправления отдельных городских поселений Ленинградской области отдельных государственных полномочий Ленинградской области в сфере профилактики безнадзорности и правонарушений несовершеннолетних и о внесении изменений в областной закон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Ленинградской области от 23.04.2019 N 27-оз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Исключен. - </w:t>
      </w:r>
      <w:hyperlink w:history="0" r:id="rId45" w:tooltip="Областной закон Ленинградской области от 08.05.2014 N 20-оз &quot;О прекращении осуществления органом местного самоуправления муниципального образования Выборгское городское поселение Выборгского муниципального района Ленинградской области отдельных государственных полномочий Ленинградской области в сфере профилактики безнадзорности и правонарушений несовершеннолетних и о внесении изменений в областной закон &quot;О наделении органов местного самоуправления муниципальных образований Ленинградской области отдельными г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Ленинградской области от 08.05.2014 N 20-оз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Исключен. - Областной </w:t>
      </w:r>
      <w:hyperlink w:history="0" r:id="rId46" w:tooltip="Областной закон Ленинградской области от 23.04.2019 N 27-оз &quot;О прекращении осуществления органами местного самоуправления отдельных городских поселений Ленинградской области отдельных государственных полномочий Ленинградской области в сфере профилактики безнадзорности и правонарушений несовершеннолетних и о внесении изменений в областной закон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Ленинградской области от 23.04.2019 N 27-оз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Исключен с 1 января 2015 года. - </w:t>
      </w:r>
      <w:hyperlink w:history="0" r:id="rId47" w:tooltip="Областной закон Ленинградской области от 31.10.2014 N 77-оз &quot;О прекращении осуществления органом местного самоуправления муниципального образования Гатчинское городское поселение Гатчинского муниципального района Ленинградской области отдельных государственных полномочий Ленинградской области в сфере профилактики безнадзорности и правонарушений несовершеннолетних и внесении изменений в областной закон &quot;О наделении органов местного самоуправления муниципальных образований Ленинградской области отдельными гос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Ленинградской области от 31.10.2014 N 77-оз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Ивангородское городское поселение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Исключен. - Областной </w:t>
      </w:r>
      <w:hyperlink w:history="0" r:id="rId48" w:tooltip="Областной закон Ленинградской области от 14.03.2025 N 19-оз &quot;О прекращении осуществления органом местного самоуправления муниципального образования Коммунарское городское поселение Гатчинского муниципального района Ленинградской области отдельных государственных полномочий Ленинградской области в сфере профилактики безнадзорности и правонарушений несовершеннолетних и внесении изменения в областной закон &quot;О наделении органов местного самоуправления муниципальных образований Ленинградской области отдельными г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Ленинградской области от 14.03.2025 N 19-оз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Исключен. - Областной </w:t>
      </w:r>
      <w:hyperlink w:history="0" r:id="rId49" w:tooltip="Областной закон Ленинградской области от 23.04.2019 N 27-оз &quot;О прекращении осуществления органами местного самоуправления отдельных городских поселений Ленинградской области отдельных государственных полномочий Ленинградской области в сфере профилактики безнадзорности и правонарушений несовершеннолетних и о внесении изменений в областной закон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Ленинградской области от 23.04.2019 N 27-оз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Никольское городское поселение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Исключен. - Областной </w:t>
      </w:r>
      <w:hyperlink w:history="0" r:id="rId50" w:tooltip="Областной закон Ленинградской области от 23.04.2019 N 27-оз &quot;О прекращении осуществления органами местного самоуправления отдельных городских поселений Ленинградской области отдельных государственных полномочий Ленинградской области в сфере профилактики безнадзорности и правонарушений несовершеннолетних и о внесении изменений в областной закон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Ленинградской области от 23.04.2019 N 27-оз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Отрадненское городское поселение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Пикалевское городское поселение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Приморское городское поселение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Светогорское городское поселение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Сертоловское городское поселение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Исключен. - Областной </w:t>
      </w:r>
      <w:hyperlink w:history="0" r:id="rId51" w:tooltip="Областной закон Ленинградской области от 23.04.2019 N 27-оз &quot;О прекращении осуществления органами местного самоуправления отдельных городских поселений Ленинградской области отдельных государственных полномочий Ленинградской области в сфере профилактики безнадзорности и правонарушений несовершеннолетних и о внесении изменений в областной закон &quot;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Ленинградской области от 23.04.2019 N 27-оз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Областной закон Ленинградской области от 29.12.2005 N 125-оз</w:t>
            <w:br/>
            <w:t>(ред. от 14.03.2025)</w:t>
            <w:br/>
            <w:t>"О наделении органов местного самоупра...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SPB&amp;n=88151&amp;dst=100008" TargetMode = "External"/>
	<Relationship Id="rId8" Type="http://schemas.openxmlformats.org/officeDocument/2006/relationships/hyperlink" Target="https://login.consultant.ru/link/?req=doc&amp;base=SPB&amp;n=115074&amp;dst=100008" TargetMode = "External"/>
	<Relationship Id="rId9" Type="http://schemas.openxmlformats.org/officeDocument/2006/relationships/hyperlink" Target="https://login.consultant.ru/link/?req=doc&amp;base=SPB&amp;n=132295&amp;dst=100008" TargetMode = "External"/>
	<Relationship Id="rId10" Type="http://schemas.openxmlformats.org/officeDocument/2006/relationships/hyperlink" Target="https://login.consultant.ru/link/?req=doc&amp;base=SPB&amp;n=141282&amp;dst=100008" TargetMode = "External"/>
	<Relationship Id="rId11" Type="http://schemas.openxmlformats.org/officeDocument/2006/relationships/hyperlink" Target="https://login.consultant.ru/link/?req=doc&amp;base=SPB&amp;n=147170&amp;dst=100012" TargetMode = "External"/>
	<Relationship Id="rId12" Type="http://schemas.openxmlformats.org/officeDocument/2006/relationships/hyperlink" Target="https://login.consultant.ru/link/?req=doc&amp;base=SPB&amp;n=148099&amp;dst=100008" TargetMode = "External"/>
	<Relationship Id="rId13" Type="http://schemas.openxmlformats.org/officeDocument/2006/relationships/hyperlink" Target="https://login.consultant.ru/link/?req=doc&amp;base=SPB&amp;n=148973&amp;dst=100012" TargetMode = "External"/>
	<Relationship Id="rId14" Type="http://schemas.openxmlformats.org/officeDocument/2006/relationships/hyperlink" Target="https://login.consultant.ru/link/?req=doc&amp;base=SPB&amp;n=153253&amp;dst=100012" TargetMode = "External"/>
	<Relationship Id="rId15" Type="http://schemas.openxmlformats.org/officeDocument/2006/relationships/hyperlink" Target="https://login.consultant.ru/link/?req=doc&amp;base=SPB&amp;n=155096&amp;dst=100008" TargetMode = "External"/>
	<Relationship Id="rId16" Type="http://schemas.openxmlformats.org/officeDocument/2006/relationships/hyperlink" Target="https://login.consultant.ru/link/?req=doc&amp;base=SPB&amp;n=244441&amp;dst=100011" TargetMode = "External"/>
	<Relationship Id="rId17" Type="http://schemas.openxmlformats.org/officeDocument/2006/relationships/hyperlink" Target="https://login.consultant.ru/link/?req=doc&amp;base=SPB&amp;n=168091&amp;dst=100008" TargetMode = "External"/>
	<Relationship Id="rId18" Type="http://schemas.openxmlformats.org/officeDocument/2006/relationships/hyperlink" Target="https://login.consultant.ru/link/?req=doc&amp;base=SPB&amp;n=244440&amp;dst=100010" TargetMode = "External"/>
	<Relationship Id="rId19" Type="http://schemas.openxmlformats.org/officeDocument/2006/relationships/hyperlink" Target="https://login.consultant.ru/link/?req=doc&amp;base=SPB&amp;n=211739&amp;dst=100011" TargetMode = "External"/>
	<Relationship Id="rId20" Type="http://schemas.openxmlformats.org/officeDocument/2006/relationships/hyperlink" Target="https://login.consultant.ru/link/?req=doc&amp;base=SPB&amp;n=264799&amp;dst=100011" TargetMode = "External"/>
	<Relationship Id="rId21" Type="http://schemas.openxmlformats.org/officeDocument/2006/relationships/hyperlink" Target="https://login.consultant.ru/link/?req=doc&amp;base=SPB&amp;n=294874&amp;dst=100026" TargetMode = "External"/>
	<Relationship Id="rId22" Type="http://schemas.openxmlformats.org/officeDocument/2006/relationships/hyperlink" Target="https://login.consultant.ru/link/?req=doc&amp;base=SPB&amp;n=307967&amp;dst=100011" TargetMode = "External"/>
	<Relationship Id="rId23" Type="http://schemas.openxmlformats.org/officeDocument/2006/relationships/hyperlink" Target="https://login.consultant.ru/link/?req=doc&amp;base=LAW&amp;n=480999&amp;dst=100218" TargetMode = "External"/>
	<Relationship Id="rId24" Type="http://schemas.openxmlformats.org/officeDocument/2006/relationships/hyperlink" Target="https://login.consultant.ru/link/?req=doc&amp;base=SPB&amp;n=211739&amp;dst=100012" TargetMode = "External"/>
	<Relationship Id="rId25" Type="http://schemas.openxmlformats.org/officeDocument/2006/relationships/hyperlink" Target="https://login.consultant.ru/link/?req=doc&amp;base=SPB&amp;n=294874&amp;dst=100026" TargetMode = "External"/>
	<Relationship Id="rId26" Type="http://schemas.openxmlformats.org/officeDocument/2006/relationships/hyperlink" Target="https://login.consultant.ru/link/?req=doc&amp;base=SPB&amp;n=211739&amp;dst=100015" TargetMode = "External"/>
	<Relationship Id="rId27" Type="http://schemas.openxmlformats.org/officeDocument/2006/relationships/hyperlink" Target="https://login.consultant.ru/link/?req=doc&amp;base=SPB&amp;n=211739&amp;dst=100016" TargetMode = "External"/>
	<Relationship Id="rId28" Type="http://schemas.openxmlformats.org/officeDocument/2006/relationships/hyperlink" Target="https://login.consultant.ru/link/?req=doc&amp;base=SPB&amp;n=211739&amp;dst=100031" TargetMode = "External"/>
	<Relationship Id="rId29" Type="http://schemas.openxmlformats.org/officeDocument/2006/relationships/image" Target="media/image2.wmf"/>
	<Relationship Id="rId30" Type="http://schemas.openxmlformats.org/officeDocument/2006/relationships/hyperlink" Target="https://login.consultant.ru/link/?req=doc&amp;base=SPB&amp;n=303397" TargetMode = "External"/>
	<Relationship Id="rId31" Type="http://schemas.openxmlformats.org/officeDocument/2006/relationships/hyperlink" Target="https://login.consultant.ru/link/?req=doc&amp;base=SPB&amp;n=264799&amp;dst=100011" TargetMode = "External"/>
	<Relationship Id="rId32" Type="http://schemas.openxmlformats.org/officeDocument/2006/relationships/hyperlink" Target="https://login.consultant.ru/link/?req=doc&amp;base=SPB&amp;n=262921" TargetMode = "External"/>
	<Relationship Id="rId33" Type="http://schemas.openxmlformats.org/officeDocument/2006/relationships/hyperlink" Target="https://login.consultant.ru/link/?req=doc&amp;base=SPB&amp;n=244441&amp;dst=100011" TargetMode = "External"/>
	<Relationship Id="rId34" Type="http://schemas.openxmlformats.org/officeDocument/2006/relationships/hyperlink" Target="https://login.consultant.ru/link/?req=doc&amp;base=SPB&amp;n=88151&amp;dst=100008" TargetMode = "External"/>
	<Relationship Id="rId35" Type="http://schemas.openxmlformats.org/officeDocument/2006/relationships/hyperlink" Target="https://login.consultant.ru/link/?req=doc&amp;base=SPB&amp;n=155096&amp;dst=100008" TargetMode = "External"/>
	<Relationship Id="rId36" Type="http://schemas.openxmlformats.org/officeDocument/2006/relationships/hyperlink" Target="https://login.consultant.ru/link/?req=doc&amp;base=SPB&amp;n=211739&amp;dst=100049" TargetMode = "External"/>
	<Relationship Id="rId37" Type="http://schemas.openxmlformats.org/officeDocument/2006/relationships/hyperlink" Target="https://login.consultant.ru/link/?req=doc&amp;base=SPB&amp;n=244440&amp;dst=100010" TargetMode = "External"/>
	<Relationship Id="rId38" Type="http://schemas.openxmlformats.org/officeDocument/2006/relationships/hyperlink" Target="https://login.consultant.ru/link/?req=doc&amp;base=SPB&amp;n=147170&amp;dst=100018" TargetMode = "External"/>
	<Relationship Id="rId39" Type="http://schemas.openxmlformats.org/officeDocument/2006/relationships/hyperlink" Target="https://login.consultant.ru/link/?req=doc&amp;base=SPB&amp;n=148973&amp;dst=100019" TargetMode = "External"/>
	<Relationship Id="rId40" Type="http://schemas.openxmlformats.org/officeDocument/2006/relationships/hyperlink" Target="https://login.consultant.ru/link/?req=doc&amp;base=SPB&amp;n=153253&amp;dst=100017" TargetMode = "External"/>
	<Relationship Id="rId41" Type="http://schemas.openxmlformats.org/officeDocument/2006/relationships/hyperlink" Target="https://login.consultant.ru/link/?req=doc&amp;base=SPB&amp;n=211739&amp;dst=100052" TargetMode = "External"/>
	<Relationship Id="rId42" Type="http://schemas.openxmlformats.org/officeDocument/2006/relationships/hyperlink" Target="https://login.consultant.ru/link/?req=doc&amp;base=SPB&amp;n=307967&amp;dst=100011" TargetMode = "External"/>
	<Relationship Id="rId43" Type="http://schemas.openxmlformats.org/officeDocument/2006/relationships/hyperlink" Target="https://login.consultant.ru/link/?req=doc&amp;base=SPB&amp;n=148973&amp;dst=100019" TargetMode = "External"/>
	<Relationship Id="rId44" Type="http://schemas.openxmlformats.org/officeDocument/2006/relationships/hyperlink" Target="https://login.consultant.ru/link/?req=doc&amp;base=SPB&amp;n=211739&amp;dst=100052" TargetMode = "External"/>
	<Relationship Id="rId45" Type="http://schemas.openxmlformats.org/officeDocument/2006/relationships/hyperlink" Target="https://login.consultant.ru/link/?req=doc&amp;base=SPB&amp;n=147170&amp;dst=100018" TargetMode = "External"/>
	<Relationship Id="rId46" Type="http://schemas.openxmlformats.org/officeDocument/2006/relationships/hyperlink" Target="https://login.consultant.ru/link/?req=doc&amp;base=SPB&amp;n=211739&amp;dst=100052" TargetMode = "External"/>
	<Relationship Id="rId47" Type="http://schemas.openxmlformats.org/officeDocument/2006/relationships/hyperlink" Target="https://login.consultant.ru/link/?req=doc&amp;base=SPB&amp;n=153253&amp;dst=100017" TargetMode = "External"/>
	<Relationship Id="rId48" Type="http://schemas.openxmlformats.org/officeDocument/2006/relationships/hyperlink" Target="https://login.consultant.ru/link/?req=doc&amp;base=SPB&amp;n=307967&amp;dst=100011" TargetMode = "External"/>
	<Relationship Id="rId49" Type="http://schemas.openxmlformats.org/officeDocument/2006/relationships/hyperlink" Target="https://login.consultant.ru/link/?req=doc&amp;base=SPB&amp;n=211739&amp;dst=100052" TargetMode = "External"/>
	<Relationship Id="rId50" Type="http://schemas.openxmlformats.org/officeDocument/2006/relationships/hyperlink" Target="https://login.consultant.ru/link/?req=doc&amp;base=SPB&amp;n=211739&amp;dst=100052" TargetMode = "External"/>
	<Relationship Id="rId51" Type="http://schemas.openxmlformats.org/officeDocument/2006/relationships/hyperlink" Target="https://login.consultant.ru/link/?req=doc&amp;base=SPB&amp;n=211739&amp;dst=10005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Областной закон Ленинградской области от 29.12.2005 N 125-оз
(ред. от 14.03.2025)
"О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профилактики безнадзорности и правонарушений несовершеннолетних"
(принят ЗС ЛО 21.12.2005)</dc:title>
  <dcterms:created xsi:type="dcterms:W3CDTF">2025-05-15T13:59:03Z</dcterms:created>
</cp:coreProperties>
</file>