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0BC" w:rsidRPr="00F26D22" w:rsidRDefault="003F20BC" w:rsidP="003F20B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6D22">
        <w:rPr>
          <w:rFonts w:ascii="Times New Roman" w:hAnsi="Times New Roman" w:cs="Times New Roman"/>
          <w:b/>
          <w:sz w:val="24"/>
          <w:szCs w:val="24"/>
        </w:rPr>
        <w:t>Опросный лист</w:t>
      </w:r>
    </w:p>
    <w:p w:rsidR="003F20BC" w:rsidRPr="00F26D22" w:rsidRDefault="003F20BC" w:rsidP="003F20B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26D22">
        <w:rPr>
          <w:rFonts w:ascii="Times New Roman" w:hAnsi="Times New Roman" w:cs="Times New Roman"/>
          <w:b/>
          <w:sz w:val="24"/>
          <w:szCs w:val="24"/>
        </w:rPr>
        <w:t xml:space="preserve">при проведении публичного обсуждения </w:t>
      </w:r>
      <w:r>
        <w:rPr>
          <w:rFonts w:ascii="Times New Roman" w:hAnsi="Times New Roman" w:cs="Times New Roman"/>
          <w:b/>
          <w:sz w:val="24"/>
          <w:szCs w:val="24"/>
        </w:rPr>
        <w:t>проекта</w:t>
      </w:r>
      <w:r w:rsidRPr="00F26D22">
        <w:rPr>
          <w:rFonts w:ascii="Times New Roman" w:hAnsi="Times New Roman" w:cs="Times New Roman"/>
          <w:b/>
          <w:sz w:val="24"/>
          <w:szCs w:val="24"/>
        </w:rPr>
        <w:t xml:space="preserve"> муниципального нормативного правового акта </w:t>
      </w:r>
      <w:r>
        <w:rPr>
          <w:rFonts w:ascii="Times New Roman" w:hAnsi="Times New Roman" w:cs="Times New Roman"/>
          <w:b/>
          <w:sz w:val="24"/>
          <w:szCs w:val="24"/>
        </w:rPr>
        <w:t>и пояснительной записки</w:t>
      </w:r>
      <w:r w:rsidRPr="00F26D22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</w:p>
    <w:p w:rsidR="003F20BC" w:rsidRDefault="003F20BC" w:rsidP="003F20B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3F20BC" w:rsidRDefault="003F20BC" w:rsidP="003F20B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Запрос заинтересованным органам, организациям и лицам о направлении замечаний и предложений по проекту: </w:t>
      </w:r>
    </w:p>
    <w:p w:rsidR="003F20BC" w:rsidRPr="00692A03" w:rsidRDefault="003F20BC" w:rsidP="003F20BC">
      <w:pPr>
        <w:contextualSpacing/>
        <w:jc w:val="both"/>
        <w:rPr>
          <w:rFonts w:ascii="Times New Roman" w:hAnsi="Times New Roman" w:cs="Times New Roman"/>
          <w:b/>
        </w:rPr>
      </w:pPr>
      <w:r w:rsidRPr="008B2E05">
        <w:t xml:space="preserve">  </w:t>
      </w:r>
      <w:r w:rsidRPr="003F20BC">
        <w:rPr>
          <w:b/>
        </w:rPr>
        <w:t>Постановления администрации</w:t>
      </w:r>
      <w:r>
        <w:t xml:space="preserve"> </w:t>
      </w:r>
      <w:r w:rsidRPr="00692A03">
        <w:rPr>
          <w:rFonts w:ascii="Times New Roman" w:hAnsi="Times New Roman" w:cs="Times New Roman"/>
          <w:b/>
        </w:rPr>
        <w:t>Кировского  муниципального района Ленинградской области «Об утверждении Порядка определени</w:t>
      </w:r>
      <w:r>
        <w:rPr>
          <w:rFonts w:ascii="Times New Roman" w:hAnsi="Times New Roman" w:cs="Times New Roman"/>
          <w:b/>
        </w:rPr>
        <w:t>я</w:t>
      </w:r>
      <w:r w:rsidRPr="00692A03">
        <w:rPr>
          <w:rFonts w:ascii="Times New Roman" w:hAnsi="Times New Roman" w:cs="Times New Roman"/>
          <w:b/>
        </w:rPr>
        <w:t xml:space="preserve"> границ прилегающих к некоторым организациям и объектам территорий, на которых не допускается розничная продажа алкогольной продукции на территории Кировского муниципального района Ленинградской области»</w:t>
      </w:r>
    </w:p>
    <w:p w:rsidR="003F20BC" w:rsidRPr="00311E70" w:rsidRDefault="003F20BC" w:rsidP="003F20BC">
      <w:pPr>
        <w:widowControl w:val="0"/>
        <w:autoSpaceDE w:val="0"/>
        <w:autoSpaceDN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1E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20BC" w:rsidRDefault="003F20BC" w:rsidP="003F20BC">
      <w:pPr>
        <w:jc w:val="both"/>
        <w:rPr>
          <w:rFonts w:ascii="Times New Roman" w:hAnsi="Times New Roman" w:cs="Times New Roman"/>
          <w:sz w:val="24"/>
          <w:szCs w:val="24"/>
        </w:rPr>
      </w:pPr>
      <w:r w:rsidRPr="00F26D22">
        <w:rPr>
          <w:rFonts w:ascii="Times New Roman" w:hAnsi="Times New Roman" w:cs="Times New Roman"/>
          <w:sz w:val="24"/>
          <w:szCs w:val="24"/>
        </w:rPr>
        <w:t xml:space="preserve">Просим  Вас  заполнить  и  направить данную форму </w:t>
      </w:r>
      <w:r w:rsidRPr="00121D96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адресу</w:t>
      </w:r>
      <w:r w:rsidRPr="00121D96">
        <w:rPr>
          <w:rFonts w:ascii="Times New Roman" w:hAnsi="Times New Roman" w:cs="Times New Roman"/>
          <w:sz w:val="24"/>
          <w:szCs w:val="24"/>
        </w:rPr>
        <w:t xml:space="preserve"> электронной почт</w:t>
      </w:r>
      <w:r>
        <w:rPr>
          <w:rFonts w:ascii="Times New Roman" w:hAnsi="Times New Roman" w:cs="Times New Roman"/>
          <w:sz w:val="24"/>
          <w:szCs w:val="24"/>
        </w:rPr>
        <w:t>ы:</w:t>
      </w:r>
      <w:r w:rsidRPr="00027912"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Pr="008666DC">
          <w:rPr>
            <w:rStyle w:val="a4"/>
            <w:rFonts w:ascii="Times New Roman" w:hAnsi="Times New Roman" w:cs="Times New Roman"/>
            <w:b/>
            <w:lang w:val="en-US"/>
          </w:rPr>
          <w:t>kozlova</w:t>
        </w:r>
        <w:r w:rsidRPr="008666DC">
          <w:rPr>
            <w:rStyle w:val="a4"/>
            <w:rFonts w:ascii="Times New Roman" w:hAnsi="Times New Roman" w:cs="Times New Roman"/>
            <w:b/>
          </w:rPr>
          <w:t>@</w:t>
        </w:r>
        <w:r w:rsidRPr="008666DC">
          <w:rPr>
            <w:rStyle w:val="a4"/>
            <w:rFonts w:ascii="Times New Roman" w:hAnsi="Times New Roman" w:cs="Times New Roman"/>
            <w:b/>
            <w:lang w:val="en-US"/>
          </w:rPr>
          <w:t>kirovsk</w:t>
        </w:r>
        <w:r w:rsidRPr="008666DC">
          <w:rPr>
            <w:rStyle w:val="a4"/>
            <w:rFonts w:ascii="Times New Roman" w:hAnsi="Times New Roman" w:cs="Times New Roman"/>
            <w:b/>
          </w:rPr>
          <w:t>-</w:t>
        </w:r>
        <w:r w:rsidRPr="008666DC">
          <w:rPr>
            <w:rStyle w:val="a4"/>
            <w:rFonts w:ascii="Times New Roman" w:hAnsi="Times New Roman" w:cs="Times New Roman"/>
            <w:b/>
            <w:lang w:val="en-US"/>
          </w:rPr>
          <w:t>reg</w:t>
        </w:r>
        <w:r w:rsidRPr="008666DC">
          <w:rPr>
            <w:rStyle w:val="a4"/>
            <w:rFonts w:ascii="Times New Roman" w:hAnsi="Times New Roman" w:cs="Times New Roman"/>
            <w:b/>
          </w:rPr>
          <w:t>.</w:t>
        </w:r>
        <w:r w:rsidRPr="008666DC">
          <w:rPr>
            <w:rStyle w:val="a4"/>
            <w:rFonts w:ascii="Times New Roman" w:hAnsi="Times New Roman" w:cs="Times New Roman"/>
            <w:b/>
            <w:lang w:val="en-US"/>
          </w:rPr>
          <w:t>ru</w:t>
        </w:r>
      </w:hyperlink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 позднее «1</w:t>
      </w:r>
      <w:r w:rsidR="0003417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»декабря 2018 года.</w:t>
      </w:r>
    </w:p>
    <w:p w:rsidR="003F20BC" w:rsidRDefault="003F20BC" w:rsidP="003F20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(дата окончания публичного обсуждения)</w:t>
      </w:r>
    </w:p>
    <w:p w:rsidR="003F20BC" w:rsidRDefault="003F20BC" w:rsidP="003F20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20BC" w:rsidRDefault="003F20BC" w:rsidP="003F20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Разработчик проекта муниципального нормативного правого акта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</w:r>
    </w:p>
    <w:p w:rsidR="003F20BC" w:rsidRDefault="003F20BC" w:rsidP="003F20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3F20BC" w:rsidTr="0003417E">
        <w:tc>
          <w:tcPr>
            <w:tcW w:w="9571" w:type="dxa"/>
            <w:gridSpan w:val="2"/>
          </w:tcPr>
          <w:p w:rsidR="003F20BC" w:rsidRDefault="003F20BC" w:rsidP="0003417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241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Контактная информация</w:t>
            </w:r>
          </w:p>
          <w:p w:rsidR="003F20BC" w:rsidRPr="00916241" w:rsidRDefault="003F20BC" w:rsidP="0003417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241">
              <w:rPr>
                <w:rFonts w:ascii="Times New Roman" w:hAnsi="Times New Roman" w:cs="Times New Roman"/>
                <w:sz w:val="24"/>
                <w:szCs w:val="24"/>
              </w:rPr>
              <w:t>(по Вашему желанию укажите)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3F20BC" w:rsidTr="0003417E">
        <w:tc>
          <w:tcPr>
            <w:tcW w:w="4785" w:type="dxa"/>
          </w:tcPr>
          <w:p w:rsidR="003F20BC" w:rsidRDefault="003F20BC" w:rsidP="0003417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D22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организации                    </w:t>
            </w:r>
          </w:p>
        </w:tc>
        <w:tc>
          <w:tcPr>
            <w:tcW w:w="4786" w:type="dxa"/>
          </w:tcPr>
          <w:p w:rsidR="003F20BC" w:rsidRDefault="003F20BC" w:rsidP="0003417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0BC" w:rsidTr="0003417E">
        <w:tc>
          <w:tcPr>
            <w:tcW w:w="4785" w:type="dxa"/>
          </w:tcPr>
          <w:p w:rsidR="003F20BC" w:rsidRDefault="003F20BC" w:rsidP="0003417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D22">
              <w:rPr>
                <w:rFonts w:ascii="Times New Roman" w:hAnsi="Times New Roman" w:cs="Times New Roman"/>
                <w:sz w:val="24"/>
                <w:szCs w:val="24"/>
              </w:rPr>
              <w:t>Сфер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26D22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организации</w:t>
            </w:r>
          </w:p>
        </w:tc>
        <w:tc>
          <w:tcPr>
            <w:tcW w:w="4786" w:type="dxa"/>
          </w:tcPr>
          <w:p w:rsidR="003F20BC" w:rsidRDefault="003F20BC" w:rsidP="0003417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0BC" w:rsidTr="0003417E">
        <w:tc>
          <w:tcPr>
            <w:tcW w:w="4785" w:type="dxa"/>
          </w:tcPr>
          <w:p w:rsidR="003F20BC" w:rsidRDefault="003F20BC" w:rsidP="0003417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D22">
              <w:rPr>
                <w:rFonts w:ascii="Times New Roman" w:hAnsi="Times New Roman" w:cs="Times New Roman"/>
                <w:sz w:val="24"/>
                <w:szCs w:val="24"/>
              </w:rPr>
              <w:t xml:space="preserve">Ф.И.О. контактного лица                 </w:t>
            </w:r>
          </w:p>
        </w:tc>
        <w:tc>
          <w:tcPr>
            <w:tcW w:w="4786" w:type="dxa"/>
          </w:tcPr>
          <w:p w:rsidR="003F20BC" w:rsidRDefault="003F20BC" w:rsidP="0003417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0BC" w:rsidTr="0003417E">
        <w:tc>
          <w:tcPr>
            <w:tcW w:w="4785" w:type="dxa"/>
          </w:tcPr>
          <w:p w:rsidR="003F20BC" w:rsidRDefault="003F20BC" w:rsidP="0003417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D22">
              <w:rPr>
                <w:rFonts w:ascii="Times New Roman" w:hAnsi="Times New Roman" w:cs="Times New Roman"/>
                <w:sz w:val="24"/>
                <w:szCs w:val="24"/>
              </w:rPr>
              <w:t xml:space="preserve">Номер контактного телефона              </w:t>
            </w:r>
          </w:p>
        </w:tc>
        <w:tc>
          <w:tcPr>
            <w:tcW w:w="4786" w:type="dxa"/>
          </w:tcPr>
          <w:p w:rsidR="003F20BC" w:rsidRDefault="003F20BC" w:rsidP="0003417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0BC" w:rsidTr="0003417E">
        <w:tc>
          <w:tcPr>
            <w:tcW w:w="4785" w:type="dxa"/>
          </w:tcPr>
          <w:p w:rsidR="003F20BC" w:rsidRDefault="003F20BC" w:rsidP="0003417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D22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                 </w:t>
            </w:r>
          </w:p>
        </w:tc>
        <w:tc>
          <w:tcPr>
            <w:tcW w:w="4786" w:type="dxa"/>
          </w:tcPr>
          <w:p w:rsidR="003F20BC" w:rsidRDefault="003F20BC" w:rsidP="0003417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20BC" w:rsidRPr="00F26D22" w:rsidRDefault="003F20BC" w:rsidP="003F20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F20BC" w:rsidRDefault="003F20BC" w:rsidP="003F20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Вопросы по проекту муниципального нормативного правового акта:</w:t>
      </w:r>
    </w:p>
    <w:tbl>
      <w:tblPr>
        <w:tblStyle w:val="a3"/>
        <w:tblW w:w="0" w:type="auto"/>
        <w:tblLook w:val="04A0"/>
      </w:tblPr>
      <w:tblGrid>
        <w:gridCol w:w="9571"/>
      </w:tblGrid>
      <w:tr w:rsidR="003F20BC" w:rsidTr="0003417E">
        <w:tc>
          <w:tcPr>
            <w:tcW w:w="9571" w:type="dxa"/>
          </w:tcPr>
          <w:p w:rsidR="003F20BC" w:rsidRPr="000B252D" w:rsidRDefault="003F20BC" w:rsidP="0003417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1. На  решение  какой проблемы, на Ваш взгляд, направле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 предлагаемое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регулирование? Актуальна ли данная проблема сегодня?</w:t>
            </w:r>
          </w:p>
        </w:tc>
      </w:tr>
      <w:tr w:rsidR="003F20BC" w:rsidTr="0003417E">
        <w:tc>
          <w:tcPr>
            <w:tcW w:w="9571" w:type="dxa"/>
          </w:tcPr>
          <w:p w:rsidR="003F20BC" w:rsidRPr="000B252D" w:rsidRDefault="003F20BC" w:rsidP="0003417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0BC" w:rsidRPr="000B252D" w:rsidRDefault="003F20BC" w:rsidP="0003417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0BC" w:rsidRPr="000B252D" w:rsidRDefault="003F20BC" w:rsidP="0003417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0BC" w:rsidRPr="000B252D" w:rsidRDefault="003F20BC" w:rsidP="0003417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0BC" w:rsidTr="0003417E">
        <w:tc>
          <w:tcPr>
            <w:tcW w:w="9571" w:type="dxa"/>
          </w:tcPr>
          <w:p w:rsidR="003F20BC" w:rsidRPr="00C611C6" w:rsidRDefault="003F20BC" w:rsidP="0003417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1C6">
              <w:rPr>
                <w:rFonts w:ascii="Times New Roman" w:hAnsi="Times New Roman" w:cs="Times New Roman"/>
                <w:sz w:val="24"/>
                <w:szCs w:val="24"/>
              </w:rPr>
              <w:t>2. Насколько  корректно 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азработчик проекта муниципального нормативного правового акта</w:t>
            </w:r>
            <w:r w:rsidRPr="00C611C6">
              <w:rPr>
                <w:rFonts w:ascii="Times New Roman" w:hAnsi="Times New Roman" w:cs="Times New Roman"/>
                <w:sz w:val="24"/>
                <w:szCs w:val="24"/>
              </w:rPr>
              <w:t xml:space="preserve">  обосновал  необходимость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правового регулирования</w:t>
            </w:r>
            <w:r w:rsidRPr="00C611C6">
              <w:rPr>
                <w:rFonts w:ascii="Times New Roman" w:hAnsi="Times New Roman" w:cs="Times New Roman"/>
                <w:sz w:val="24"/>
                <w:szCs w:val="24"/>
              </w:rPr>
              <w:t xml:space="preserve">? Насколько цель    предлагаемого регулирования соотносится с проблемой, на решение которой оно  направлено?  Достигнет ли, на Ваш взгляд, предлагаемое регулирование тех целей, на которые оно направлено? </w:t>
            </w:r>
          </w:p>
        </w:tc>
      </w:tr>
      <w:tr w:rsidR="003F20BC" w:rsidTr="0003417E">
        <w:tc>
          <w:tcPr>
            <w:tcW w:w="9571" w:type="dxa"/>
          </w:tcPr>
          <w:p w:rsidR="003F20BC" w:rsidRDefault="003F20BC" w:rsidP="0003417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0BC" w:rsidRDefault="003F20BC" w:rsidP="0003417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0BC" w:rsidRDefault="003F20BC" w:rsidP="0003417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0BC" w:rsidRDefault="003F20BC" w:rsidP="0003417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0BC" w:rsidTr="0003417E">
        <w:tc>
          <w:tcPr>
            <w:tcW w:w="9571" w:type="dxa"/>
          </w:tcPr>
          <w:p w:rsidR="003F20BC" w:rsidRPr="00C611C6" w:rsidRDefault="003F20BC" w:rsidP="0003417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1C6">
              <w:rPr>
                <w:rFonts w:ascii="Times New Roman" w:hAnsi="Times New Roman" w:cs="Times New Roman"/>
                <w:sz w:val="24"/>
                <w:szCs w:val="24"/>
              </w:rPr>
              <w:t>3. Является  ли  выбранный вариант решения проблемы оптимальным (в том числе  с точки зрения выгод и издержек для общества в целом)?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Существуют ли иные реалистичные способы решения указанной проблемы</w:t>
            </w:r>
            <w:r w:rsidRPr="00C611C6">
              <w:rPr>
                <w:rFonts w:ascii="Times New Roman" w:hAnsi="Times New Roman" w:cs="Times New Roman"/>
                <w:sz w:val="24"/>
                <w:szCs w:val="24"/>
              </w:rPr>
              <w:t xml:space="preserve">? Если  да  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укажите</w:t>
            </w:r>
            <w:r w:rsidRPr="00C611C6">
              <w:rPr>
                <w:rFonts w:ascii="Times New Roman" w:hAnsi="Times New Roman" w:cs="Times New Roman"/>
                <w:sz w:val="24"/>
                <w:szCs w:val="24"/>
              </w:rPr>
              <w:t xml:space="preserve"> те  из них, которые, по Вашему мнению, были бы менее затратные и/или более эффективные?</w:t>
            </w:r>
          </w:p>
        </w:tc>
      </w:tr>
      <w:tr w:rsidR="003F20BC" w:rsidTr="0003417E">
        <w:tc>
          <w:tcPr>
            <w:tcW w:w="9571" w:type="dxa"/>
          </w:tcPr>
          <w:p w:rsidR="003F20BC" w:rsidRDefault="003F20BC" w:rsidP="0003417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0BC" w:rsidRDefault="003F20BC" w:rsidP="0003417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0BC" w:rsidRDefault="003F20BC" w:rsidP="0003417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0BC" w:rsidTr="0003417E">
        <w:tc>
          <w:tcPr>
            <w:tcW w:w="9571" w:type="dxa"/>
          </w:tcPr>
          <w:p w:rsidR="003F20BC" w:rsidRPr="00BD13C4" w:rsidRDefault="003F20BC" w:rsidP="0003417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3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 Какие,   по   Вашей   оценке,   субъекты   предпринимательской   и инвестиционной  деятельности  будут  затронуты предлагаемым регулированием  (по  видам  субъектов,  по  отраслям,  по  количеству таких субъектов в Вашем районе или городе и проч.)?</w:t>
            </w:r>
          </w:p>
        </w:tc>
      </w:tr>
      <w:tr w:rsidR="003F20BC" w:rsidTr="0003417E">
        <w:tc>
          <w:tcPr>
            <w:tcW w:w="9571" w:type="dxa"/>
          </w:tcPr>
          <w:p w:rsidR="003F20BC" w:rsidRDefault="003F20BC" w:rsidP="0003417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0BC" w:rsidRDefault="003F20BC" w:rsidP="0003417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0BC" w:rsidRDefault="003F20BC" w:rsidP="0003417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0BC" w:rsidTr="0003417E">
        <w:tc>
          <w:tcPr>
            <w:tcW w:w="9571" w:type="dxa"/>
          </w:tcPr>
          <w:p w:rsidR="003F20BC" w:rsidRPr="00BD13C4" w:rsidRDefault="003F20BC" w:rsidP="0003417E">
            <w:pPr>
              <w:pStyle w:val="ConsPlusNonformat"/>
              <w:jc w:val="both"/>
            </w:pPr>
            <w:r w:rsidRPr="00BD13C4">
              <w:rPr>
                <w:rFonts w:ascii="Times New Roman" w:hAnsi="Times New Roman" w:cs="Times New Roman"/>
                <w:sz w:val="24"/>
                <w:szCs w:val="24"/>
              </w:rPr>
              <w:t>5. Повлияет  ли  введение предлагаемого регулирования на конкурентную среду в отрасли, будет ли способствовать необоснованному изменению расстановки сил в отрасли?  Если  да,  то  как? Приведите,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13C4">
              <w:rPr>
                <w:rFonts w:ascii="Times New Roman" w:hAnsi="Times New Roman" w:cs="Times New Roman"/>
                <w:sz w:val="24"/>
                <w:szCs w:val="24"/>
              </w:rPr>
              <w:t>возможности, количественные оценки</w:t>
            </w:r>
            <w:r>
              <w:t xml:space="preserve"> </w:t>
            </w:r>
          </w:p>
        </w:tc>
      </w:tr>
      <w:tr w:rsidR="003F20BC" w:rsidTr="0003417E">
        <w:tc>
          <w:tcPr>
            <w:tcW w:w="9571" w:type="dxa"/>
          </w:tcPr>
          <w:p w:rsidR="003F20BC" w:rsidRDefault="003F20BC" w:rsidP="0003417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0BC" w:rsidRDefault="003F20BC" w:rsidP="0003417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0BC" w:rsidRDefault="003F20BC" w:rsidP="0003417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0BC" w:rsidTr="0003417E">
        <w:tc>
          <w:tcPr>
            <w:tcW w:w="9571" w:type="dxa"/>
          </w:tcPr>
          <w:p w:rsidR="003F20BC" w:rsidRPr="000B252D" w:rsidRDefault="003F20BC" w:rsidP="0003417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6. Оцените,   насколько   полно   и   точно   отражены   обязанности,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ответственность субъектов регулирования, а также насколько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понятно  прописаны  административные  процедуры, реализуемые ответственными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органами  исполнительной власти, насколько точно и недвусмысленно прописаны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властные функции и полномочия? Считаете ли Вы, что предлагаемые нормы 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соответствуют или противоречат иным действующим нормативным правовым актам?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Если да, укажите такие нормы и нормативные правовые акты</w:t>
            </w:r>
          </w:p>
        </w:tc>
      </w:tr>
      <w:tr w:rsidR="003F20BC" w:rsidTr="0003417E">
        <w:tc>
          <w:tcPr>
            <w:tcW w:w="9571" w:type="dxa"/>
          </w:tcPr>
          <w:p w:rsidR="003F20BC" w:rsidRPr="000B252D" w:rsidRDefault="003F20BC" w:rsidP="0003417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0BC" w:rsidRPr="000B252D" w:rsidRDefault="003F20BC" w:rsidP="0003417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0BC" w:rsidRPr="000B252D" w:rsidRDefault="003F20BC" w:rsidP="0003417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0BC" w:rsidTr="0003417E">
        <w:tc>
          <w:tcPr>
            <w:tcW w:w="9571" w:type="dxa"/>
          </w:tcPr>
          <w:p w:rsidR="003F20BC" w:rsidRPr="000B252D" w:rsidRDefault="003F20BC" w:rsidP="0003417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 xml:space="preserve">7. Существуют   ли   в   предлагаемом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проекте правового  регулирования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положения,  которые  необоснованно затрудняют ведение предпринимательской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 xml:space="preserve">инвестиционной  деятельности?  </w:t>
            </w:r>
            <w:proofErr w:type="gramStart"/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Приведите  обоснования по каждому указанному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положению, дополнительно определив</w:t>
            </w:r>
            <w:proofErr w:type="gramEnd"/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F20BC" w:rsidRPr="000B252D" w:rsidRDefault="003F20BC" w:rsidP="0003417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 xml:space="preserve">    -   имеется   ли   смысловое  противоречие  с  целями  регулирования  или  существующей  проблемой  либо положение не способствует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достижению целей регулирования;</w:t>
            </w:r>
          </w:p>
          <w:p w:rsidR="003F20BC" w:rsidRPr="000B252D" w:rsidRDefault="003F20BC" w:rsidP="0003417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 xml:space="preserve">    - имеются ли технические ошибки;</w:t>
            </w:r>
          </w:p>
          <w:p w:rsidR="003F20BC" w:rsidRPr="000B252D" w:rsidRDefault="003F20BC" w:rsidP="0003417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 xml:space="preserve">    -  приводит  ли  исполнение  положений регулирования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избыточным действиям или,  наоборот, ограничивает действия субъектов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предпринимательской и инвестиционной деятельности;</w:t>
            </w:r>
          </w:p>
          <w:p w:rsidR="003F20BC" w:rsidRPr="000B252D" w:rsidRDefault="003F20BC" w:rsidP="0003417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 xml:space="preserve">    -   приводит   ли   исполнение  положения  к  возникновению  избыточных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обязанностей субъектов предпринимательской и инвестиционной деятельности,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необоснованному  существенному росту отдельных видов затрат или появлению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новых необоснованных видов затрат;</w:t>
            </w:r>
          </w:p>
          <w:p w:rsidR="003F20BC" w:rsidRPr="000B252D" w:rsidRDefault="003F20BC" w:rsidP="0003417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 xml:space="preserve">    -  устанавливается  ли  положением  необоснованное  ограничение  выбора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субъектами  предпринимательской  и инвестиционной деятельности существующих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или возможных поставщиков или потребителей;</w:t>
            </w:r>
          </w:p>
          <w:p w:rsidR="003F20BC" w:rsidRPr="000B252D" w:rsidRDefault="003F20BC" w:rsidP="0003417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 xml:space="preserve">    -   создает  ли  исполнение  положений  регулирования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существенные риски ведения   предпринимательской и инвестиционной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деятельности, способствует ли возникновению  необоснованных прав органов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самоуправления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 xml:space="preserve"> и должностных лиц, допускает ли  возможность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избирательного применения норм;</w:t>
            </w:r>
          </w:p>
          <w:p w:rsidR="003F20BC" w:rsidRPr="000B252D" w:rsidRDefault="003F20BC" w:rsidP="0003417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 xml:space="preserve">    -   приводит ли к невозможности совершения законных действий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предпринимателей  или инвесторов (например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 xml:space="preserve"> в связи с отсутствием требуемой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новым регулированием инфраструктуры, организационных 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технических условий, технологий), вводит ли неоптимальный режим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осуществления операционной деятельности;</w:t>
            </w:r>
          </w:p>
          <w:p w:rsidR="003F20BC" w:rsidRDefault="003F20BC" w:rsidP="0003417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 xml:space="preserve">    -  соответствует ли обычаям деловой практики, сложившейся в отрасли,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либо существующим международным практикам, используемым в данный момент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F20BC" w:rsidRPr="007D4850" w:rsidRDefault="003F20BC" w:rsidP="0003417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850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не соответствует нормам действующего законодательства и иное.</w:t>
            </w:r>
          </w:p>
        </w:tc>
      </w:tr>
      <w:tr w:rsidR="003F20BC" w:rsidTr="0003417E">
        <w:tc>
          <w:tcPr>
            <w:tcW w:w="9571" w:type="dxa"/>
          </w:tcPr>
          <w:p w:rsidR="003F20BC" w:rsidRPr="000B252D" w:rsidRDefault="003F20BC" w:rsidP="0003417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0BC" w:rsidRPr="000B252D" w:rsidRDefault="003F20BC" w:rsidP="0003417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0BC" w:rsidRPr="000B252D" w:rsidRDefault="003F20BC" w:rsidP="0003417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0BC" w:rsidTr="0003417E">
        <w:tc>
          <w:tcPr>
            <w:tcW w:w="9571" w:type="dxa"/>
          </w:tcPr>
          <w:p w:rsidR="003F20BC" w:rsidRPr="000B252D" w:rsidRDefault="003F20BC" w:rsidP="0003417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 xml:space="preserve"> каким последствиям может привести принятие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проекта муниципального нормативного правового акта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 xml:space="preserve"> в части невозможности исполнения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ридическими лицами и  индивидуальными предпринимателями дополнительных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обязанностей, возникновения избыточных административных и иных ограничений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и обязанностей для субъектов  предпринимательской  и  иной деятельности?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 xml:space="preserve">Приведите конкретные примеры. </w:t>
            </w:r>
          </w:p>
        </w:tc>
      </w:tr>
      <w:tr w:rsidR="003F20BC" w:rsidTr="0003417E">
        <w:tc>
          <w:tcPr>
            <w:tcW w:w="9571" w:type="dxa"/>
          </w:tcPr>
          <w:p w:rsidR="003F20BC" w:rsidRPr="000B252D" w:rsidRDefault="003F20BC" w:rsidP="0003417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0BC" w:rsidRPr="000B252D" w:rsidRDefault="003F20BC" w:rsidP="0003417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0BC" w:rsidRPr="000B252D" w:rsidRDefault="003F20BC" w:rsidP="0003417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0BC" w:rsidTr="0003417E">
        <w:tc>
          <w:tcPr>
            <w:tcW w:w="9571" w:type="dxa"/>
          </w:tcPr>
          <w:p w:rsidR="003F20BC" w:rsidRPr="000B252D" w:rsidRDefault="003F20BC" w:rsidP="0003417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Оцените издержки/упущенную выгоду (прямого, административного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характера)  субъектов предпринимательской и инвестиционной деятельности,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возникающие при введении предлагаемого регулирования.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Отдельно укажите временные издержки,   которые понесут субъекты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 xml:space="preserve">предпринимательской и инвестиционной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еятельности вследствие необходимости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соблюдения административных процедур, предусмотренных    проектом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нормативного правого акта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. Какие из указанных издержек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Вы  считаете  избыточными/бесполезными  и  почему? Если возможно, - оцените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затраты  по выполнению вновь вводимых требований количественно (в часах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рабочего времени, в денежном эквиваленте и проч.)</w:t>
            </w:r>
          </w:p>
        </w:tc>
      </w:tr>
      <w:tr w:rsidR="003F20BC" w:rsidTr="0003417E">
        <w:tc>
          <w:tcPr>
            <w:tcW w:w="9571" w:type="dxa"/>
          </w:tcPr>
          <w:p w:rsidR="003F20BC" w:rsidRPr="000B252D" w:rsidRDefault="003F20BC" w:rsidP="0003417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0BC" w:rsidRPr="000B252D" w:rsidRDefault="003F20BC" w:rsidP="0003417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0BC" w:rsidRPr="000B252D" w:rsidRDefault="003F20BC" w:rsidP="0003417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0BC" w:rsidTr="0003417E">
        <w:tc>
          <w:tcPr>
            <w:tcW w:w="9571" w:type="dxa"/>
          </w:tcPr>
          <w:p w:rsidR="003F20BC" w:rsidRPr="000B252D" w:rsidRDefault="003F20BC" w:rsidP="0003417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Какие,  на  Ваш  взгляд,  могут  возникнуть проблемы и трудности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контролем  соблюдения  требований  и  норм,  вводимых данным проектом акта?</w:t>
            </w:r>
          </w:p>
          <w:p w:rsidR="003F20BC" w:rsidRPr="000B252D" w:rsidRDefault="003F20BC" w:rsidP="0003417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 xml:space="preserve">Является 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редлагаемое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правовое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 xml:space="preserve"> регулирование </w:t>
            </w:r>
            <w:proofErr w:type="spellStart"/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недискриминационным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по  отношению  ко всем его адресатам, то есть все ли потенциальные адресаты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правового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 xml:space="preserve"> регулирования  окажутся  в  одинаковых условиях после 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введения?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Предусмотрен ли в нем механизм защиты прав хозяйствующих субъектов?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Существуют  ли,  на  Ваш  взгляд,  особенности при контроле соблюдения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требований вновь вводимого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правового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 xml:space="preserve">  регулирования  различными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группами адресатов регулирования?</w:t>
            </w:r>
          </w:p>
        </w:tc>
      </w:tr>
      <w:tr w:rsidR="003F20BC" w:rsidTr="0003417E">
        <w:tc>
          <w:tcPr>
            <w:tcW w:w="9571" w:type="dxa"/>
          </w:tcPr>
          <w:p w:rsidR="003F20BC" w:rsidRPr="000B252D" w:rsidRDefault="003F20BC" w:rsidP="0003417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0BC" w:rsidRPr="000B252D" w:rsidRDefault="003F20BC" w:rsidP="0003417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0BC" w:rsidRPr="000B252D" w:rsidRDefault="003F20BC" w:rsidP="0003417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0BC" w:rsidTr="0003417E">
        <w:tc>
          <w:tcPr>
            <w:tcW w:w="9571" w:type="dxa"/>
          </w:tcPr>
          <w:p w:rsidR="003F20BC" w:rsidRPr="007E65DB" w:rsidRDefault="003F20BC" w:rsidP="0003417E">
            <w:pPr>
              <w:pStyle w:val="ConsPlusNonformat"/>
              <w:jc w:val="both"/>
            </w:pPr>
            <w:r w:rsidRPr="007E65DB">
              <w:rPr>
                <w:rFonts w:ascii="Times New Roman" w:hAnsi="Times New Roman" w:cs="Times New Roman"/>
                <w:sz w:val="24"/>
                <w:szCs w:val="24"/>
              </w:rPr>
              <w:t xml:space="preserve">11. Требуется ли переходный период для вступления в силу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проекта муниципального нормативного правового акта. Если да, то какова, по Вашему мнению, должна быть его </w:t>
            </w:r>
            <w:r w:rsidRPr="007E65DB">
              <w:rPr>
                <w:rFonts w:ascii="Times New Roman" w:hAnsi="Times New Roman" w:cs="Times New Roman"/>
                <w:sz w:val="24"/>
                <w:szCs w:val="24"/>
              </w:rPr>
              <w:t xml:space="preserve">  продолжительность?</w:t>
            </w:r>
          </w:p>
        </w:tc>
      </w:tr>
      <w:tr w:rsidR="003F20BC" w:rsidTr="0003417E">
        <w:tc>
          <w:tcPr>
            <w:tcW w:w="9571" w:type="dxa"/>
          </w:tcPr>
          <w:p w:rsidR="003F20BC" w:rsidRDefault="003F20BC" w:rsidP="0003417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0BC" w:rsidRDefault="003F20BC" w:rsidP="0003417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0BC" w:rsidRPr="000B252D" w:rsidRDefault="003F20BC" w:rsidP="0003417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0BC" w:rsidTr="0003417E">
        <w:tc>
          <w:tcPr>
            <w:tcW w:w="9571" w:type="dxa"/>
          </w:tcPr>
          <w:p w:rsidR="003F20BC" w:rsidRPr="000B252D" w:rsidRDefault="003F20BC" w:rsidP="0003417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Какие,  на  Ваш  взгляд,  целесообразно  применить  исключения 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введению 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регулирования в отношении отдельных групп лиц,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приведите соответствующее обоснование</w:t>
            </w:r>
          </w:p>
        </w:tc>
      </w:tr>
      <w:tr w:rsidR="003F20BC" w:rsidTr="0003417E">
        <w:tc>
          <w:tcPr>
            <w:tcW w:w="9571" w:type="dxa"/>
          </w:tcPr>
          <w:p w:rsidR="003F20BC" w:rsidRPr="000B252D" w:rsidRDefault="003F20BC" w:rsidP="0003417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0BC" w:rsidRPr="000B252D" w:rsidRDefault="003F20BC" w:rsidP="0003417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0BC" w:rsidRPr="000B252D" w:rsidRDefault="003F20BC" w:rsidP="0003417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0BC" w:rsidTr="0003417E">
        <w:tc>
          <w:tcPr>
            <w:tcW w:w="9571" w:type="dxa"/>
          </w:tcPr>
          <w:p w:rsidR="003F20BC" w:rsidRPr="000B252D" w:rsidRDefault="003F20BC" w:rsidP="0003417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. Специальные  вопросы,  касающиеся  конкретных  положений  и  норм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рассматриваемого  проекта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нормативного правового акта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, отношение к  которым  разработчику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прояснить</w:t>
            </w:r>
          </w:p>
        </w:tc>
      </w:tr>
      <w:tr w:rsidR="003F20BC" w:rsidTr="0003417E">
        <w:tc>
          <w:tcPr>
            <w:tcW w:w="9571" w:type="dxa"/>
          </w:tcPr>
          <w:p w:rsidR="003F20BC" w:rsidRPr="000B252D" w:rsidRDefault="003F20BC" w:rsidP="0003417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0BC" w:rsidRPr="000B252D" w:rsidRDefault="003F20BC" w:rsidP="0003417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0BC" w:rsidRPr="000B252D" w:rsidRDefault="003F20BC" w:rsidP="0003417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0BC" w:rsidTr="0003417E">
        <w:tc>
          <w:tcPr>
            <w:tcW w:w="9571" w:type="dxa"/>
          </w:tcPr>
          <w:p w:rsidR="003F20BC" w:rsidRPr="000B252D" w:rsidRDefault="003F20BC" w:rsidP="0003417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. Иные   предложения   и  замечания,  которые,  по  Вашему  мнению,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целесообразно учесть в рамках оценки регулирующего воздействия</w:t>
            </w:r>
          </w:p>
        </w:tc>
      </w:tr>
      <w:tr w:rsidR="003F20BC" w:rsidTr="0003417E">
        <w:tc>
          <w:tcPr>
            <w:tcW w:w="9571" w:type="dxa"/>
          </w:tcPr>
          <w:p w:rsidR="003F20BC" w:rsidRDefault="003F20BC" w:rsidP="0003417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0BC" w:rsidRDefault="003F20BC" w:rsidP="0003417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0BC" w:rsidRPr="000B252D" w:rsidRDefault="003F20BC" w:rsidP="0003417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20BC" w:rsidRDefault="003F20BC" w:rsidP="003F20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20BC" w:rsidRDefault="003F20BC" w:rsidP="003F20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20BC" w:rsidRDefault="003F20BC" w:rsidP="003F20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20BC" w:rsidRDefault="003F20BC" w:rsidP="003F20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4925" w:rsidRDefault="00474925"/>
    <w:sectPr w:rsidR="00474925" w:rsidSect="004749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20BC"/>
    <w:rsid w:val="0003417E"/>
    <w:rsid w:val="003F20BC"/>
    <w:rsid w:val="00474925"/>
    <w:rsid w:val="00961E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0B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F20BC"/>
    <w:pPr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3F20B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F20B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zlova@kirovsk-re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1108</Words>
  <Characters>6316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kozlova_ea</dc:creator>
  <cp:lastModifiedBy>kozlova_ea</cp:lastModifiedBy>
  <cp:revision>2</cp:revision>
  <cp:lastPrinted>2018-11-30T12:59:00Z</cp:lastPrinted>
  <dcterms:created xsi:type="dcterms:W3CDTF">2018-11-30T13:36:00Z</dcterms:created>
  <dcterms:modified xsi:type="dcterms:W3CDTF">2018-11-30T13:36:00Z</dcterms:modified>
</cp:coreProperties>
</file>