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671002" w:rsidRDefault="00671002">
      <w:pPr>
        <w:pStyle w:val="ConsPlusTitle"/>
        <w:jc w:val="center"/>
      </w:pPr>
    </w:p>
    <w:p w:rsidR="00671002" w:rsidRDefault="005F0A62" w:rsidP="00BA2125">
      <w:pPr>
        <w:pStyle w:val="ConsPlusTitle"/>
        <w:jc w:val="center"/>
      </w:pPr>
      <w:r>
        <w:t xml:space="preserve">«О внесении изменений в </w:t>
      </w:r>
      <w:r w:rsidR="00BA0AE5">
        <w:t>распоряжение</w:t>
      </w:r>
      <w:r>
        <w:t xml:space="preserve"> </w:t>
      </w:r>
      <w:r w:rsidR="00BA2125">
        <w:t>Комитета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 </w:t>
      </w:r>
      <w:r w:rsidR="00881B9F">
        <w:t>от 31 июля</w:t>
      </w:r>
      <w:r w:rsidR="00BA2125">
        <w:t xml:space="preserve"> </w:t>
      </w:r>
      <w:r>
        <w:t>202</w:t>
      </w:r>
      <w:r w:rsidR="00881B9F">
        <w:t>5</w:t>
      </w:r>
      <w:r>
        <w:t xml:space="preserve"> года № </w:t>
      </w:r>
      <w:r w:rsidR="00881B9F">
        <w:t>203</w:t>
      </w:r>
      <w:r>
        <w:t xml:space="preserve"> «Об утверждении нормативных затрат на обеспечение функций  </w:t>
      </w:r>
      <w:r w:rsidR="00BA2125" w:rsidRPr="00BA2125">
        <w:t>Комитет</w:t>
      </w:r>
      <w:r w:rsidR="00BA2125">
        <w:t>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</w:t>
      </w:r>
      <w:r>
        <w:t>»</w:t>
      </w:r>
    </w:p>
    <w:p w:rsidR="00671002" w:rsidRDefault="00671002" w:rsidP="00BA2125">
      <w:pPr>
        <w:pStyle w:val="ConsPlusTitle"/>
        <w:jc w:val="center"/>
      </w:pPr>
    </w:p>
    <w:p w:rsidR="00671002" w:rsidRDefault="00671002">
      <w:pPr>
        <w:pStyle w:val="ConsPlusTitle"/>
        <w:jc w:val="center"/>
        <w:rPr>
          <w:b w:val="0"/>
        </w:rPr>
      </w:pPr>
    </w:p>
    <w:p w:rsidR="00A656E2" w:rsidRDefault="00491126" w:rsidP="00A656E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491126">
        <w:rPr>
          <w:b w:val="0"/>
          <w:sz w:val="28"/>
          <w:szCs w:val="28"/>
        </w:rPr>
        <w:t xml:space="preserve"> связи с изменением потребности в отдельных товарах, работах, услугах Комитета по управлению муниципальным имуществом администрации Кировского муниципального района Ленинградской области</w:t>
      </w:r>
      <w:r w:rsidR="00A656E2">
        <w:rPr>
          <w:b w:val="0"/>
          <w:sz w:val="28"/>
          <w:szCs w:val="28"/>
        </w:rPr>
        <w:t>:</w:t>
      </w:r>
    </w:p>
    <w:p w:rsidR="00A656E2" w:rsidRDefault="00A656E2" w:rsidP="00A656E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</w:t>
      </w:r>
      <w:r w:rsidR="00881B9F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 xml:space="preserve"> </w:t>
      </w:r>
      <w:r w:rsidR="00BA2125" w:rsidRPr="00BA2125">
        <w:rPr>
          <w:b w:val="0"/>
          <w:sz w:val="28"/>
          <w:szCs w:val="28"/>
        </w:rPr>
        <w:t xml:space="preserve">Комитета по управлению муниципальным имуществом администрации Кировского муниципального района Ленинградской области от </w:t>
      </w:r>
      <w:r w:rsidR="00881B9F" w:rsidRPr="00881B9F">
        <w:rPr>
          <w:b w:val="0"/>
          <w:sz w:val="28"/>
          <w:szCs w:val="28"/>
        </w:rPr>
        <w:t xml:space="preserve">31 июля 2025 года № 203 </w:t>
      </w:r>
      <w:r w:rsidR="00BA2125" w:rsidRPr="00BA2125">
        <w:rPr>
          <w:b w:val="0"/>
          <w:sz w:val="28"/>
          <w:szCs w:val="28"/>
        </w:rPr>
        <w:t xml:space="preserve">«Об утверждении нормативных затрат на обеспечение функций  Комитета по управлению муниципальным имуществом администрации Кировского муниципального района Ленинградской области» </w:t>
      </w:r>
      <w:r>
        <w:rPr>
          <w:b w:val="0"/>
          <w:sz w:val="28"/>
          <w:szCs w:val="28"/>
        </w:rPr>
        <w:t xml:space="preserve">(далее – </w:t>
      </w:r>
      <w:r w:rsidR="00881B9F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>), следующие изменения:</w:t>
      </w:r>
    </w:p>
    <w:p w:rsidR="00894EDF" w:rsidRPr="001751EE" w:rsidRDefault="00BA2125" w:rsidP="00894ED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544CA6">
        <w:rPr>
          <w:rFonts w:ascii="Times New Roman" w:eastAsia="Times New Roman" w:hAnsi="Times New Roman" w:cs="Times New Roman"/>
          <w:bCs/>
          <w:sz w:val="28"/>
          <w:szCs w:val="28"/>
        </w:rPr>
        <w:t>Пункт 7 «</w:t>
      </w:r>
      <w:r w:rsidR="00544CA6" w:rsidRPr="00544CA6">
        <w:rPr>
          <w:rFonts w:ascii="Times New Roman" w:eastAsia="Times New Roman" w:hAnsi="Times New Roman" w:cs="Times New Roman"/>
          <w:bCs/>
          <w:sz w:val="28"/>
          <w:szCs w:val="28"/>
        </w:rPr>
        <w:t>Норматив цены и количества рабочих станций, принтеров, многофункциональных устройств, копировальных аппаратов и другой оргтехники и бытовой техники</w:t>
      </w:r>
      <w:r w:rsidR="00544CA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C27B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44CA6" w:rsidRPr="00544CA6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дополнить позицией </w:t>
      </w:r>
      <w:r w:rsidR="00544CA6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544CA6" w:rsidRPr="0054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следующего содержания:</w:t>
      </w:r>
      <w:r w:rsidR="00544C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4EDF" w:rsidRPr="00615E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94EDF" w:rsidRDefault="00894EDF" w:rsidP="00894EDF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5" w:type="dxa"/>
        <w:tblInd w:w="95" w:type="dxa"/>
        <w:tblLook w:val="04A0"/>
      </w:tblPr>
      <w:tblGrid>
        <w:gridCol w:w="489"/>
        <w:gridCol w:w="1509"/>
        <w:gridCol w:w="1843"/>
        <w:gridCol w:w="579"/>
        <w:gridCol w:w="1263"/>
        <w:gridCol w:w="1418"/>
        <w:gridCol w:w="1984"/>
      </w:tblGrid>
      <w:tr w:rsidR="00544CA6" w:rsidRPr="00544CA6" w:rsidTr="00544CA6">
        <w:trPr>
          <w:trHeight w:val="99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  цены  за ед. (руб.)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полезного использования, лет</w:t>
            </w:r>
          </w:p>
        </w:tc>
      </w:tr>
      <w:tr w:rsidR="00544CA6" w:rsidRPr="00544CA6" w:rsidTr="00544CA6">
        <w:trPr>
          <w:trHeight w:val="99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Руководители, иные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BD8">
              <w:rPr>
                <w:rFonts w:ascii="Times New Roman" w:eastAsia="Times New Roman" w:hAnsi="Times New Roman" w:cs="Times New Roman"/>
                <w:sz w:val="20"/>
                <w:szCs w:val="20"/>
              </w:rPr>
              <w:t>GNSS приемник геодезический</w:t>
            </w:r>
            <w:r w:rsid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комплекте с контроллером)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CA6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544CA6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332 181,33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CA6" w:rsidRPr="00544CA6" w:rsidRDefault="00C27BF3" w:rsidP="00544C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F447D" w:rsidRDefault="008F447D" w:rsidP="008F447D">
      <w:pPr>
        <w:pStyle w:val="ac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91126" w:rsidRPr="00491126" w:rsidRDefault="00A656E2" w:rsidP="00491126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lastRenderedPageBreak/>
        <w:t xml:space="preserve">Настоящее </w:t>
      </w:r>
      <w:r w:rsidR="008F447D"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>распоряжение</w:t>
      </w: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подлежит размещению в единой информационной системе</w:t>
      </w:r>
      <w:r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в сфере закупок в течение 7 рабочих дней со дня его принятия.</w:t>
      </w:r>
    </w:p>
    <w:p w:rsidR="00A656E2" w:rsidRPr="00491126" w:rsidRDefault="00491126" w:rsidP="00491126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491126">
        <w:rPr>
          <w:b w:val="0"/>
          <w:sz w:val="28"/>
          <w:szCs w:val="28"/>
        </w:rPr>
        <w:t xml:space="preserve">Контроль в части применения нормативных затрат возложить на  </w:t>
      </w:r>
      <w:r w:rsidR="008F447D" w:rsidRPr="00491126">
        <w:rPr>
          <w:b w:val="0"/>
          <w:sz w:val="28"/>
          <w:szCs w:val="28"/>
        </w:rPr>
        <w:t xml:space="preserve">начальника </w:t>
      </w:r>
      <w:r w:rsidR="00F15C56" w:rsidRPr="00491126">
        <w:rPr>
          <w:b w:val="0"/>
          <w:sz w:val="28"/>
          <w:szCs w:val="28"/>
        </w:rPr>
        <w:t>отдела – главного бухгалтера</w:t>
      </w:r>
      <w:r w:rsidR="008F447D" w:rsidRPr="00491126">
        <w:rPr>
          <w:b w:val="0"/>
          <w:sz w:val="28"/>
          <w:szCs w:val="28"/>
        </w:rPr>
        <w:t>.</w:t>
      </w:r>
    </w:p>
    <w:p w:rsidR="00491126" w:rsidRDefault="00491126" w:rsidP="00491126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7D12D2">
        <w:rPr>
          <w:sz w:val="28"/>
          <w:szCs w:val="28"/>
        </w:rPr>
        <w:t>Контроль за</w:t>
      </w:r>
      <w:proofErr w:type="gramEnd"/>
      <w:r w:rsidRPr="007D12D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7D12D2">
        <w:rPr>
          <w:sz w:val="28"/>
          <w:szCs w:val="28"/>
        </w:rPr>
        <w:t>.</w:t>
      </w:r>
    </w:p>
    <w:p w:rsidR="00A656E2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Pr="0095468B" w:rsidRDefault="008F447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8F447D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="009546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А.В. Крючков</w:t>
      </w:r>
    </w:p>
    <w:p w:rsidR="00F503F8" w:rsidRDefault="00F503F8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F15C56" w:rsidRDefault="00F15C56" w:rsidP="00A656E2">
      <w:pPr>
        <w:shd w:val="clear" w:color="auto" w:fill="FFFFFF" w:themeFill="background1"/>
        <w:rPr>
          <w:bCs/>
        </w:rPr>
      </w:pPr>
    </w:p>
    <w:p w:rsidR="008F447D" w:rsidRDefault="008F447D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3F7E92" w:rsidRDefault="003F7E92" w:rsidP="00A656E2">
      <w:pPr>
        <w:shd w:val="clear" w:color="auto" w:fill="FFFFFF" w:themeFill="background1"/>
        <w:rPr>
          <w:bCs/>
        </w:rPr>
      </w:pPr>
    </w:p>
    <w:p w:rsidR="004E5C87" w:rsidRDefault="004E5C87" w:rsidP="00A656E2">
      <w:pPr>
        <w:shd w:val="clear" w:color="auto" w:fill="FFFFFF" w:themeFill="background1"/>
        <w:rPr>
          <w:bCs/>
        </w:rPr>
      </w:pPr>
    </w:p>
    <w:p w:rsidR="00491126" w:rsidRDefault="00491126" w:rsidP="00A656E2">
      <w:pPr>
        <w:shd w:val="clear" w:color="auto" w:fill="FFFFFF" w:themeFill="background1"/>
        <w:rPr>
          <w:bCs/>
        </w:rPr>
      </w:pPr>
    </w:p>
    <w:p w:rsidR="00A656E2" w:rsidRDefault="00A656E2" w:rsidP="00A656E2">
      <w:pP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/>
          <w:bCs/>
          <w:sz w:val="20"/>
          <w:szCs w:val="20"/>
        </w:rPr>
        <w:t xml:space="preserve">Разослано: </w:t>
      </w:r>
      <w:r w:rsidR="00F503F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в дело,  </w:t>
      </w:r>
      <w:r w:rsidR="00491126" w:rsidRPr="007D12D2">
        <w:rPr>
          <w:rFonts w:ascii="Times New Roman" w:hAnsi="Times New Roman" w:cs="Times New Roman"/>
          <w:bCs/>
          <w:sz w:val="20"/>
          <w:szCs w:val="20"/>
        </w:rPr>
        <w:t>КФ,</w:t>
      </w:r>
      <w:r w:rsidR="0049112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F447D">
        <w:rPr>
          <w:rFonts w:ascii="Times New Roman" w:hAnsi="Times New Roman"/>
          <w:bCs/>
          <w:sz w:val="20"/>
          <w:szCs w:val="20"/>
        </w:rPr>
        <w:t>отдел учета и отчетности</w:t>
      </w:r>
    </w:p>
    <w:sectPr w:rsidR="00A656E2" w:rsidSect="00F503F8">
      <w:pgSz w:w="11906" w:h="16838"/>
      <w:pgMar w:top="1418" w:right="1276" w:bottom="1247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3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5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3162B"/>
    <w:rsid w:val="000436AD"/>
    <w:rsid w:val="000D1723"/>
    <w:rsid w:val="00115070"/>
    <w:rsid w:val="00165793"/>
    <w:rsid w:val="00173F5C"/>
    <w:rsid w:val="001751EE"/>
    <w:rsid w:val="0019354D"/>
    <w:rsid w:val="001A5FFF"/>
    <w:rsid w:val="001C432C"/>
    <w:rsid w:val="001C566E"/>
    <w:rsid w:val="001C64D9"/>
    <w:rsid w:val="001D032C"/>
    <w:rsid w:val="002467AD"/>
    <w:rsid w:val="00254B8A"/>
    <w:rsid w:val="002779F1"/>
    <w:rsid w:val="002A0420"/>
    <w:rsid w:val="002A4432"/>
    <w:rsid w:val="002D68D8"/>
    <w:rsid w:val="002D7F74"/>
    <w:rsid w:val="002E7891"/>
    <w:rsid w:val="002F7B98"/>
    <w:rsid w:val="00335371"/>
    <w:rsid w:val="00345584"/>
    <w:rsid w:val="00345EB7"/>
    <w:rsid w:val="0036184A"/>
    <w:rsid w:val="003652BC"/>
    <w:rsid w:val="0038203C"/>
    <w:rsid w:val="00395954"/>
    <w:rsid w:val="003F7E92"/>
    <w:rsid w:val="00454F8F"/>
    <w:rsid w:val="00472F5C"/>
    <w:rsid w:val="00473336"/>
    <w:rsid w:val="004808BC"/>
    <w:rsid w:val="00491126"/>
    <w:rsid w:val="004E3A7F"/>
    <w:rsid w:val="004E5C87"/>
    <w:rsid w:val="004F26B0"/>
    <w:rsid w:val="00544CA6"/>
    <w:rsid w:val="0056437E"/>
    <w:rsid w:val="00571F6A"/>
    <w:rsid w:val="00577A4E"/>
    <w:rsid w:val="00590EF3"/>
    <w:rsid w:val="005A7916"/>
    <w:rsid w:val="005F0A62"/>
    <w:rsid w:val="005F6FBD"/>
    <w:rsid w:val="0061532C"/>
    <w:rsid w:val="006231D0"/>
    <w:rsid w:val="00641807"/>
    <w:rsid w:val="00671002"/>
    <w:rsid w:val="006C4E0E"/>
    <w:rsid w:val="00703C27"/>
    <w:rsid w:val="00706041"/>
    <w:rsid w:val="00783423"/>
    <w:rsid w:val="0079226A"/>
    <w:rsid w:val="0079603B"/>
    <w:rsid w:val="007F2333"/>
    <w:rsid w:val="00881B9F"/>
    <w:rsid w:val="00894EDF"/>
    <w:rsid w:val="008B6907"/>
    <w:rsid w:val="008D28E0"/>
    <w:rsid w:val="008E0047"/>
    <w:rsid w:val="008F447D"/>
    <w:rsid w:val="00944ED3"/>
    <w:rsid w:val="0095468B"/>
    <w:rsid w:val="009547A2"/>
    <w:rsid w:val="00967FB4"/>
    <w:rsid w:val="009A17C4"/>
    <w:rsid w:val="009C0CA1"/>
    <w:rsid w:val="009E07BE"/>
    <w:rsid w:val="00A047D0"/>
    <w:rsid w:val="00A1048B"/>
    <w:rsid w:val="00A656E2"/>
    <w:rsid w:val="00A96354"/>
    <w:rsid w:val="00AA2BDA"/>
    <w:rsid w:val="00AD744A"/>
    <w:rsid w:val="00B528E1"/>
    <w:rsid w:val="00BA0AE5"/>
    <w:rsid w:val="00BA2125"/>
    <w:rsid w:val="00BA3AF7"/>
    <w:rsid w:val="00BD0C93"/>
    <w:rsid w:val="00BD2442"/>
    <w:rsid w:val="00BD4B3D"/>
    <w:rsid w:val="00BE4CEC"/>
    <w:rsid w:val="00BE637B"/>
    <w:rsid w:val="00C153BF"/>
    <w:rsid w:val="00C27BF3"/>
    <w:rsid w:val="00C545E0"/>
    <w:rsid w:val="00C74041"/>
    <w:rsid w:val="00CA5C37"/>
    <w:rsid w:val="00CC555D"/>
    <w:rsid w:val="00D65751"/>
    <w:rsid w:val="00D66EA3"/>
    <w:rsid w:val="00DA2C54"/>
    <w:rsid w:val="00DB1843"/>
    <w:rsid w:val="00DB4297"/>
    <w:rsid w:val="00DC3F3B"/>
    <w:rsid w:val="00E01A23"/>
    <w:rsid w:val="00E135D7"/>
    <w:rsid w:val="00E2586C"/>
    <w:rsid w:val="00E9359F"/>
    <w:rsid w:val="00EF2003"/>
    <w:rsid w:val="00F0086B"/>
    <w:rsid w:val="00F15C56"/>
    <w:rsid w:val="00F503F8"/>
    <w:rsid w:val="00F60F95"/>
    <w:rsid w:val="00F721C4"/>
    <w:rsid w:val="00FB359B"/>
    <w:rsid w:val="00FC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BCCA-64BA-4EE6-A8E8-71F3BDEF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2026-02-19T13:17:00Z</cp:lastPrinted>
  <dcterms:created xsi:type="dcterms:W3CDTF">2026-06-25T12:58:00Z</dcterms:created>
  <dcterms:modified xsi:type="dcterms:W3CDTF">2026-06-25T12:58:00Z</dcterms:modified>
  <dc:language>ru-RU</dc:language>
</cp:coreProperties>
</file>