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4B" w:rsidRDefault="0037604B" w:rsidP="0037604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2895540</wp:posOffset>
            </wp:positionH>
            <wp:positionV relativeFrom="paragraph">
              <wp:posOffset>91775</wp:posOffset>
            </wp:positionV>
            <wp:extent cx="567546" cy="690114"/>
            <wp:effectExtent l="19050" t="0" r="395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6" cy="690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04B" w:rsidRDefault="0037604B" w:rsidP="0037604B">
      <w:pPr>
        <w:jc w:val="center"/>
      </w:pPr>
    </w:p>
    <w:p w:rsidR="0037604B" w:rsidRDefault="0037604B" w:rsidP="0037604B">
      <w:pPr>
        <w:jc w:val="center"/>
      </w:pPr>
    </w:p>
    <w:p w:rsidR="0037604B" w:rsidRDefault="0037604B" w:rsidP="0037604B">
      <w:pPr>
        <w:jc w:val="center"/>
      </w:pPr>
    </w:p>
    <w:p w:rsidR="0037604B" w:rsidRDefault="0037604B" w:rsidP="0037604B">
      <w:pPr>
        <w:jc w:val="center"/>
      </w:pPr>
    </w:p>
    <w:p w:rsidR="0037604B" w:rsidRDefault="0037604B" w:rsidP="0037604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7604B" w:rsidRDefault="0037604B" w:rsidP="0037604B">
      <w:pPr>
        <w:jc w:val="center"/>
        <w:rPr>
          <w:b/>
        </w:rPr>
      </w:pPr>
    </w:p>
    <w:p w:rsidR="0037604B" w:rsidRDefault="0037604B" w:rsidP="0037604B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7604B" w:rsidRDefault="0037604B" w:rsidP="0037604B">
      <w:pPr>
        <w:jc w:val="center"/>
        <w:rPr>
          <w:b/>
          <w:sz w:val="44"/>
        </w:rPr>
      </w:pPr>
    </w:p>
    <w:p w:rsidR="0037604B" w:rsidRPr="00F06F97" w:rsidRDefault="0037604B" w:rsidP="0037604B">
      <w:pPr>
        <w:jc w:val="center"/>
      </w:pPr>
      <w:r>
        <w:t>от 20 декабря 2021 г.  № 2098</w:t>
      </w:r>
    </w:p>
    <w:p w:rsidR="0037604B" w:rsidRPr="00F06F97" w:rsidRDefault="0037604B" w:rsidP="0037604B">
      <w:pPr>
        <w:jc w:val="center"/>
      </w:pPr>
    </w:p>
    <w:p w:rsidR="00F27FAD" w:rsidRDefault="00F27FAD" w:rsidP="00C634AF">
      <w:pPr>
        <w:pStyle w:val="ConsPlusTitle"/>
        <w:widowControl/>
        <w:jc w:val="center"/>
      </w:pPr>
    </w:p>
    <w:p w:rsidR="00C634AF" w:rsidRPr="005D57DA" w:rsidRDefault="00C634AF" w:rsidP="00C634AF">
      <w:pPr>
        <w:pStyle w:val="ConsPlusTitle"/>
        <w:widowControl/>
        <w:jc w:val="center"/>
      </w:pPr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</w:p>
    <w:p w:rsidR="00C634AF" w:rsidRPr="005D57DA" w:rsidRDefault="00C634AF" w:rsidP="00C634AF">
      <w:pPr>
        <w:pStyle w:val="ConsPlusTitle"/>
        <w:widowControl/>
        <w:jc w:val="center"/>
      </w:pPr>
      <w:r w:rsidRPr="005D57DA">
        <w:t xml:space="preserve">«Развитие и совершенствование гражданской обороны и мероприятий </w:t>
      </w:r>
      <w:proofErr w:type="gramStart"/>
      <w:r w:rsidRPr="005D57DA">
        <w:t>по</w:t>
      </w:r>
      <w:proofErr w:type="gramEnd"/>
      <w:r w:rsidRPr="005D57DA">
        <w:t xml:space="preserve"> </w:t>
      </w:r>
    </w:p>
    <w:p w:rsidR="00C634AF" w:rsidRPr="003A729F" w:rsidRDefault="00C634AF" w:rsidP="00C634A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D57DA">
        <w:t>обеспечению безопасности и жизнедеятельности населения на территории Кировского муниципального района Ленинградской области</w:t>
      </w:r>
      <w:r>
        <w:t>»</w:t>
      </w:r>
    </w:p>
    <w:p w:rsidR="00C634AF" w:rsidRPr="003A729F" w:rsidRDefault="00C634AF" w:rsidP="00C634A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634AF" w:rsidRDefault="00C634AF" w:rsidP="00C634AF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2F6D38">
        <w:rPr>
          <w:b w:val="0"/>
          <w:sz w:val="28"/>
          <w:szCs w:val="28"/>
        </w:rPr>
        <w:t xml:space="preserve">В соответствии с </w:t>
      </w:r>
      <w:hyperlink r:id="rId6" w:anchor="7D20K3" w:history="1"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927BE8">
        <w:t xml:space="preserve"> </w:t>
      </w:r>
      <w:r w:rsidR="00927BE8" w:rsidRPr="00927BE8">
        <w:rPr>
          <w:b w:val="0"/>
          <w:sz w:val="28"/>
          <w:szCs w:val="28"/>
        </w:rPr>
        <w:t xml:space="preserve">от 31.07.1998 </w:t>
      </w:r>
      <w:r w:rsidR="00C24B3C">
        <w:rPr>
          <w:b w:val="0"/>
          <w:sz w:val="28"/>
          <w:szCs w:val="28"/>
        </w:rPr>
        <w:t>№</w:t>
      </w:r>
      <w:r w:rsidR="00927BE8" w:rsidRPr="00927BE8">
        <w:rPr>
          <w:b w:val="0"/>
          <w:sz w:val="28"/>
          <w:szCs w:val="28"/>
        </w:rPr>
        <w:t xml:space="preserve"> 145-ФЗ</w:t>
      </w:r>
      <w:r w:rsidR="008D6D10" w:rsidRPr="00927BE8">
        <w:rPr>
          <w:b w:val="0"/>
          <w:sz w:val="28"/>
          <w:szCs w:val="28"/>
        </w:rPr>
        <w:t>,</w:t>
      </w:r>
      <w:r w:rsidR="008D6D10" w:rsidRPr="008D6D10">
        <w:rPr>
          <w:b w:val="0"/>
          <w:sz w:val="28"/>
          <w:szCs w:val="28"/>
        </w:rPr>
        <w:t xml:space="preserve"> </w:t>
      </w:r>
      <w:hyperlink r:id="rId7" w:anchor="7D20K3" w:history="1"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 xml:space="preserve">Федеральным законом от 06.10.2003 </w:t>
        </w:r>
        <w:r w:rsidR="00C24B3C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№</w:t>
        </w:r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 xml:space="preserve"> 131-ФЗ </w:t>
        </w:r>
        <w:r w:rsidR="00191658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«</w:t>
        </w:r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191658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»</w:t>
        </w:r>
      </w:hyperlink>
      <w:r w:rsidR="008D6D10" w:rsidRPr="008D6D10">
        <w:rPr>
          <w:b w:val="0"/>
          <w:sz w:val="28"/>
          <w:szCs w:val="28"/>
        </w:rPr>
        <w:t xml:space="preserve">, </w:t>
      </w:r>
      <w:r w:rsidRPr="008D6D10">
        <w:rPr>
          <w:b w:val="0"/>
          <w:sz w:val="28"/>
          <w:szCs w:val="28"/>
        </w:rPr>
        <w:t xml:space="preserve">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 Кировского муниципального района Ленинградской области, утвержденн</w:t>
      </w:r>
      <w:r w:rsidR="008D6D10"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F27FAD">
        <w:rPr>
          <w:b w:val="0"/>
          <w:sz w:val="28"/>
          <w:szCs w:val="28"/>
        </w:rPr>
        <w:t xml:space="preserve">25 ноября </w:t>
      </w:r>
      <w:r w:rsidRPr="00495B4E">
        <w:rPr>
          <w:b w:val="0"/>
          <w:sz w:val="28"/>
          <w:szCs w:val="28"/>
        </w:rPr>
        <w:t>2021 №</w:t>
      </w:r>
      <w:r w:rsidR="00F27FAD">
        <w:rPr>
          <w:b w:val="0"/>
          <w:sz w:val="28"/>
          <w:szCs w:val="28"/>
        </w:rPr>
        <w:t xml:space="preserve"> 2012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</w:t>
      </w:r>
      <w:proofErr w:type="gramEnd"/>
      <w:r w:rsidRPr="002F6D38">
        <w:rPr>
          <w:b w:val="0"/>
          <w:sz w:val="28"/>
          <w:szCs w:val="28"/>
        </w:rPr>
        <w:t xml:space="preserve"> программ Кировского муниципального района Ленинградской области»:</w:t>
      </w:r>
    </w:p>
    <w:p w:rsidR="00C634AF" w:rsidRDefault="00C634AF" w:rsidP="00C634A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0DE9">
        <w:rPr>
          <w:b w:val="0"/>
          <w:sz w:val="28"/>
          <w:szCs w:val="28"/>
        </w:rPr>
        <w:t>1. Утвердить муниципальную программу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- Программа) согласно приложению.</w:t>
      </w:r>
    </w:p>
    <w:p w:rsidR="00C634AF" w:rsidRPr="005D57DA" w:rsidRDefault="00004662" w:rsidP="00C634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4AF" w:rsidRPr="005D57DA">
        <w:rPr>
          <w:sz w:val="28"/>
          <w:szCs w:val="28"/>
        </w:rPr>
        <w:t>. Настоящее постановление вс</w:t>
      </w:r>
      <w:r>
        <w:rPr>
          <w:sz w:val="28"/>
          <w:szCs w:val="28"/>
        </w:rPr>
        <w:t>тупает</w:t>
      </w:r>
      <w:r w:rsidR="00466963">
        <w:rPr>
          <w:rStyle w:val="a3"/>
          <w:b w:val="0"/>
          <w:sz w:val="28"/>
          <w:szCs w:val="28"/>
        </w:rPr>
        <w:t xml:space="preserve"> в силу с 01.01.2022 и </w:t>
      </w:r>
      <w:r w:rsidR="00466963" w:rsidRPr="002617E0">
        <w:rPr>
          <w:rStyle w:val="a3"/>
          <w:rFonts w:eastAsiaTheme="majorEastAsia"/>
          <w:b w:val="0"/>
          <w:sz w:val="28"/>
          <w:szCs w:val="28"/>
        </w:rPr>
        <w:t xml:space="preserve">подлежит </w:t>
      </w:r>
      <w:r w:rsidR="00466963">
        <w:rPr>
          <w:rStyle w:val="a3"/>
          <w:b w:val="0"/>
          <w:sz w:val="28"/>
          <w:szCs w:val="28"/>
        </w:rPr>
        <w:t xml:space="preserve">официальному </w:t>
      </w:r>
      <w:r w:rsidR="00466963" w:rsidRPr="002617E0">
        <w:rPr>
          <w:rStyle w:val="a3"/>
          <w:rFonts w:eastAsiaTheme="majorEastAsia"/>
          <w:b w:val="0"/>
          <w:sz w:val="28"/>
          <w:szCs w:val="28"/>
        </w:rPr>
        <w:t>опубликованию в газете "Ладога" и на официальном сайте администрации Кировского муниципального района Ленинградской области в сети Интерне</w:t>
      </w:r>
      <w:r w:rsidR="00466963" w:rsidRPr="002617E0">
        <w:rPr>
          <w:rStyle w:val="a3"/>
          <w:b w:val="0"/>
          <w:sz w:val="28"/>
          <w:szCs w:val="28"/>
        </w:rPr>
        <w:t>т.</w:t>
      </w:r>
    </w:p>
    <w:p w:rsidR="00C634AF" w:rsidRPr="005D57DA" w:rsidRDefault="00C634AF" w:rsidP="00C634AF">
      <w:pPr>
        <w:widowControl w:val="0"/>
        <w:jc w:val="both"/>
        <w:rPr>
          <w:sz w:val="28"/>
          <w:szCs w:val="28"/>
        </w:rPr>
      </w:pPr>
    </w:p>
    <w:p w:rsidR="00C634AF" w:rsidRPr="005D57DA" w:rsidRDefault="00C634AF" w:rsidP="00C634AF">
      <w:pPr>
        <w:widowControl w:val="0"/>
        <w:jc w:val="both"/>
        <w:rPr>
          <w:sz w:val="28"/>
          <w:szCs w:val="28"/>
        </w:rPr>
      </w:pPr>
    </w:p>
    <w:p w:rsidR="00F27FAD" w:rsidRDefault="00F27FAD" w:rsidP="00F27F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27FAD" w:rsidRDefault="00F27FAD" w:rsidP="00F27FAD">
      <w:pPr>
        <w:jc w:val="both"/>
        <w:rPr>
          <w:sz w:val="28"/>
          <w:szCs w:val="28"/>
        </w:rPr>
      </w:pPr>
      <w:r w:rsidRPr="00827F8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827F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А.П. Шорников</w:t>
      </w:r>
    </w:p>
    <w:p w:rsidR="00C634AF" w:rsidRPr="005D57DA" w:rsidRDefault="00C634AF" w:rsidP="00C634AF">
      <w:pPr>
        <w:jc w:val="both"/>
      </w:pPr>
    </w:p>
    <w:p w:rsidR="00675BDA" w:rsidRDefault="00675BDA" w:rsidP="00C634AF">
      <w:pPr>
        <w:jc w:val="both"/>
      </w:pPr>
    </w:p>
    <w:p w:rsidR="007702F8" w:rsidRDefault="007702F8" w:rsidP="00C634AF">
      <w:pPr>
        <w:jc w:val="both"/>
      </w:pPr>
    </w:p>
    <w:p w:rsidR="007702F8" w:rsidRDefault="007702F8" w:rsidP="00C634AF">
      <w:pPr>
        <w:jc w:val="both"/>
      </w:pPr>
    </w:p>
    <w:p w:rsidR="00004662" w:rsidRDefault="00004662" w:rsidP="00C634AF">
      <w:pPr>
        <w:jc w:val="both"/>
      </w:pPr>
    </w:p>
    <w:p w:rsidR="0037604B" w:rsidRDefault="0037604B" w:rsidP="00C634AF">
      <w:pPr>
        <w:jc w:val="both"/>
      </w:pPr>
    </w:p>
    <w:p w:rsidR="0037604B" w:rsidRDefault="0037604B" w:rsidP="00C634AF">
      <w:pPr>
        <w:jc w:val="both"/>
      </w:pPr>
    </w:p>
    <w:p w:rsidR="00954AE8" w:rsidRPr="005D57DA" w:rsidRDefault="00954AE8" w:rsidP="00954AE8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</w:p>
    <w:p w:rsidR="00954AE8" w:rsidRDefault="00954AE8" w:rsidP="00954AE8">
      <w:pPr>
        <w:autoSpaceDE w:val="0"/>
        <w:autoSpaceDN w:val="0"/>
        <w:adjustRightInd w:val="0"/>
        <w:ind w:left="6096" w:right="706"/>
        <w:jc w:val="center"/>
      </w:pPr>
    </w:p>
    <w:p w:rsidR="006E29AD" w:rsidRPr="001A2AF6" w:rsidRDefault="004F0163" w:rsidP="001A2AF6">
      <w:pPr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lastRenderedPageBreak/>
        <w:t>УТВЕРЖДЕНА</w:t>
      </w:r>
    </w:p>
    <w:p w:rsidR="006E29AD" w:rsidRPr="001A2AF6" w:rsidRDefault="006E29AD" w:rsidP="001A2AF6">
      <w:pPr>
        <w:tabs>
          <w:tab w:val="left" w:pos="14570"/>
        </w:tabs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>постановлени</w:t>
      </w:r>
      <w:r w:rsidR="004F0163" w:rsidRPr="001A2AF6">
        <w:rPr>
          <w:sz w:val="28"/>
          <w:szCs w:val="28"/>
        </w:rPr>
        <w:t>ем</w:t>
      </w:r>
      <w:r w:rsidRPr="001A2AF6">
        <w:rPr>
          <w:sz w:val="28"/>
          <w:szCs w:val="28"/>
        </w:rPr>
        <w:t xml:space="preserve"> администрации</w:t>
      </w:r>
    </w:p>
    <w:p w:rsidR="006E29AD" w:rsidRPr="001A2AF6" w:rsidRDefault="006E29AD" w:rsidP="001A2AF6">
      <w:pPr>
        <w:tabs>
          <w:tab w:val="left" w:pos="14570"/>
        </w:tabs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 xml:space="preserve">Кировского муниципального </w:t>
      </w:r>
      <w:r w:rsidR="001A2AF6">
        <w:rPr>
          <w:sz w:val="28"/>
          <w:szCs w:val="28"/>
        </w:rPr>
        <w:t>р</w:t>
      </w:r>
      <w:r w:rsidRPr="001A2AF6">
        <w:rPr>
          <w:sz w:val="28"/>
          <w:szCs w:val="28"/>
        </w:rPr>
        <w:t>айона</w:t>
      </w:r>
    </w:p>
    <w:p w:rsidR="006E29AD" w:rsidRPr="001A2AF6" w:rsidRDefault="006E29AD" w:rsidP="001A2AF6">
      <w:pPr>
        <w:tabs>
          <w:tab w:val="left" w:pos="14570"/>
        </w:tabs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>Ленинградской области</w:t>
      </w:r>
    </w:p>
    <w:p w:rsidR="006E29AD" w:rsidRPr="001A2AF6" w:rsidRDefault="006E29AD" w:rsidP="001A2AF6">
      <w:pPr>
        <w:tabs>
          <w:tab w:val="left" w:pos="14570"/>
        </w:tabs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 xml:space="preserve">от </w:t>
      </w:r>
      <w:r w:rsidR="0037604B">
        <w:rPr>
          <w:sz w:val="28"/>
          <w:szCs w:val="28"/>
        </w:rPr>
        <w:t>20 декабря 2021</w:t>
      </w:r>
      <w:r w:rsidRPr="001A2AF6">
        <w:rPr>
          <w:sz w:val="28"/>
          <w:szCs w:val="28"/>
        </w:rPr>
        <w:t xml:space="preserve"> г. № </w:t>
      </w:r>
      <w:r w:rsidR="0037604B">
        <w:rPr>
          <w:sz w:val="28"/>
          <w:szCs w:val="28"/>
        </w:rPr>
        <w:t>2098</w:t>
      </w:r>
    </w:p>
    <w:p w:rsidR="004F0163" w:rsidRPr="001A2AF6" w:rsidRDefault="004F0163" w:rsidP="001A2AF6">
      <w:pPr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</w:p>
    <w:p w:rsidR="004F0163" w:rsidRPr="001A2AF6" w:rsidRDefault="004F0163" w:rsidP="001A2AF6">
      <w:pPr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>(приложение)</w:t>
      </w:r>
    </w:p>
    <w:p w:rsidR="00954AE8" w:rsidRDefault="00954AE8" w:rsidP="0018240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1A2AF6" w:rsidRPr="001A2AF6" w:rsidRDefault="001A2AF6" w:rsidP="0018240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260BC" w:rsidRPr="001A2AF6" w:rsidRDefault="002260BC" w:rsidP="00182404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Муниципальная программа</w:t>
      </w:r>
    </w:p>
    <w:p w:rsidR="002260BC" w:rsidRPr="001A2AF6" w:rsidRDefault="002260BC" w:rsidP="00182404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2260BC" w:rsidRPr="001A2AF6" w:rsidRDefault="002260BC" w:rsidP="0018240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</w:p>
    <w:p w:rsidR="008339BD" w:rsidRPr="001A2AF6" w:rsidRDefault="008339BD" w:rsidP="0018240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1. Паспорт муниципальной программы</w:t>
      </w:r>
    </w:p>
    <w:p w:rsidR="008367E1" w:rsidRPr="001A2AF6" w:rsidRDefault="002260BC" w:rsidP="0018240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8367E1" w:rsidRPr="001A2AF6" w:rsidRDefault="008367E1" w:rsidP="00182404">
      <w:pPr>
        <w:widowControl w:val="0"/>
        <w:tabs>
          <w:tab w:val="left" w:pos="862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1A2AF6">
        <w:rPr>
          <w:sz w:val="28"/>
          <w:szCs w:val="28"/>
        </w:rPr>
        <w:tab/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560"/>
        <w:gridCol w:w="1134"/>
        <w:gridCol w:w="1134"/>
        <w:gridCol w:w="1134"/>
        <w:gridCol w:w="1134"/>
      </w:tblGrid>
      <w:tr w:rsidR="008367E1" w:rsidRPr="001A2AF6" w:rsidTr="001A2AF6">
        <w:trPr>
          <w:trHeight w:val="3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83AF8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</w:t>
            </w:r>
            <w:r w:rsidR="006D6D5A" w:rsidRPr="001A2AF6">
              <w:rPr>
                <w:sz w:val="28"/>
                <w:szCs w:val="28"/>
              </w:rPr>
              <w:t>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9317A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2022 – 2024 годы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F44F61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Отдел по делам ГО и ЧС администрации Кировского муниципального района Ленинградской области</w:t>
            </w:r>
            <w:r w:rsidR="006D6D5A" w:rsidRPr="001A2AF6">
              <w:rPr>
                <w:sz w:val="28"/>
                <w:szCs w:val="28"/>
              </w:rPr>
              <w:t>.</w:t>
            </w:r>
          </w:p>
        </w:tc>
      </w:tr>
      <w:tr w:rsidR="008367E1" w:rsidRPr="001A2AF6" w:rsidTr="001A2AF6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C2745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</w:t>
            </w:r>
          </w:p>
        </w:tc>
      </w:tr>
      <w:tr w:rsidR="008367E1" w:rsidRPr="001A2AF6" w:rsidTr="001A2AF6">
        <w:trPr>
          <w:trHeight w:val="4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E6578B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А</w:t>
            </w:r>
            <w:r w:rsidR="001356D8" w:rsidRPr="001A2AF6">
              <w:rPr>
                <w:sz w:val="28"/>
                <w:szCs w:val="28"/>
              </w:rPr>
              <w:t xml:space="preserve">дминистрации </w:t>
            </w:r>
            <w:r w:rsidR="006D6D5A" w:rsidRPr="001A2AF6">
              <w:rPr>
                <w:sz w:val="28"/>
                <w:szCs w:val="28"/>
              </w:rPr>
              <w:t>городских поселений</w:t>
            </w:r>
            <w:r w:rsidR="001356D8" w:rsidRPr="001A2AF6">
              <w:rPr>
                <w:sz w:val="28"/>
                <w:szCs w:val="28"/>
              </w:rPr>
              <w:t xml:space="preserve"> Кировского муниципального района Ленинградской области</w:t>
            </w:r>
            <w:r w:rsidR="006D6D5A" w:rsidRPr="001A2AF6">
              <w:rPr>
                <w:sz w:val="28"/>
                <w:szCs w:val="28"/>
              </w:rPr>
              <w:t>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F64E0F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Обеспечение и поддержание в высокой готовности сил и сре</w:t>
            </w:r>
            <w:proofErr w:type="gramStart"/>
            <w:r w:rsidRPr="001A2AF6">
              <w:rPr>
                <w:sz w:val="28"/>
                <w:szCs w:val="28"/>
              </w:rPr>
              <w:t>дств гр</w:t>
            </w:r>
            <w:proofErr w:type="gramEnd"/>
            <w:r w:rsidRPr="001A2AF6">
              <w:rPr>
                <w:sz w:val="28"/>
                <w:szCs w:val="28"/>
              </w:rPr>
              <w:t xml:space="preserve">ажданской обороны. </w:t>
            </w:r>
            <w:r w:rsidR="00583AF8" w:rsidRPr="001A2AF6">
              <w:rPr>
                <w:sz w:val="28"/>
                <w:szCs w:val="28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  <w:r w:rsidR="006D6D5A" w:rsidRPr="001A2AF6">
              <w:rPr>
                <w:sz w:val="28"/>
                <w:szCs w:val="28"/>
              </w:rPr>
              <w:t>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83AF8" w:rsidP="00D77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F6">
              <w:rPr>
                <w:rFonts w:ascii="Times New Roman" w:hAnsi="Times New Roman" w:cs="Times New Roman"/>
                <w:sz w:val="28"/>
                <w:szCs w:val="28"/>
              </w:rPr>
              <w:t>1. Реализация системы мер по подготовке руководящего состава, специалистов и населения</w:t>
            </w:r>
            <w:r w:rsidR="00505768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гражданской обороны и защиты от чрезвычайных ситуаций природного и техногенного характера.</w:t>
            </w:r>
          </w:p>
          <w:p w:rsidR="00583AF8" w:rsidRPr="001A2AF6" w:rsidRDefault="00F64E0F" w:rsidP="00D77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AF8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муниципальной </w:t>
            </w:r>
            <w:r w:rsidR="004A7244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автоматизированной </w:t>
            </w:r>
            <w:r w:rsidR="00583AF8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4A7244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централизованного </w:t>
            </w:r>
            <w:r w:rsidR="00583AF8" w:rsidRPr="001A2AF6">
              <w:rPr>
                <w:rFonts w:ascii="Times New Roman" w:hAnsi="Times New Roman" w:cs="Times New Roman"/>
                <w:sz w:val="28"/>
                <w:szCs w:val="28"/>
              </w:rPr>
              <w:t>оповещения населения по сигналам гражданской обороны и при возникновении чрезвычайных ситуаций природного и техногенного характера, системы мониторинга безопасности и чрезвычайных ситуаций.</w:t>
            </w:r>
          </w:p>
          <w:p w:rsidR="00583AF8" w:rsidRPr="001A2AF6" w:rsidRDefault="00F64E0F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3</w:t>
            </w:r>
            <w:r w:rsidR="00583AF8" w:rsidRPr="001A2AF6">
              <w:rPr>
                <w:sz w:val="28"/>
                <w:szCs w:val="28"/>
              </w:rPr>
              <w:t>. С</w:t>
            </w:r>
            <w:r w:rsidR="007A0E01" w:rsidRPr="001A2AF6">
              <w:rPr>
                <w:sz w:val="28"/>
                <w:szCs w:val="28"/>
              </w:rPr>
              <w:t>оздание, хранение, восполнение</w:t>
            </w:r>
            <w:r w:rsidR="00583AF8" w:rsidRPr="001A2AF6">
              <w:rPr>
                <w:sz w:val="28"/>
                <w:szCs w:val="28"/>
              </w:rPr>
              <w:t xml:space="preserve"> и утилизация резервов материальных сре</w:t>
            </w:r>
            <w:proofErr w:type="gramStart"/>
            <w:r w:rsidR="00583AF8" w:rsidRPr="001A2AF6">
              <w:rPr>
                <w:sz w:val="28"/>
                <w:szCs w:val="28"/>
              </w:rPr>
              <w:t>дств дл</w:t>
            </w:r>
            <w:proofErr w:type="gramEnd"/>
            <w:r w:rsidR="00583AF8" w:rsidRPr="001A2AF6">
              <w:rPr>
                <w:sz w:val="28"/>
                <w:szCs w:val="28"/>
              </w:rPr>
              <w:t>я целей гражданской обороны, предупреждения и ликвидации чрезвычайных ситуаций.</w:t>
            </w:r>
          </w:p>
          <w:p w:rsidR="00583AF8" w:rsidRPr="001A2AF6" w:rsidRDefault="00F64E0F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4</w:t>
            </w:r>
            <w:r w:rsidR="00583AF8" w:rsidRPr="001A2AF6">
              <w:rPr>
                <w:sz w:val="28"/>
                <w:szCs w:val="28"/>
              </w:rPr>
              <w:t>. Участие в предупреждении и ликвидации чрезвычайных ситуаций на территории муниципального района.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Поэтапная реализация муниципальной программы позволит:</w:t>
            </w:r>
          </w:p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повысить уровень безопасности и жизнедеятельности населения</w:t>
            </w:r>
            <w:r w:rsidR="007A0E01" w:rsidRPr="001A2AF6">
              <w:rPr>
                <w:sz w:val="28"/>
                <w:szCs w:val="28"/>
              </w:rPr>
              <w:t>, обеспечить соответствующий уровень оперативного реагирования органов управления сил и сре</w:t>
            </w:r>
            <w:proofErr w:type="gramStart"/>
            <w:r w:rsidR="007A0E01" w:rsidRPr="001A2AF6">
              <w:rPr>
                <w:sz w:val="28"/>
                <w:szCs w:val="28"/>
              </w:rPr>
              <w:t>дств пр</w:t>
            </w:r>
            <w:proofErr w:type="gramEnd"/>
            <w:r w:rsidR="007A0E01" w:rsidRPr="001A2AF6">
              <w:rPr>
                <w:sz w:val="28"/>
                <w:szCs w:val="28"/>
              </w:rPr>
              <w:t>и военных конфликтах или вследствие этих конфликтов, а также в</w:t>
            </w:r>
            <w:r w:rsidRPr="001A2AF6">
              <w:rPr>
                <w:sz w:val="28"/>
                <w:szCs w:val="28"/>
              </w:rPr>
              <w:t xml:space="preserve"> чрезвычайных с</w:t>
            </w:r>
            <w:r w:rsidR="007A0E01" w:rsidRPr="001A2AF6">
              <w:rPr>
                <w:sz w:val="28"/>
                <w:szCs w:val="28"/>
              </w:rPr>
              <w:t>итуациях природного и техногенного характера;</w:t>
            </w:r>
          </w:p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повысить готовность органов управления, сил и сре</w:t>
            </w:r>
            <w:proofErr w:type="gramStart"/>
            <w:r w:rsidRPr="001A2AF6">
              <w:rPr>
                <w:sz w:val="28"/>
                <w:szCs w:val="28"/>
              </w:rPr>
              <w:t>дств</w:t>
            </w:r>
            <w:r w:rsidR="007A0E01" w:rsidRPr="001A2AF6">
              <w:rPr>
                <w:sz w:val="28"/>
                <w:szCs w:val="28"/>
              </w:rPr>
              <w:t xml:space="preserve"> гр</w:t>
            </w:r>
            <w:proofErr w:type="gramEnd"/>
            <w:r w:rsidR="007A0E01" w:rsidRPr="001A2AF6">
              <w:rPr>
                <w:sz w:val="28"/>
                <w:szCs w:val="28"/>
              </w:rPr>
              <w:t>ажданской обороны и</w:t>
            </w:r>
            <w:r w:rsidRPr="001A2AF6">
              <w:rPr>
                <w:sz w:val="28"/>
                <w:szCs w:val="28"/>
              </w:rPr>
              <w:t xml:space="preserve"> Кировского районного территориального звена Ленинградской областной подсистемы РСЧС</w:t>
            </w:r>
            <w:r w:rsidR="007A0E01" w:rsidRPr="001A2AF6">
              <w:rPr>
                <w:sz w:val="28"/>
                <w:szCs w:val="28"/>
              </w:rPr>
              <w:t xml:space="preserve"> к действиям по предназначению;</w:t>
            </w:r>
          </w:p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повысить уровень подготовки</w:t>
            </w:r>
            <w:r w:rsidR="007A0E01" w:rsidRPr="001A2AF6">
              <w:rPr>
                <w:sz w:val="28"/>
                <w:szCs w:val="28"/>
              </w:rPr>
              <w:t xml:space="preserve"> руководящего состава гражданской обороны, Кировского районного территориального звена Ленинградской областной подсистемы РСЧС и населения </w:t>
            </w:r>
            <w:r w:rsidRPr="001A2AF6">
              <w:rPr>
                <w:sz w:val="28"/>
                <w:szCs w:val="28"/>
              </w:rPr>
              <w:t xml:space="preserve"> к действиям</w:t>
            </w:r>
            <w:r w:rsidR="007A0E01" w:rsidRPr="001A2AF6">
              <w:rPr>
                <w:sz w:val="28"/>
                <w:szCs w:val="28"/>
              </w:rPr>
              <w:t xml:space="preserve"> пр</w:t>
            </w:r>
            <w:r w:rsidR="005A49E4" w:rsidRPr="001A2AF6">
              <w:rPr>
                <w:sz w:val="28"/>
                <w:szCs w:val="28"/>
              </w:rPr>
              <w:t>и</w:t>
            </w:r>
            <w:r w:rsidR="007A0E01" w:rsidRPr="001A2AF6">
              <w:rPr>
                <w:sz w:val="28"/>
                <w:szCs w:val="28"/>
              </w:rPr>
              <w:t xml:space="preserve"> в</w:t>
            </w:r>
            <w:r w:rsidR="005A49E4" w:rsidRPr="001A2AF6">
              <w:rPr>
                <w:sz w:val="28"/>
                <w:szCs w:val="28"/>
              </w:rPr>
              <w:t>оенных конфликтах или вследствие</w:t>
            </w:r>
            <w:r w:rsidR="007A0E01" w:rsidRPr="001A2AF6">
              <w:rPr>
                <w:sz w:val="28"/>
                <w:szCs w:val="28"/>
              </w:rPr>
              <w:t xml:space="preserve"> этих конфликтов</w:t>
            </w:r>
            <w:r w:rsidR="005A49E4" w:rsidRPr="001A2AF6">
              <w:rPr>
                <w:sz w:val="28"/>
                <w:szCs w:val="28"/>
              </w:rPr>
              <w:t>,</w:t>
            </w:r>
            <w:r w:rsidR="007A0E01" w:rsidRPr="001A2AF6">
              <w:rPr>
                <w:sz w:val="28"/>
                <w:szCs w:val="28"/>
              </w:rPr>
              <w:t xml:space="preserve"> а также</w:t>
            </w:r>
            <w:r w:rsidRPr="001A2AF6">
              <w:rPr>
                <w:sz w:val="28"/>
                <w:szCs w:val="28"/>
              </w:rPr>
              <w:t xml:space="preserve"> в чрезвычайных ситу</w:t>
            </w:r>
            <w:r w:rsidR="005A49E4" w:rsidRPr="001A2AF6">
              <w:rPr>
                <w:sz w:val="28"/>
                <w:szCs w:val="28"/>
              </w:rPr>
              <w:t>ациях природного и техногенного характера</w:t>
            </w:r>
            <w:r w:rsidR="00932A86" w:rsidRPr="001A2AF6">
              <w:rPr>
                <w:sz w:val="28"/>
                <w:szCs w:val="28"/>
              </w:rPr>
              <w:t>;</w:t>
            </w:r>
          </w:p>
          <w:p w:rsidR="00583AF8" w:rsidRPr="001A2AF6" w:rsidRDefault="00583AF8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lastRenderedPageBreak/>
              <w:t xml:space="preserve">- обеспечить выполнение </w:t>
            </w:r>
            <w:r w:rsidR="00AF467A" w:rsidRPr="001A2AF6">
              <w:rPr>
                <w:sz w:val="28"/>
                <w:szCs w:val="28"/>
              </w:rPr>
              <w:t xml:space="preserve">аварийно-спасательных и других неотложных работ (далее - </w:t>
            </w:r>
            <w:r w:rsidRPr="001A2AF6">
              <w:rPr>
                <w:sz w:val="28"/>
                <w:szCs w:val="28"/>
              </w:rPr>
              <w:t>АС и ДНР</w:t>
            </w:r>
            <w:r w:rsidR="00AF467A" w:rsidRPr="001A2AF6">
              <w:rPr>
                <w:sz w:val="28"/>
                <w:szCs w:val="28"/>
              </w:rPr>
              <w:t>)</w:t>
            </w:r>
            <w:r w:rsidRPr="001A2AF6">
              <w:rPr>
                <w:sz w:val="28"/>
                <w:szCs w:val="28"/>
              </w:rPr>
              <w:t xml:space="preserve"> на территории муниципального района при возникновении чрезвычайных ситуаций;</w:t>
            </w:r>
          </w:p>
          <w:p w:rsidR="008367E1" w:rsidRPr="001A2AF6" w:rsidRDefault="00583AF8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обеспечить оповещение населения</w:t>
            </w:r>
            <w:r w:rsidR="005A49E4" w:rsidRPr="001A2AF6">
              <w:rPr>
                <w:sz w:val="28"/>
                <w:szCs w:val="28"/>
              </w:rPr>
              <w:t xml:space="preserve"> по сигналам гражданской обороны, а также</w:t>
            </w:r>
            <w:r w:rsidRPr="001A2AF6">
              <w:rPr>
                <w:sz w:val="28"/>
                <w:szCs w:val="28"/>
              </w:rPr>
              <w:t xml:space="preserve"> при возникновении чрезвычайных ситуаций</w:t>
            </w:r>
            <w:r w:rsidR="005A49E4" w:rsidRPr="001A2AF6">
              <w:rPr>
                <w:sz w:val="28"/>
                <w:szCs w:val="28"/>
              </w:rPr>
              <w:t xml:space="preserve"> природного и техногенного характера</w:t>
            </w:r>
            <w:r w:rsidRPr="001A2AF6">
              <w:rPr>
                <w:sz w:val="28"/>
                <w:szCs w:val="28"/>
              </w:rPr>
              <w:t>,</w:t>
            </w:r>
            <w:r w:rsidR="005A49E4" w:rsidRPr="001A2AF6">
              <w:rPr>
                <w:sz w:val="28"/>
                <w:szCs w:val="28"/>
              </w:rPr>
              <w:t xml:space="preserve"> обеспечить</w:t>
            </w:r>
            <w:r w:rsidRPr="001A2AF6">
              <w:rPr>
                <w:sz w:val="28"/>
                <w:szCs w:val="28"/>
              </w:rPr>
              <w:t xml:space="preserve">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83AF8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Разработка подпрограмм не планируется</w:t>
            </w:r>
            <w:r w:rsidR="005A49E4" w:rsidRPr="001A2AF6">
              <w:rPr>
                <w:sz w:val="28"/>
                <w:szCs w:val="28"/>
              </w:rPr>
              <w:t xml:space="preserve"> ввиду отсутствия необходимости.</w:t>
            </w:r>
          </w:p>
        </w:tc>
      </w:tr>
      <w:tr w:rsidR="008367E1" w:rsidRPr="001A2AF6" w:rsidTr="001A2AF6">
        <w:trPr>
          <w:trHeight w:val="10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7" w:rsidRPr="001A2AF6" w:rsidRDefault="00B849D7" w:rsidP="009A4A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области.</w:t>
            </w:r>
          </w:p>
        </w:tc>
      </w:tr>
      <w:tr w:rsidR="00537956" w:rsidRPr="001A2AF6" w:rsidTr="00F44663">
        <w:trPr>
          <w:trHeight w:val="3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6" w:rsidRPr="001A2AF6" w:rsidRDefault="00537956" w:rsidP="005379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537956" w:rsidRPr="001A2AF6" w:rsidRDefault="00537956" w:rsidP="00537956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A2AF6">
              <w:rPr>
                <w:sz w:val="28"/>
                <w:szCs w:val="28"/>
              </w:rPr>
              <w:t>финансиро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1A2AF6">
              <w:rPr>
                <w:sz w:val="28"/>
                <w:szCs w:val="28"/>
              </w:rPr>
              <w:t xml:space="preserve"> </w:t>
            </w:r>
            <w:proofErr w:type="spellStart"/>
            <w:r w:rsidRPr="001A2AF6">
              <w:rPr>
                <w:sz w:val="28"/>
                <w:szCs w:val="28"/>
              </w:rPr>
              <w:t>муници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пальной</w:t>
            </w:r>
            <w:proofErr w:type="spellEnd"/>
            <w:r w:rsidRPr="001A2AF6">
              <w:rPr>
                <w:sz w:val="28"/>
                <w:szCs w:val="28"/>
              </w:rPr>
              <w:t xml:space="preserve"> программы, в том числе по годам: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6" w:rsidRPr="001A2AF6" w:rsidRDefault="00537956" w:rsidP="001507BE">
            <w:pPr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Расходы (рублей)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0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53795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7956" w:rsidRPr="001A2AF6" w:rsidRDefault="00537956" w:rsidP="00954AE8">
            <w:pPr>
              <w:pStyle w:val="ConsPlusCell"/>
              <w:tabs>
                <w:tab w:val="left" w:pos="971"/>
              </w:tabs>
              <w:ind w:left="-75" w:firstLine="75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  <w:lang w:val="en-US"/>
              </w:rPr>
              <w:t>2022</w:t>
            </w:r>
            <w:r w:rsidRPr="001A2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202</w:t>
            </w:r>
            <w:r w:rsidRPr="001A2AF6">
              <w:rPr>
                <w:sz w:val="28"/>
                <w:szCs w:val="28"/>
                <w:lang w:val="en-US"/>
              </w:rPr>
              <w:t>3</w:t>
            </w:r>
            <w:r w:rsidRPr="001A2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2024 г.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53795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67070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- </w:t>
            </w:r>
            <w:r w:rsidR="00537956" w:rsidRPr="001A2AF6">
              <w:rPr>
                <w:sz w:val="28"/>
                <w:szCs w:val="28"/>
              </w:rPr>
              <w:t>средства бюджета района, поселения</w:t>
            </w:r>
            <w:r w:rsidRPr="001A2AF6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:rsidR="00537956" w:rsidRPr="001A2AF6" w:rsidRDefault="00B94FD3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color w:val="000000"/>
                <w:sz w:val="28"/>
                <w:szCs w:val="28"/>
              </w:rPr>
              <w:t>6230512</w:t>
            </w:r>
          </w:p>
        </w:tc>
        <w:tc>
          <w:tcPr>
            <w:tcW w:w="1134" w:type="dxa"/>
            <w:vAlign w:val="center"/>
          </w:tcPr>
          <w:p w:rsidR="00537956" w:rsidRPr="001A2AF6" w:rsidRDefault="00FE191F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color w:val="000000"/>
                <w:sz w:val="28"/>
                <w:szCs w:val="28"/>
              </w:rPr>
              <w:t>2739180</w:t>
            </w:r>
          </w:p>
        </w:tc>
        <w:tc>
          <w:tcPr>
            <w:tcW w:w="1134" w:type="dxa"/>
            <w:vAlign w:val="center"/>
          </w:tcPr>
          <w:p w:rsidR="00537956" w:rsidRPr="001A2AF6" w:rsidRDefault="00695975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color w:val="000000"/>
                <w:sz w:val="28"/>
                <w:szCs w:val="28"/>
              </w:rPr>
              <w:t>1745666</w:t>
            </w:r>
          </w:p>
        </w:tc>
        <w:tc>
          <w:tcPr>
            <w:tcW w:w="1134" w:type="dxa"/>
            <w:vAlign w:val="center"/>
          </w:tcPr>
          <w:p w:rsidR="00537956" w:rsidRPr="001A2AF6" w:rsidRDefault="00695975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color w:val="000000"/>
                <w:sz w:val="28"/>
                <w:szCs w:val="28"/>
              </w:rPr>
              <w:t>1745666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53795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в т.ч. средства </w:t>
            </w:r>
            <w:proofErr w:type="spellStart"/>
            <w:proofErr w:type="gramStart"/>
            <w:r w:rsidRPr="001A2AF6">
              <w:rPr>
                <w:sz w:val="28"/>
                <w:szCs w:val="28"/>
              </w:rPr>
              <w:t>межбюд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жетных</w:t>
            </w:r>
            <w:proofErr w:type="spellEnd"/>
            <w:proofErr w:type="gramEnd"/>
            <w:r w:rsidRPr="001A2AF6">
              <w:rPr>
                <w:sz w:val="28"/>
                <w:szCs w:val="28"/>
              </w:rPr>
              <w:t xml:space="preserve"> </w:t>
            </w:r>
            <w:proofErr w:type="spellStart"/>
            <w:r w:rsidRPr="001A2AF6">
              <w:rPr>
                <w:sz w:val="28"/>
                <w:szCs w:val="28"/>
              </w:rPr>
              <w:t>трансфер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тов</w:t>
            </w:r>
            <w:proofErr w:type="spellEnd"/>
            <w:r w:rsidRPr="001A2AF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vAlign w:val="center"/>
          </w:tcPr>
          <w:p w:rsidR="00537956" w:rsidRPr="001A2AF6" w:rsidRDefault="00B94FD3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873514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873514</w:t>
            </w:r>
          </w:p>
        </w:tc>
        <w:tc>
          <w:tcPr>
            <w:tcW w:w="1134" w:type="dxa"/>
            <w:vAlign w:val="center"/>
          </w:tcPr>
          <w:p w:rsidR="00537956" w:rsidRPr="001A2AF6" w:rsidRDefault="00695975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695975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2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- средства </w:t>
            </w:r>
            <w:proofErr w:type="spellStart"/>
            <w:proofErr w:type="gramStart"/>
            <w:r w:rsidRPr="001A2AF6">
              <w:rPr>
                <w:sz w:val="28"/>
                <w:szCs w:val="28"/>
              </w:rPr>
              <w:t>федераль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A2AF6">
              <w:rPr>
                <w:sz w:val="28"/>
                <w:szCs w:val="28"/>
              </w:rPr>
              <w:t xml:space="preserve"> </w:t>
            </w:r>
            <w:r w:rsidRPr="001A2AF6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B064E4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1A2AF6">
              <w:rPr>
                <w:sz w:val="28"/>
                <w:szCs w:val="28"/>
              </w:rPr>
              <w:t>внебюд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жетные</w:t>
            </w:r>
            <w:proofErr w:type="spellEnd"/>
            <w:proofErr w:type="gramEnd"/>
            <w:r w:rsidRPr="001A2AF6">
              <w:rPr>
                <w:sz w:val="28"/>
                <w:szCs w:val="28"/>
              </w:rPr>
              <w:t xml:space="preserve"> </w:t>
            </w:r>
          </w:p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537956" w:rsidRPr="001A2AF6" w:rsidRDefault="00745BFF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745BFF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745BFF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745BFF" w:rsidP="00B064E4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</w:tr>
    </w:tbl>
    <w:p w:rsidR="00E011DB" w:rsidRDefault="00E011DB">
      <w:pPr>
        <w:rPr>
          <w:sz w:val="28"/>
          <w:szCs w:val="28"/>
        </w:rPr>
      </w:pPr>
    </w:p>
    <w:p w:rsidR="00F44663" w:rsidRPr="001A2AF6" w:rsidRDefault="00F44663">
      <w:pPr>
        <w:rPr>
          <w:sz w:val="28"/>
          <w:szCs w:val="28"/>
        </w:rPr>
      </w:pPr>
    </w:p>
    <w:p w:rsidR="003E33FF" w:rsidRPr="001A2AF6" w:rsidRDefault="008339BD" w:rsidP="0018240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2</w:t>
      </w:r>
      <w:r w:rsidR="003E33FF" w:rsidRPr="001A2AF6">
        <w:rPr>
          <w:b/>
          <w:sz w:val="28"/>
          <w:szCs w:val="28"/>
        </w:rPr>
        <w:t>. Общая характеристика, проблемы и прогноз развития сферы реализации Программы</w:t>
      </w:r>
    </w:p>
    <w:p w:rsidR="003E33FF" w:rsidRPr="001A2AF6" w:rsidRDefault="003E33FF" w:rsidP="00182404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E33FF" w:rsidRPr="001A2AF6" w:rsidRDefault="008339BD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2</w:t>
      </w:r>
      <w:r w:rsidR="003E33FF" w:rsidRPr="001A2AF6">
        <w:rPr>
          <w:sz w:val="28"/>
          <w:szCs w:val="28"/>
        </w:rPr>
        <w:t>.1. Для территории Кировского муниципального района характерны следующие чрезвычайные ситуации, влияющие на безопасность и состояние жизнеобеспечения населения: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лесные и торфяные пожары;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</w:t>
      </w: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2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.2. Прогнозируемые, а также возникающие вне прогноза техногенные и природные ЧС требуют оперативных и скоординированных действий со стороны всех уровней РСЧС. Своевременное оповещение и информирование населения о возможных угрозах возникновения ЧС, способах их предотвращения, о поведении в случае их возникновения, способах защиты позволяют обеспечить снижение потерь среди населения и материального ущерба. На решение комплекса этих задач направлена работа по развитию системы оповещения в составе РСЧС.</w:t>
      </w:r>
    </w:p>
    <w:p w:rsidR="003E33FF" w:rsidRPr="001A2AF6" w:rsidRDefault="008339BD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lastRenderedPageBreak/>
        <w:t>2</w:t>
      </w:r>
      <w:r w:rsidR="003E33FF" w:rsidRPr="001A2AF6">
        <w:rPr>
          <w:sz w:val="28"/>
          <w:szCs w:val="28"/>
        </w:rPr>
        <w:t>.3. Реальная оценка возможных опасностей и угроз, обуславливают необходимость планирования и реализации в рамках муниципальной программы ряда мероприятий по развитию таких направлений как: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создание резервов материальных сре</w:t>
      </w:r>
      <w:proofErr w:type="gramStart"/>
      <w:r w:rsidRPr="001A2AF6">
        <w:rPr>
          <w:sz w:val="28"/>
          <w:szCs w:val="28"/>
        </w:rPr>
        <w:t>дств дл</w:t>
      </w:r>
      <w:proofErr w:type="gramEnd"/>
      <w:r w:rsidRPr="001A2AF6">
        <w:rPr>
          <w:sz w:val="28"/>
          <w:szCs w:val="28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создание условий для оперативного реагирования органов управления и сил при возникновении чрезвычайных ситуаций мирного и  военного времени, обеспечение органов управления и сил гражданской обороны и Кировского районного звена РСЧС техническими средствами и различными видами ресурсов;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совершенствование технической оснащенности пункта управления ЕДДС Кировского муниципального района Ленинградской области для создания на территории муниципального района структурированной системы мониторинга и управления инженерными системами зданий и сооружений;</w:t>
      </w:r>
    </w:p>
    <w:p w:rsidR="003E33FF" w:rsidRPr="001A2AF6" w:rsidRDefault="008339BD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2</w:t>
      </w:r>
      <w:r w:rsidR="003E33FF" w:rsidRPr="001A2AF6">
        <w:rPr>
          <w:rFonts w:ascii="Times New Roman" w:hAnsi="Times New Roman" w:cs="Times New Roman"/>
          <w:sz w:val="28"/>
          <w:szCs w:val="28"/>
        </w:rPr>
        <w:t>.4. 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ситуаций.</w:t>
      </w:r>
    </w:p>
    <w:p w:rsidR="003E33FF" w:rsidRPr="001A2AF6" w:rsidRDefault="008339BD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2</w:t>
      </w:r>
      <w:r w:rsidR="003E33FF" w:rsidRPr="001A2AF6">
        <w:rPr>
          <w:rFonts w:ascii="Times New Roman" w:hAnsi="Times New Roman" w:cs="Times New Roman"/>
          <w:sz w:val="28"/>
          <w:szCs w:val="28"/>
        </w:rPr>
        <w:t>.5. Реализация основных программных мероприятий позволит:</w:t>
      </w:r>
    </w:p>
    <w:p w:rsidR="003E33FF" w:rsidRPr="001A2AF6" w:rsidRDefault="003E33FF" w:rsidP="00182404">
      <w:pPr>
        <w:pStyle w:val="ConsPlusNonformat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повысить уровень принимаемых решений руководящим составом при возникновении ЧС мирного и военного времени;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повысить уровень безопасности населения;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обеспечить эффективное управление силами и средствами ликвидации чрезвычайных ситуаций;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В социальной сфере выполнение программных мероприятий обеспечит: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повышение безопасности жизнедеятельности населения за счет сокращения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ситуации;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 xml:space="preserve">- повышение имиджа органа местного самоуправления и служб, обеспечивающих безопасность населения, в том числе в чрезвычайных </w:t>
      </w:r>
      <w:r w:rsidRPr="001A2AF6">
        <w:rPr>
          <w:rFonts w:ascii="Times New Roman" w:hAnsi="Times New Roman" w:cs="Times New Roman"/>
          <w:sz w:val="28"/>
          <w:szCs w:val="28"/>
        </w:rPr>
        <w:lastRenderedPageBreak/>
        <w:t>ситуациях мирного и военного времени.</w:t>
      </w:r>
    </w:p>
    <w:p w:rsidR="00315854" w:rsidRPr="001A2AF6" w:rsidRDefault="00315854" w:rsidP="00182404">
      <w:pPr>
        <w:autoSpaceDE w:val="0"/>
        <w:autoSpaceDN w:val="0"/>
        <w:adjustRightInd w:val="0"/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2.6. Финансовое обеспечение Программы направлено </w:t>
      </w:r>
      <w:proofErr w:type="gramStart"/>
      <w:r w:rsidRPr="001A2AF6">
        <w:rPr>
          <w:sz w:val="28"/>
          <w:szCs w:val="28"/>
        </w:rPr>
        <w:t>на практическое обеспечение комплекса мероприятий на территории Кировского муниципального района Ленинградской области в соответствии с требованиями действующего законодательства в сфере</w:t>
      </w:r>
      <w:proofErr w:type="gramEnd"/>
      <w:r w:rsidRPr="001A2AF6">
        <w:rPr>
          <w:sz w:val="28"/>
          <w:szCs w:val="28"/>
        </w:rPr>
        <w:t xml:space="preserve"> обеспечения безопасности и жизнедеятельности населения в условиях мирного и военного времени. </w:t>
      </w:r>
    </w:p>
    <w:p w:rsidR="00315854" w:rsidRPr="001A2AF6" w:rsidRDefault="00315854" w:rsidP="00182404">
      <w:pPr>
        <w:pStyle w:val="ConsPlusNonformat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A2AF6">
        <w:rPr>
          <w:rFonts w:ascii="Times New Roman" w:hAnsi="Times New Roman" w:cs="Times New Roman"/>
          <w:sz w:val="28"/>
          <w:szCs w:val="28"/>
        </w:rPr>
        <w:t xml:space="preserve">Цель и задачи Программы соответствуют полномочиям, возложенным на администрацию  Кировского муниципального района Ленинградской области 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 отдела по делам ГО и ЧС, являются потенциально достижимыми при условии финансирования, имеют конкретные количественные значения и реальные сроки выполнения. </w:t>
      </w:r>
      <w:proofErr w:type="gramEnd"/>
    </w:p>
    <w:p w:rsidR="00182404" w:rsidRPr="001A2AF6" w:rsidRDefault="00182404" w:rsidP="00182404">
      <w:pPr>
        <w:pStyle w:val="ConsPlusNonformat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2AF6">
        <w:rPr>
          <w:rFonts w:eastAsiaTheme="minorHAnsi"/>
          <w:b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/>
          <w:bCs/>
          <w:sz w:val="28"/>
          <w:szCs w:val="28"/>
          <w:lang w:eastAsia="en-US"/>
        </w:rPr>
        <w:t>. Приоритеты и цели государственной политики в сфере реализации государственной программы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.1. 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.2. Задачами государственной политики в области гражданской обороны являются: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A2AF6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1A2AF6">
        <w:rPr>
          <w:rFonts w:eastAsiaTheme="minorHAnsi"/>
          <w:bCs/>
          <w:sz w:val="28"/>
          <w:szCs w:val="28"/>
          <w:lang w:eastAsia="en-US"/>
        </w:rPr>
        <w:t>) обеспечение эффективного функционирования сил и сре</w:t>
      </w:r>
      <w:proofErr w:type="gramStart"/>
      <w:r w:rsidRPr="001A2AF6">
        <w:rPr>
          <w:rFonts w:eastAsiaTheme="minorHAnsi"/>
          <w:bCs/>
          <w:sz w:val="28"/>
          <w:szCs w:val="28"/>
          <w:lang w:eastAsia="en-US"/>
        </w:rPr>
        <w:t>дств гр</w:t>
      </w:r>
      <w:proofErr w:type="gramEnd"/>
      <w:r w:rsidRPr="001A2AF6">
        <w:rPr>
          <w:rFonts w:eastAsiaTheme="minorHAnsi"/>
          <w:bCs/>
          <w:sz w:val="28"/>
          <w:szCs w:val="28"/>
          <w:lang w:eastAsia="en-US"/>
        </w:rPr>
        <w:t>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lastRenderedPageBreak/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A2AF6">
        <w:rPr>
          <w:rFonts w:eastAsiaTheme="minorHAnsi"/>
          <w:bCs/>
          <w:sz w:val="28"/>
          <w:szCs w:val="28"/>
          <w:lang w:eastAsia="en-US"/>
        </w:rPr>
        <w:t>з</w:t>
      </w:r>
      <w:proofErr w:type="spellEnd"/>
      <w:r w:rsidRPr="001A2AF6">
        <w:rPr>
          <w:rFonts w:eastAsiaTheme="minorHAnsi"/>
          <w:bCs/>
          <w:sz w:val="28"/>
          <w:szCs w:val="28"/>
          <w:lang w:eastAsia="en-US"/>
        </w:rPr>
        <w:t>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.3. Мероприятиями по реализации государственной политики в области гражданской обороны являются: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а) совершенствование нормативно-правовой, нормативно-технической и методической базы в области гражданской обороны,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принятие нормативных правовых актов, регламентирующих деятельность в области гражданской обороны с учетом современных подходов, и их своевременная актуализация;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 xml:space="preserve">формирование правовых и методических основ </w:t>
      </w:r>
      <w:proofErr w:type="gramStart"/>
      <w:r w:rsidRPr="001A2AF6">
        <w:rPr>
          <w:rFonts w:eastAsiaTheme="minorHAnsi"/>
          <w:bCs/>
          <w:sz w:val="28"/>
          <w:szCs w:val="28"/>
          <w:lang w:eastAsia="en-US"/>
        </w:rPr>
        <w:t>функционирования системы обеспечения выполнения мероприятий</w:t>
      </w:r>
      <w:proofErr w:type="gramEnd"/>
      <w:r w:rsidRPr="001A2AF6">
        <w:rPr>
          <w:rFonts w:eastAsiaTheme="minorHAnsi"/>
          <w:bCs/>
          <w:sz w:val="28"/>
          <w:szCs w:val="28"/>
          <w:lang w:eastAsia="en-US"/>
        </w:rPr>
        <w:t xml:space="preserve"> по гражданской обороне с учетом социально-экономических и географических особенностей регионов;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завершение формирования единой системы требований (правил), предъявляемых к проведению мероприятий по гражданской обороне;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обеспечение эффективного взаимодействия системы управления гражданской обороной с единой системой государственного управления в стране;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развитие систем оповещения и информирования населения об опасностях,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повышение эффективности оповещения населения об опасностях, возникающих при военных конфликтах, а также при угрозе возникновения (возникновении) крупномасштабных чрезвычайных ситуаций природного и техногенного характера;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в) 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развитие методов, средств и способов проведения мероприятий по гражданской обороне, направленных на повышение защищенности населения от опасностей,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 xml:space="preserve">совершенствование учета защитных сооружений гражданской обороны и </w:t>
      </w:r>
      <w:proofErr w:type="gramStart"/>
      <w:r w:rsidRPr="001A2AF6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1A2AF6">
        <w:rPr>
          <w:rFonts w:eastAsiaTheme="minorHAnsi"/>
          <w:bCs/>
          <w:sz w:val="28"/>
          <w:szCs w:val="28"/>
          <w:lang w:eastAsia="en-US"/>
        </w:rPr>
        <w:t xml:space="preserve"> их состоянием и содержанием;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lastRenderedPageBreak/>
        <w:t>развитие и внедрение новых многовариантных подходов к организации эвакуации, рассредоточения и отселения населения из зон возможных опасностей и размещения его в безопасных районах;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создание в целях гражданской обороны запасов материально-технических, продовольственных, медицинских и иных сре</w:t>
      </w:r>
      <w:proofErr w:type="gramStart"/>
      <w:r w:rsidRPr="001A2AF6">
        <w:rPr>
          <w:rFonts w:eastAsiaTheme="minorHAnsi"/>
          <w:bCs/>
          <w:sz w:val="28"/>
          <w:szCs w:val="28"/>
          <w:lang w:eastAsia="en-US"/>
        </w:rPr>
        <w:t>дств в с</w:t>
      </w:r>
      <w:proofErr w:type="gramEnd"/>
      <w:r w:rsidRPr="001A2AF6">
        <w:rPr>
          <w:rFonts w:eastAsiaTheme="minorHAnsi"/>
          <w:bCs/>
          <w:sz w:val="28"/>
          <w:szCs w:val="28"/>
          <w:lang w:eastAsia="en-US"/>
        </w:rPr>
        <w:t>оответствии с географическими и природно-климатическими особенностями регионов, уровнем их социально-экономического развития и возможными опасностями, которые могут возникнуть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планирование мероприятий, направленных на восстановление и поддержание порядка в районах, пострадавших при военных конфликтах или вследствие этих конфликтов, при крупномасштабных чрезвычайных ситуациях природного и техногенного характера, обеспечение безопасности дорожного движения на маршрутах выдвижения сил гражданской обороны в зоны чрезвычайных ситуаций и очаги поражения, а также координация проведения таких мероприятий;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совершенствование мер, направленных на первоочередное жизнеобеспечение населения, пострадавшего при военных конфликтах или вследствие этих конфликтов, а также при крупномасштабных чрезвычайных ситуациях природного и техногенного характера;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г) развитие сил гражданской обороны,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формирование в мирное время высокомобильной группировки сил гражданской обороны, способной эффективно выполнять сложные задачи при военных конфликтах и чрезвычайных ситуациях природного и техногенного характера;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наращивание группировки сил гражданской обороны путем создания на военное время в целях решения задач в области гражданской обороны специальных формирований;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обеспечение органов управления гражданской обороной и сил гражданской обороны современной отечественной техникой и экипировкой, авиационно-спасательными технологиями и медицинским оборудованием;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планирование и проведение мероприятий по наращиванию группировки сил гражданской обороны при возникновении военных конфликтов и крупномасштабных чрезвычайных ситуаций природного и техногенного характера;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совершенствование подготовки кадров в области гражданской обороны, включая разработку профессиональных стандартов, федеральных государственных образовательных стандартов высшего образования и среднего профессионального образования;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повышение эффективности командно-штабных, тактико-специальных и специальных учений, штабных и объектовых тренировок по гражданской обороне, проводимых с участием органов управления гражданской обороной и сил гражданской обороны;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планирование и проведение на регулярной основе тренировок по гражданской обороне;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A2AF6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1A2AF6">
        <w:rPr>
          <w:rFonts w:eastAsiaTheme="minorHAnsi"/>
          <w:bCs/>
          <w:sz w:val="28"/>
          <w:szCs w:val="28"/>
          <w:lang w:eastAsia="en-US"/>
        </w:rPr>
        <w:t>) повышение качества подготовки населения в области гражданской обороны,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lastRenderedPageBreak/>
        <w:t>разработка и внедрение новых форм, программ и методов подготовки в области гражданской обороны с использованием современных технических средств обучения, информационных технологий и тренажеров;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повышение эффективности использования средств массовой информации и современных информационных технологий в целях подготовки населения в области гражданской обороны;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организация и проведение обязательной подготовки соответствующих групп населения в образовательных организациях, учебно-методических центрах, на курсах гражданской обороны и в учебно-консультационных пунктах по гражданской обороне;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реализация комплекса мер, направленных на дооснащение и развитие существующей учебно-материальной базы учебно-методических центров, курсов гражданской обороны и учебно-консультационных пунктов по гражданской обороне;</w:t>
      </w: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.4. Реализация государственной политики в области гражданской обороны позволит: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а) сформировать отвечающую современным требованиям нормативно-правовую, нормативно-техническую и методическую базу в области гражданской обороны;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б) сформировать единую систему требований к мероприятиям по гражданской обороне и правил их проведения;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в) оптимизировать с учетом современных угроз систему мероприятий по защите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г) сформировать новые подходы к организации и ведению гражданской обороны на основе передовых технологий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A2AF6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1A2AF6">
        <w:rPr>
          <w:rFonts w:eastAsiaTheme="minorHAnsi"/>
          <w:bCs/>
          <w:sz w:val="28"/>
          <w:szCs w:val="28"/>
          <w:lang w:eastAsia="en-US"/>
        </w:rPr>
        <w:t>) обеспечить дифференцированный подход к защите населения, материальных и культурных ценностей на определенных территориях Российской Федерации от опасностей, возникающих при военных конфликтах и чрезвычайных ситуациях, обеспечивающий необходимый уровень защищенности.</w:t>
      </w:r>
    </w:p>
    <w:p w:rsidR="000F5D77" w:rsidRPr="001A2AF6" w:rsidRDefault="000F5D77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E33FF" w:rsidRPr="001A2AF6" w:rsidRDefault="008339BD" w:rsidP="00182404">
      <w:pPr>
        <w:pStyle w:val="ConsPlusNormal"/>
        <w:ind w:right="-1"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F6">
        <w:rPr>
          <w:rFonts w:ascii="Times New Roman" w:hAnsi="Times New Roman" w:cs="Times New Roman"/>
          <w:b/>
          <w:sz w:val="28"/>
          <w:szCs w:val="28"/>
        </w:rPr>
        <w:t>4</w:t>
      </w:r>
      <w:r w:rsidR="003E33FF" w:rsidRPr="001A2AF6">
        <w:rPr>
          <w:rFonts w:ascii="Times New Roman" w:hAnsi="Times New Roman" w:cs="Times New Roman"/>
          <w:b/>
          <w:sz w:val="28"/>
          <w:szCs w:val="28"/>
        </w:rPr>
        <w:t>. Информация о проектах и комплексах процессных мероприятий Программы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E33FF" w:rsidRPr="001A2AF6" w:rsidRDefault="008339BD" w:rsidP="00F446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4</w:t>
      </w:r>
      <w:r w:rsidR="003E33FF" w:rsidRPr="001A2AF6">
        <w:rPr>
          <w:rFonts w:ascii="Times New Roman" w:hAnsi="Times New Roman" w:cs="Times New Roman"/>
          <w:sz w:val="28"/>
          <w:szCs w:val="28"/>
        </w:rPr>
        <w:t>.1. Проект «Поэтапное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области»</w:t>
      </w:r>
    </w:p>
    <w:p w:rsidR="002F2629" w:rsidRPr="001A2AF6" w:rsidRDefault="000F5D77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Срок исполнения: 2022-2024 г</w:t>
      </w:r>
      <w:r w:rsidR="00450687" w:rsidRPr="001A2AF6">
        <w:rPr>
          <w:sz w:val="28"/>
          <w:szCs w:val="28"/>
        </w:rPr>
        <w:t>г.</w:t>
      </w:r>
    </w:p>
    <w:p w:rsidR="002F2629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Мероприятия проектной части Программы</w:t>
      </w:r>
      <w:r w:rsidR="00450687" w:rsidRPr="001A2AF6">
        <w:rPr>
          <w:sz w:val="28"/>
          <w:szCs w:val="28"/>
        </w:rPr>
        <w:t>:</w:t>
      </w:r>
    </w:p>
    <w:p w:rsidR="00450687" w:rsidRPr="001A2AF6" w:rsidRDefault="00DE19B9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- </w:t>
      </w:r>
      <w:r w:rsidR="00450687" w:rsidRPr="001A2AF6">
        <w:rPr>
          <w:sz w:val="28"/>
          <w:szCs w:val="28"/>
        </w:rPr>
        <w:t xml:space="preserve">Выполнение </w:t>
      </w:r>
      <w:r w:rsidR="00AF467A" w:rsidRPr="001A2AF6">
        <w:rPr>
          <w:sz w:val="28"/>
          <w:szCs w:val="28"/>
        </w:rPr>
        <w:t>трех</w:t>
      </w:r>
      <w:r w:rsidR="00450687" w:rsidRPr="001A2AF6">
        <w:rPr>
          <w:sz w:val="28"/>
          <w:szCs w:val="28"/>
        </w:rPr>
        <w:t xml:space="preserve"> этапов по монтажу оборудования для сопряжения МАСЦО Кировского муниципального района Ленинградской области  и  МАСЦО городских поселений.</w:t>
      </w:r>
    </w:p>
    <w:p w:rsidR="00450687" w:rsidRPr="001A2AF6" w:rsidRDefault="00450687" w:rsidP="00182404">
      <w:pPr>
        <w:ind w:right="-1" w:firstLine="709"/>
        <w:jc w:val="both"/>
        <w:rPr>
          <w:sz w:val="28"/>
          <w:szCs w:val="28"/>
        </w:rPr>
      </w:pPr>
    </w:p>
    <w:p w:rsidR="00450687" w:rsidRPr="001A2AF6" w:rsidRDefault="008339BD" w:rsidP="00182404">
      <w:pPr>
        <w:pStyle w:val="ConsPlusCell"/>
        <w:ind w:left="34" w:right="-1" w:firstLine="675"/>
        <w:jc w:val="both"/>
        <w:rPr>
          <w:sz w:val="28"/>
          <w:szCs w:val="28"/>
        </w:rPr>
      </w:pPr>
      <w:r w:rsidRPr="001A2AF6">
        <w:rPr>
          <w:sz w:val="28"/>
          <w:szCs w:val="28"/>
        </w:rPr>
        <w:lastRenderedPageBreak/>
        <w:t>4</w:t>
      </w:r>
      <w:r w:rsidR="00450687" w:rsidRPr="001A2AF6">
        <w:rPr>
          <w:sz w:val="28"/>
          <w:szCs w:val="28"/>
        </w:rPr>
        <w:t>.2. Комплекс процессных мероприятий «Обеспечение и поддержание в готовности сил и средств ГО и РСЧС Кировского муниципального района Ленинградской области»</w:t>
      </w:r>
    </w:p>
    <w:p w:rsidR="000A5623" w:rsidRPr="001A2AF6" w:rsidRDefault="000F5D77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Срок исполнения: 2022-2024 г</w:t>
      </w:r>
      <w:r w:rsidR="000A5623" w:rsidRPr="001A2AF6">
        <w:rPr>
          <w:sz w:val="28"/>
          <w:szCs w:val="28"/>
        </w:rPr>
        <w:t>г.</w:t>
      </w:r>
    </w:p>
    <w:p w:rsidR="00AF467A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Мероприятия процессной части Программы:</w:t>
      </w:r>
    </w:p>
    <w:p w:rsidR="00C634AF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- </w:t>
      </w:r>
      <w:r w:rsidR="00DE19B9" w:rsidRPr="001A2AF6">
        <w:rPr>
          <w:sz w:val="28"/>
          <w:szCs w:val="28"/>
        </w:rPr>
        <w:t>п</w:t>
      </w:r>
      <w:r w:rsidRPr="001A2AF6">
        <w:rPr>
          <w:sz w:val="28"/>
          <w:szCs w:val="28"/>
        </w:rPr>
        <w:t>одготовка руководящего состава, специалистов и населения в области ГО и защиты от ЧС;</w:t>
      </w:r>
    </w:p>
    <w:p w:rsidR="00AF467A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</w:t>
      </w:r>
      <w:r w:rsidR="004360F7" w:rsidRPr="001A2AF6">
        <w:rPr>
          <w:sz w:val="28"/>
          <w:szCs w:val="28"/>
        </w:rPr>
        <w:t xml:space="preserve"> </w:t>
      </w:r>
      <w:r w:rsidR="00DE19B9" w:rsidRPr="001A2AF6">
        <w:rPr>
          <w:sz w:val="28"/>
          <w:szCs w:val="28"/>
        </w:rPr>
        <w:t>о</w:t>
      </w:r>
      <w:r w:rsidR="004360F7" w:rsidRPr="001A2AF6">
        <w:rPr>
          <w:sz w:val="28"/>
          <w:szCs w:val="28"/>
        </w:rPr>
        <w:t>плата услуг мобильной связи отдела по делам ГО и ЧС</w:t>
      </w:r>
      <w:r w:rsidR="00DE19B9" w:rsidRPr="001A2AF6">
        <w:rPr>
          <w:sz w:val="28"/>
          <w:szCs w:val="28"/>
        </w:rPr>
        <w:t>;</w:t>
      </w:r>
    </w:p>
    <w:p w:rsidR="00AF467A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</w:t>
      </w:r>
      <w:r w:rsidR="00DE19B9" w:rsidRPr="001A2AF6">
        <w:rPr>
          <w:sz w:val="28"/>
          <w:szCs w:val="28"/>
        </w:rPr>
        <w:t xml:space="preserve"> создание резервов материальных ресурсов для ликвидации ЧС;</w:t>
      </w:r>
    </w:p>
    <w:p w:rsidR="0037604B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- </w:t>
      </w:r>
      <w:r w:rsidR="00DE19B9" w:rsidRPr="001A2AF6">
        <w:rPr>
          <w:sz w:val="28"/>
          <w:szCs w:val="28"/>
        </w:rPr>
        <w:t>о</w:t>
      </w:r>
      <w:r w:rsidRPr="001A2AF6">
        <w:rPr>
          <w:sz w:val="28"/>
          <w:szCs w:val="28"/>
        </w:rPr>
        <w:t>бслуживание территории муниципального района профессиональным аварийно–спасательным формированием в виде АС и ДНР при возникновении чрезвычайных</w:t>
      </w:r>
      <w:r w:rsidR="0037604B">
        <w:rPr>
          <w:sz w:val="28"/>
          <w:szCs w:val="28"/>
        </w:rPr>
        <w:t xml:space="preserve">  ситуаций.</w:t>
      </w:r>
    </w:p>
    <w:p w:rsidR="00954AE8" w:rsidRDefault="00954AE8" w:rsidP="00182404">
      <w:pPr>
        <w:ind w:right="-1" w:firstLine="709"/>
        <w:jc w:val="both"/>
        <w:rPr>
          <w:sz w:val="28"/>
          <w:szCs w:val="28"/>
        </w:rPr>
      </w:pPr>
    </w:p>
    <w:p w:rsidR="0037604B" w:rsidRDefault="0037604B" w:rsidP="00182404">
      <w:pPr>
        <w:ind w:right="-1" w:firstLine="709"/>
        <w:jc w:val="both"/>
        <w:rPr>
          <w:sz w:val="28"/>
          <w:szCs w:val="28"/>
        </w:rPr>
      </w:pPr>
    </w:p>
    <w:p w:rsidR="0037604B" w:rsidRPr="001A2AF6" w:rsidRDefault="0037604B" w:rsidP="00182404">
      <w:pPr>
        <w:ind w:right="-1" w:firstLine="709"/>
        <w:jc w:val="both"/>
        <w:rPr>
          <w:sz w:val="28"/>
          <w:szCs w:val="28"/>
        </w:rPr>
        <w:sectPr w:rsidR="0037604B" w:rsidRPr="001A2AF6" w:rsidSect="00182404">
          <w:pgSz w:w="11906" w:h="16838"/>
          <w:pgMar w:top="820" w:right="991" w:bottom="1134" w:left="1135" w:header="709" w:footer="709" w:gutter="0"/>
          <w:cols w:space="708"/>
          <w:docGrid w:linePitch="360"/>
        </w:sectPr>
      </w:pPr>
    </w:p>
    <w:p w:rsidR="00C634AF" w:rsidRPr="001A2AF6" w:rsidRDefault="008339BD" w:rsidP="00C634AF">
      <w:pPr>
        <w:widowControl w:val="0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lastRenderedPageBreak/>
        <w:t xml:space="preserve">5. </w:t>
      </w:r>
      <w:r w:rsidR="00C634AF" w:rsidRPr="001A2AF6">
        <w:rPr>
          <w:b/>
          <w:sz w:val="28"/>
          <w:szCs w:val="28"/>
        </w:rPr>
        <w:t xml:space="preserve">Сведения о показателях (индикаторах) и их значениях муниципальной программы </w:t>
      </w:r>
    </w:p>
    <w:p w:rsidR="00C634AF" w:rsidRPr="001A2AF6" w:rsidRDefault="00C634AF" w:rsidP="00C63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F6">
        <w:rPr>
          <w:rFonts w:ascii="Times New Roman" w:hAnsi="Times New Roman" w:cs="Times New Roman"/>
          <w:b/>
          <w:sz w:val="28"/>
          <w:szCs w:val="28"/>
        </w:rPr>
        <w:t xml:space="preserve"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</w:p>
    <w:p w:rsidR="00C634AF" w:rsidRDefault="00C634AF" w:rsidP="00C634AF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C634AF" w:rsidRPr="005D30D3" w:rsidTr="00D24586">
        <w:trPr>
          <w:trHeight w:val="76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041C5"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C634AF" w:rsidRPr="005D30D3" w:rsidRDefault="00C634AF" w:rsidP="00F64E0F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C634AF" w:rsidRPr="005D30D3" w:rsidRDefault="00C634AF" w:rsidP="00F64E0F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C634AF" w:rsidRPr="005D30D3" w:rsidRDefault="00C634AF" w:rsidP="00F64E0F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C634AF" w:rsidRPr="005D30D3" w:rsidRDefault="00C634AF" w:rsidP="00D24586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C634AF" w:rsidRPr="005D30D3" w:rsidTr="00D24586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2021 год  (оценка)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2022 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2023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2024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634AF" w:rsidRPr="005D30D3" w:rsidTr="00D24586">
        <w:trPr>
          <w:trHeight w:val="297"/>
        </w:trPr>
        <w:tc>
          <w:tcPr>
            <w:tcW w:w="15168" w:type="dxa"/>
            <w:gridSpan w:val="13"/>
            <w:vAlign w:val="center"/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      </w:r>
          </w:p>
        </w:tc>
      </w:tr>
      <w:tr w:rsidR="00C634AF" w:rsidRPr="005D30D3" w:rsidTr="004360F7">
        <w:trPr>
          <w:trHeight w:val="49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165A5D" w:rsidRDefault="00165A5D" w:rsidP="001E5A81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13</w:t>
            </w: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343850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8</w:t>
            </w:r>
            <w:r w:rsidRPr="005D30D3">
              <w:rPr>
                <w:sz w:val="20"/>
                <w:szCs w:val="20"/>
                <w:u w:val="single"/>
              </w:rPr>
              <w:t>6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45</w:t>
            </w:r>
            <w:r w:rsidRPr="005D30D3">
              <w:rPr>
                <w:sz w:val="20"/>
                <w:szCs w:val="20"/>
                <w:lang w:val="en-US"/>
              </w:rPr>
              <w:t>4</w:t>
            </w:r>
            <w:r w:rsidRPr="005D30D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96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</w:rPr>
              <w:t>334200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88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334200</w:t>
            </w:r>
          </w:p>
        </w:tc>
        <w:tc>
          <w:tcPr>
            <w:tcW w:w="1417" w:type="dxa"/>
            <w:vMerge w:val="restart"/>
          </w:tcPr>
          <w:p w:rsidR="00C634AF" w:rsidRPr="005D30D3" w:rsidRDefault="00C634AF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2E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13</w:t>
            </w: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343850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71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муниципального района: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2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5FF" w:rsidRPr="005D30D3" w:rsidRDefault="00A275FF" w:rsidP="00A275F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A275FF" w:rsidP="00A275F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02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Ленинградской области  и МАСЦО МО Шумское сельское поселение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6C1E03" w:rsidRPr="005D30D3" w:rsidRDefault="006C1E03" w:rsidP="006C1E03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6C1E03" w:rsidP="006C1E0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E03" w:rsidRPr="005D30D3" w:rsidRDefault="006C1E03" w:rsidP="006C1E03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6C1E03" w:rsidP="006C1E0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62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</w:t>
            </w:r>
            <w:r w:rsidR="005A49E4">
              <w:rPr>
                <w:rFonts w:ascii="Times New Roman" w:hAnsi="Times New Roman" w:cs="Times New Roman"/>
              </w:rPr>
              <w:t xml:space="preserve">Ленинградской области и </w:t>
            </w:r>
            <w:r w:rsidRPr="002823E8">
              <w:rPr>
                <w:rFonts w:ascii="Times New Roman" w:hAnsi="Times New Roman" w:cs="Times New Roman"/>
              </w:rPr>
              <w:t xml:space="preserve">МАСЦО </w:t>
            </w:r>
            <w:proofErr w:type="spellStart"/>
            <w:r w:rsidRPr="002823E8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2823E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98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5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  <w:r w:rsidR="00B0508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фактическое </w:t>
            </w:r>
            <w:r w:rsidRPr="005D30D3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75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2.5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</w:t>
            </w:r>
            <w:r w:rsidR="00B76D37">
              <w:rPr>
                <w:rFonts w:ascii="Times New Roman" w:hAnsi="Times New Roman" w:cs="Times New Roman"/>
              </w:rPr>
              <w:t xml:space="preserve">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91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2.6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417" w:type="dxa"/>
            <w:vMerge w:val="restart"/>
          </w:tcPr>
          <w:p w:rsidR="00C634AF" w:rsidRPr="005D30D3" w:rsidRDefault="00C634AF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82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349000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63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49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4360F7">
            <w:pPr>
              <w:widowControl w:val="0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Оплата услуг по муниципальному контракту профессиональному </w:t>
            </w:r>
            <w:r w:rsidR="004360F7">
              <w:rPr>
                <w:sz w:val="20"/>
                <w:szCs w:val="20"/>
              </w:rPr>
              <w:t>аварийно–спасательному формированию</w:t>
            </w:r>
            <w:r w:rsidRPr="005D30D3">
              <w:rPr>
                <w:sz w:val="20"/>
                <w:szCs w:val="20"/>
              </w:rPr>
              <w:t xml:space="preserve"> за 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556" w:type="dxa"/>
            <w:gridSpan w:val="2"/>
          </w:tcPr>
          <w:p w:rsidR="00C634AF" w:rsidRPr="005D30D3" w:rsidRDefault="00407C9D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230400</w:t>
            </w:r>
          </w:p>
        </w:tc>
        <w:tc>
          <w:tcPr>
            <w:tcW w:w="1276" w:type="dxa"/>
          </w:tcPr>
          <w:p w:rsidR="009A4A16" w:rsidRPr="009A4A16" w:rsidRDefault="009A4A16" w:rsidP="009A4A16">
            <w:pPr>
              <w:pStyle w:val="ConsPlusCell"/>
              <w:jc w:val="center"/>
              <w:rPr>
                <w:sz w:val="20"/>
                <w:szCs w:val="20"/>
              </w:rPr>
            </w:pPr>
            <w:r w:rsidRPr="009A4A16">
              <w:rPr>
                <w:sz w:val="20"/>
                <w:szCs w:val="20"/>
              </w:rPr>
              <w:t>929880</w:t>
            </w:r>
          </w:p>
        </w:tc>
        <w:tc>
          <w:tcPr>
            <w:tcW w:w="1275" w:type="dxa"/>
            <w:gridSpan w:val="2"/>
          </w:tcPr>
          <w:p w:rsidR="00C634AF" w:rsidRPr="009A4A16" w:rsidRDefault="009A4A16" w:rsidP="009A4A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9A4A16">
              <w:rPr>
                <w:sz w:val="20"/>
                <w:szCs w:val="20"/>
              </w:rPr>
              <w:t>366</w:t>
            </w:r>
          </w:p>
        </w:tc>
        <w:tc>
          <w:tcPr>
            <w:tcW w:w="1280" w:type="dxa"/>
            <w:gridSpan w:val="2"/>
          </w:tcPr>
          <w:p w:rsidR="00C634AF" w:rsidRPr="009A4A16" w:rsidRDefault="009A4A16" w:rsidP="00F64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56366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B94FD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B94FD3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230400</w:t>
            </w:r>
          </w:p>
        </w:tc>
        <w:tc>
          <w:tcPr>
            <w:tcW w:w="1276" w:type="dxa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FF" w:rsidRDefault="00A275FF" w:rsidP="00C634AF">
      <w:pPr>
        <w:autoSpaceDE w:val="0"/>
        <w:autoSpaceDN w:val="0"/>
        <w:adjustRightInd w:val="0"/>
        <w:ind w:left="10206"/>
        <w:jc w:val="center"/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34AF" w:rsidRPr="001A2AF6" w:rsidRDefault="008339BD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lastRenderedPageBreak/>
        <w:t xml:space="preserve">6. </w:t>
      </w:r>
      <w:r w:rsidR="00C634AF" w:rsidRPr="001A2AF6">
        <w:rPr>
          <w:b/>
          <w:sz w:val="28"/>
          <w:szCs w:val="28"/>
        </w:rPr>
        <w:t xml:space="preserve">Сведения о порядке сбора информации и методике расчета показателей (индикаторов) </w:t>
      </w:r>
    </w:p>
    <w:p w:rsidR="00315F8F" w:rsidRPr="001A2AF6" w:rsidRDefault="00C634AF" w:rsidP="001A2A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 xml:space="preserve">муниципальной программы «Развитие и совершенствование гражданской обороны и мероприятий по обеспечению безопасности и жизнедеятельности населения </w:t>
      </w:r>
    </w:p>
    <w:p w:rsidR="00C634AF" w:rsidRPr="001A2AF6" w:rsidRDefault="00C634AF" w:rsidP="00C63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F6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Кировского муниципального района Ленинградской области» </w:t>
      </w:r>
    </w:p>
    <w:p w:rsidR="00C634AF" w:rsidRPr="00E17C57" w:rsidRDefault="00C634AF" w:rsidP="00C63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C634AF" w:rsidRPr="00E17C57" w:rsidTr="00B94FD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3041C5" w:rsidRDefault="003041C5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C634AF" w:rsidRPr="00E17C57" w:rsidTr="00B94FD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C634AF" w:rsidRPr="00E17C57" w:rsidTr="00B94FD3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793282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793282">
              <w:rPr>
                <w:rFonts w:ascii="Times New Roman" w:hAnsi="Times New Roman" w:cs="Times New Roman"/>
              </w:rPr>
              <w:t>Подготовка руководящего состава, специалистов и населения</w:t>
            </w:r>
            <w:r w:rsidR="00165A5D">
              <w:rPr>
                <w:rFonts w:ascii="Times New Roman" w:hAnsi="Times New Roman" w:cs="Times New Roman"/>
              </w:rPr>
              <w:t xml:space="preserve"> в области ГО и защиты от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2823E8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 xml:space="preserve">Расчет количества человек произведен на основании </w:t>
            </w:r>
            <w:r w:rsidR="006C042B">
              <w:rPr>
                <w:sz w:val="20"/>
                <w:szCs w:val="20"/>
              </w:rPr>
              <w:t>П</w:t>
            </w:r>
            <w:r w:rsidRPr="002823E8">
              <w:rPr>
                <w:sz w:val="20"/>
                <w:szCs w:val="20"/>
              </w:rPr>
              <w:t xml:space="preserve">еречня </w:t>
            </w:r>
            <w:r w:rsidR="00DE19B9" w:rsidRPr="00DE19B9">
              <w:rPr>
                <w:sz w:val="20"/>
                <w:szCs w:val="20"/>
              </w:rPr>
              <w:t>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</w:t>
            </w:r>
            <w:proofErr w:type="gramEnd"/>
            <w:r w:rsidR="00DE19B9" w:rsidRPr="00DE19B9">
              <w:rPr>
                <w:sz w:val="20"/>
                <w:szCs w:val="20"/>
              </w:rPr>
              <w:t xml:space="preserve">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      </w:r>
            <w:r w:rsidRPr="002823E8">
              <w:rPr>
                <w:sz w:val="20"/>
                <w:szCs w:val="20"/>
              </w:rPr>
              <w:t xml:space="preserve">, утвержденного приказом МЧС </w:t>
            </w:r>
            <w:r w:rsidRPr="002823E8">
              <w:rPr>
                <w:sz w:val="20"/>
                <w:szCs w:val="20"/>
              </w:rPr>
              <w:lastRenderedPageBreak/>
              <w:t xml:space="preserve">России от 24.04.2020 № 262. </w:t>
            </w:r>
          </w:p>
          <w:p w:rsidR="00C634AF" w:rsidRPr="002823E8" w:rsidRDefault="00C634AF" w:rsidP="006C0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 w:rsidR="006C042B"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1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Постановления Правительства РФ от 02.11.2000 № 841 «Об утверждении Положения о подготовке населения в области гражданской обороны» и от 18.09.2020 № 1485 </w:t>
            </w:r>
            <w:r w:rsidR="00DE19B9">
              <w:rPr>
                <w:sz w:val="20"/>
                <w:szCs w:val="20"/>
              </w:rPr>
              <w:t>«</w:t>
            </w:r>
            <w:r w:rsidRPr="002823E8">
              <w:rPr>
                <w:sz w:val="20"/>
                <w:szCs w:val="20"/>
              </w:rPr>
    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="00DE19B9">
              <w:rPr>
                <w:sz w:val="20"/>
                <w:szCs w:val="20"/>
              </w:rPr>
              <w:t>»</w:t>
            </w:r>
            <w:r w:rsidRPr="002823E8">
              <w:rPr>
                <w:sz w:val="20"/>
                <w:szCs w:val="20"/>
              </w:rPr>
              <w:t xml:space="preserve">; </w:t>
            </w:r>
          </w:p>
          <w:p w:rsidR="00C634AF" w:rsidRPr="002823E8" w:rsidRDefault="00C634AF" w:rsidP="00DE19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 xml:space="preserve">Приказ МЧС России от 24.04.2020 № 262 </w:t>
            </w:r>
            <w:r w:rsidR="00DE19B9">
              <w:rPr>
                <w:sz w:val="20"/>
                <w:szCs w:val="20"/>
              </w:rPr>
              <w:t>«</w:t>
            </w:r>
            <w:r w:rsidRPr="002823E8">
              <w:rPr>
                <w:sz w:val="20"/>
                <w:szCs w:val="20"/>
              </w:rPr>
              <w:t xml:space="preserve">Об утверждении перечня </w:t>
            </w:r>
            <w:r w:rsidR="00DE19B9" w:rsidRPr="00DE19B9">
              <w:rPr>
                <w:sz w:val="20"/>
                <w:szCs w:val="20"/>
              </w:rPr>
              <w:t>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</w:t>
            </w:r>
            <w:proofErr w:type="gramEnd"/>
            <w:r w:rsidR="00DE19B9" w:rsidRPr="00DE19B9">
              <w:rPr>
                <w:sz w:val="20"/>
                <w:szCs w:val="20"/>
              </w:rPr>
              <w:t xml:space="preserve"> власти, в других организациях, осуществляющих образовательную деятельность по дополнительным профессиональным программам в области </w:t>
            </w:r>
            <w:r w:rsidR="00DE19B9" w:rsidRPr="00DE19B9">
              <w:rPr>
                <w:sz w:val="20"/>
                <w:szCs w:val="20"/>
              </w:rPr>
              <w:lastRenderedPageBreak/>
              <w:t>гражданской обороны, в том числе в учебно-методических центрах, а также на курсах гражданской обороны</w:t>
            </w:r>
            <w:r w:rsidR="00DE19B9">
              <w:rPr>
                <w:sz w:val="20"/>
                <w:szCs w:val="20"/>
              </w:rPr>
              <w:t>»</w:t>
            </w:r>
            <w:r w:rsidR="00932A86">
              <w:rPr>
                <w:sz w:val="20"/>
                <w:szCs w:val="20"/>
              </w:rPr>
              <w:t>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lastRenderedPageBreak/>
              <w:t>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Кировского муниципально</w:t>
            </w:r>
            <w:r w:rsidR="00DE19B9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2823E8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315F8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F5D77">
              <w:rPr>
                <w:sz w:val="20"/>
                <w:szCs w:val="20"/>
              </w:rPr>
              <w:t>2-2024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932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Рабочая документация</w:t>
            </w:r>
            <w:r w:rsidR="00932A86">
              <w:rPr>
                <w:sz w:val="20"/>
                <w:szCs w:val="20"/>
              </w:rPr>
              <w:t>:</w:t>
            </w:r>
            <w:r w:rsidR="006E4501">
              <w:rPr>
                <w:sz w:val="20"/>
                <w:szCs w:val="20"/>
              </w:rPr>
              <w:t xml:space="preserve"> </w:t>
            </w:r>
            <w:r w:rsidR="00932A86">
              <w:rPr>
                <w:sz w:val="20"/>
                <w:szCs w:val="20"/>
              </w:rPr>
              <w:t>«</w:t>
            </w:r>
            <w:r w:rsidR="006E4501">
              <w:rPr>
                <w:sz w:val="20"/>
                <w:szCs w:val="20"/>
              </w:rPr>
              <w:t>Кировский муниципальный район Ленинградской области Местная система оповещения. Подключение к Региональной автоматизированной системе централизованного оповещения Ленинградской области</w:t>
            </w:r>
            <w:r w:rsidRPr="002823E8">
              <w:rPr>
                <w:sz w:val="20"/>
                <w:szCs w:val="20"/>
              </w:rPr>
              <w:t xml:space="preserve"> КСЭОН.916.07.19-СС</w:t>
            </w:r>
            <w:r w:rsidR="00932A86">
              <w:rPr>
                <w:sz w:val="20"/>
                <w:szCs w:val="20"/>
              </w:rPr>
              <w:t>».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на основании требований, установленных в администрации Кировского муниципального района Ленинградской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B05080" w:rsidP="00DE1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Номенклатура резервов материальных средств утверждена  нормативными правовыми актами администрации Кировского муниципального района Ленинградской области.</w:t>
            </w:r>
          </w:p>
          <w:p w:rsidR="00C634AF" w:rsidRPr="002823E8" w:rsidRDefault="00C634AF" w:rsidP="006C0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</w:t>
            </w:r>
            <w:r w:rsidR="006C042B">
              <w:rPr>
                <w:sz w:val="20"/>
                <w:szCs w:val="20"/>
              </w:rPr>
              <w:t>ов</w:t>
            </w:r>
            <w:r w:rsidRPr="002823E8">
              <w:rPr>
                <w:sz w:val="20"/>
                <w:szCs w:val="20"/>
              </w:rPr>
              <w:t>, установленной по результатам опроса организаций – поставщиков соответствующ</w:t>
            </w:r>
            <w:r w:rsidR="006C042B">
              <w:rPr>
                <w:sz w:val="20"/>
                <w:szCs w:val="20"/>
              </w:rPr>
              <w:t>их</w:t>
            </w:r>
            <w:r w:rsidRPr="002823E8">
              <w:rPr>
                <w:sz w:val="20"/>
                <w:szCs w:val="20"/>
              </w:rPr>
              <w:t xml:space="preserve"> товар</w:t>
            </w:r>
            <w:r w:rsidR="006C042B">
              <w:rPr>
                <w:sz w:val="20"/>
                <w:szCs w:val="20"/>
              </w:rPr>
              <w:t>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23E8">
              <w:rPr>
                <w:bCs/>
                <w:sz w:val="20"/>
                <w:szCs w:val="20"/>
              </w:rPr>
              <w:t xml:space="preserve">О создании резервов: 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2823E8">
              <w:rPr>
                <w:bCs/>
                <w:sz w:val="20"/>
                <w:szCs w:val="20"/>
              </w:rPr>
              <w:t xml:space="preserve">Постановления администрации Кировского муниципального  района Ленинградской области от 01.04.2020 № 455 «О резервах материальных ресурсов для ликвидации чрезвычайных ситуаций на территории Кировского муниципального  района Ленинградской области» и от 22.06.2021 № 1162 «О внесении изменений в постановление администрации Кировского муниципального  района Ленинградской области от 01 апреля 2020 года № 455 «О резервах материальных ресурсов для ликвидации чрезвычайных </w:t>
            </w:r>
            <w:r w:rsidRPr="002823E8">
              <w:rPr>
                <w:bCs/>
                <w:sz w:val="20"/>
                <w:szCs w:val="20"/>
              </w:rPr>
              <w:lastRenderedPageBreak/>
              <w:t>ситуаций на территории Кировского муниципального  района Ленинградской</w:t>
            </w:r>
            <w:proofErr w:type="gramEnd"/>
            <w:r w:rsidRPr="002823E8">
              <w:rPr>
                <w:bCs/>
                <w:sz w:val="20"/>
                <w:szCs w:val="20"/>
              </w:rPr>
              <w:t xml:space="preserve"> области».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23E8">
              <w:rPr>
                <w:bCs/>
                <w:sz w:val="20"/>
                <w:szCs w:val="20"/>
              </w:rPr>
              <w:t>О номенклатуре резервов:</w:t>
            </w:r>
          </w:p>
          <w:p w:rsidR="00C634AF" w:rsidRPr="002823E8" w:rsidRDefault="00C634AF" w:rsidP="008339BD">
            <w:pPr>
              <w:jc w:val="both"/>
              <w:rPr>
                <w:sz w:val="20"/>
                <w:szCs w:val="20"/>
              </w:rPr>
            </w:pPr>
            <w:proofErr w:type="gramStart"/>
            <w:r w:rsidRPr="002823E8">
              <w:rPr>
                <w:bCs/>
                <w:sz w:val="20"/>
                <w:szCs w:val="20"/>
              </w:rPr>
              <w:t xml:space="preserve">Постановления администрации Кировского </w:t>
            </w:r>
            <w:r w:rsidRPr="008339BD">
              <w:rPr>
                <w:bCs/>
                <w:sz w:val="20"/>
                <w:szCs w:val="20"/>
              </w:rPr>
              <w:t>муниципального  района Ленинградской области от 04.06.2021 № 1067</w:t>
            </w:r>
            <w:r w:rsidR="008339BD" w:rsidRP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материалов и оборудования аварийного запаса, горюче-смазочных материалов для ликвидации последствий чрезвычайных ситуаций на территории Кировского муниципального района Ленинградской области»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№ </w:t>
            </w:r>
            <w:r w:rsidRPr="002823E8">
              <w:rPr>
                <w:bCs/>
                <w:sz w:val="20"/>
                <w:szCs w:val="20"/>
              </w:rPr>
              <w:t>1068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резервов вещевого имущества, предметов первой необходимости и ресурсов жизнеобеспечения для ликвидации последствий чрезвычайных ситуаций на территории Кировского муниципального района</w:t>
            </w:r>
            <w:proofErr w:type="gramEnd"/>
            <w:r w:rsidR="008339BD" w:rsidRPr="008339BD">
              <w:rPr>
                <w:sz w:val="20"/>
                <w:szCs w:val="20"/>
              </w:rPr>
              <w:t xml:space="preserve">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</w:t>
            </w:r>
            <w:r w:rsidR="008339BD">
              <w:rPr>
                <w:bCs/>
                <w:sz w:val="20"/>
                <w:szCs w:val="20"/>
              </w:rPr>
              <w:t xml:space="preserve">№ </w:t>
            </w:r>
            <w:r w:rsidRPr="002823E8">
              <w:rPr>
                <w:bCs/>
                <w:sz w:val="20"/>
                <w:szCs w:val="20"/>
              </w:rPr>
              <w:t>1069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продовольствия для ликвидации последствий чрезвычайных ситуаций на территории Кировского муниципального района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</w:t>
            </w:r>
            <w:r w:rsidR="008339BD">
              <w:rPr>
                <w:bCs/>
                <w:sz w:val="20"/>
                <w:szCs w:val="20"/>
              </w:rPr>
              <w:t xml:space="preserve">№ </w:t>
            </w:r>
            <w:r w:rsidRPr="002823E8">
              <w:rPr>
                <w:bCs/>
                <w:sz w:val="20"/>
                <w:szCs w:val="20"/>
              </w:rPr>
              <w:t>1070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строительных материалов для ликвидации последствий чрезвычайных ситуаций на территории Кировского муниципального района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>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lastRenderedPageBreak/>
              <w:t>5</w:t>
            </w:r>
            <w:r w:rsidR="00AF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widowControl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Оплата услуг по муниципальному контракту </w:t>
            </w:r>
            <w:r w:rsidR="004360F7" w:rsidRPr="005D30D3">
              <w:rPr>
                <w:sz w:val="20"/>
                <w:szCs w:val="20"/>
              </w:rPr>
              <w:t xml:space="preserve">профессиональному </w:t>
            </w:r>
            <w:r w:rsidR="004360F7">
              <w:rPr>
                <w:sz w:val="20"/>
                <w:szCs w:val="20"/>
              </w:rPr>
              <w:t>аварийно–спасательному формированию</w:t>
            </w:r>
            <w:r w:rsidR="004360F7" w:rsidRPr="005D30D3">
              <w:rPr>
                <w:sz w:val="20"/>
                <w:szCs w:val="20"/>
              </w:rPr>
              <w:t xml:space="preserve"> </w:t>
            </w:r>
            <w:r w:rsidRPr="002823E8">
              <w:rPr>
                <w:sz w:val="20"/>
                <w:szCs w:val="20"/>
              </w:rPr>
              <w:t xml:space="preserve">за </w:t>
            </w:r>
            <w:r w:rsidRPr="002823E8">
              <w:rPr>
                <w:sz w:val="20"/>
                <w:szCs w:val="20"/>
              </w:rPr>
              <w:lastRenderedPageBreak/>
              <w:t>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по среднерыночной цене на данный вид услуги, установленной по результатам опроса организаций – поставщиков </w:t>
            </w:r>
            <w:r w:rsidRPr="002823E8">
              <w:rPr>
                <w:sz w:val="20"/>
                <w:szCs w:val="20"/>
              </w:rPr>
              <w:lastRenderedPageBreak/>
              <w:t>соответствующего услуги, из расчета численности населения Кировского муниципального района Ленинградской области.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Кировского муниципального района Ленинградской </w:t>
            </w:r>
            <w:r w:rsidRPr="002823E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7FAD" w:rsidRPr="001A2AF6" w:rsidRDefault="00F27FAD" w:rsidP="00C634AF">
      <w:pPr>
        <w:ind w:firstLine="709"/>
        <w:jc w:val="center"/>
        <w:rPr>
          <w:b/>
          <w:sz w:val="28"/>
          <w:szCs w:val="28"/>
        </w:rPr>
      </w:pPr>
    </w:p>
    <w:p w:rsidR="004F0163" w:rsidRPr="001A2AF6" w:rsidRDefault="008339BD" w:rsidP="00C634AF">
      <w:pPr>
        <w:ind w:firstLine="709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 xml:space="preserve">7. </w:t>
      </w:r>
      <w:r w:rsidR="00C634AF" w:rsidRPr="001A2AF6">
        <w:rPr>
          <w:b/>
          <w:sz w:val="28"/>
          <w:szCs w:val="28"/>
        </w:rPr>
        <w:t xml:space="preserve">План реализации муниципальной программы </w:t>
      </w:r>
    </w:p>
    <w:p w:rsidR="00C634AF" w:rsidRPr="001A2AF6" w:rsidRDefault="00C634AF" w:rsidP="00C634AF">
      <w:pPr>
        <w:ind w:firstLine="709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C634AF" w:rsidRDefault="00C634AF" w:rsidP="00C634AF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C634AF" w:rsidRPr="004F39EA" w:rsidTr="00115B6E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407C9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C634AF" w:rsidRPr="004F39EA" w:rsidTr="00D856C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C634AF" w:rsidRPr="004F39EA" w:rsidTr="00D856C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C634AF" w:rsidRPr="004F39EA" w:rsidTr="00D856C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578B" w:rsidRPr="00165A5D" w:rsidRDefault="00E6578B" w:rsidP="00CC1730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Программа:</w:t>
            </w:r>
          </w:p>
          <w:p w:rsidR="00C634AF" w:rsidRPr="00165A5D" w:rsidRDefault="00C634AF" w:rsidP="00CC1730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78B" w:rsidRPr="00165A5D" w:rsidRDefault="00E6578B" w:rsidP="00E6578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C634AF" w:rsidRPr="00165A5D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2739180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4F39EA" w:rsidTr="00D856C3">
        <w:trPr>
          <w:trHeight w:val="54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31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6230512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5356998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4F39EA" w:rsidTr="00115B6E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C634AF" w:rsidRPr="004F39EA" w:rsidTr="00D856C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39AB" w:rsidRPr="00165A5D" w:rsidRDefault="00E339AB" w:rsidP="00F64E0F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Проект:</w:t>
            </w:r>
          </w:p>
          <w:p w:rsidR="00C634AF" w:rsidRPr="00165A5D" w:rsidRDefault="00E339A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 «</w:t>
            </w:r>
            <w:r w:rsidR="00C634AF" w:rsidRPr="00165A5D">
              <w:rPr>
                <w:sz w:val="20"/>
                <w:szCs w:val="20"/>
              </w:rPr>
              <w:t>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6C3" w:rsidRPr="00165A5D" w:rsidRDefault="00D856C3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;</w:t>
            </w:r>
          </w:p>
          <w:p w:rsidR="00C634AF" w:rsidRPr="00165A5D" w:rsidRDefault="00D856C3" w:rsidP="00D856C3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администрации городских поселений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075F5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1950000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1950000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165A5D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FE390B" w:rsidRPr="003D2AC1" w:rsidTr="00165A5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AB" w:rsidRPr="00165A5D" w:rsidRDefault="00E339AB" w:rsidP="0024793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FB08DC" w:rsidRPr="00165A5D" w:rsidRDefault="003D2AC1" w:rsidP="0024793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</w:t>
            </w:r>
            <w:r w:rsidR="0024793B" w:rsidRPr="00165A5D">
              <w:rPr>
                <w:sz w:val="20"/>
                <w:szCs w:val="20"/>
              </w:rPr>
              <w:t>О</w:t>
            </w:r>
            <w:r w:rsidRPr="00165A5D">
              <w:rPr>
                <w:sz w:val="20"/>
                <w:szCs w:val="20"/>
              </w:rPr>
              <w:t>беспе</w:t>
            </w:r>
            <w:r w:rsidR="00E465F3" w:rsidRPr="00165A5D">
              <w:rPr>
                <w:sz w:val="20"/>
                <w:szCs w:val="20"/>
              </w:rPr>
              <w:t xml:space="preserve">чение </w:t>
            </w:r>
            <w:r w:rsidR="0024793B" w:rsidRPr="00165A5D">
              <w:rPr>
                <w:sz w:val="20"/>
                <w:szCs w:val="20"/>
              </w:rPr>
              <w:t xml:space="preserve">и поддержание в </w:t>
            </w:r>
            <w:r w:rsidR="00E465F3" w:rsidRPr="00165A5D">
              <w:rPr>
                <w:sz w:val="20"/>
                <w:szCs w:val="20"/>
              </w:rPr>
              <w:t xml:space="preserve">готовности сил и средств </w:t>
            </w:r>
            <w:r w:rsidRPr="00165A5D">
              <w:rPr>
                <w:sz w:val="20"/>
                <w:szCs w:val="20"/>
              </w:rPr>
              <w:t>ГО и РСЧС</w:t>
            </w:r>
            <w:r w:rsidR="00E465F3" w:rsidRPr="00165A5D"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FE390B" w:rsidRPr="00165A5D" w:rsidRDefault="00FE390B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B040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</w:t>
            </w:r>
            <w:r w:rsidR="00FE390B" w:rsidRPr="00165A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FE390B" w:rsidRPr="003D2AC1" w:rsidTr="00165A5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90B" w:rsidRPr="003D2AC1" w:rsidTr="00FE390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90B" w:rsidRPr="003D2AC1" w:rsidTr="00FE390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C4367B" w:rsidP="00FB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8DC" w:rsidRPr="00165A5D" w:rsidRDefault="00FB08DC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</w:t>
            </w:r>
            <w:r w:rsidR="00FE390B" w:rsidRPr="00165A5D">
              <w:rPr>
                <w:sz w:val="20"/>
                <w:szCs w:val="20"/>
              </w:rPr>
              <w:t>1</w:t>
            </w:r>
            <w:r w:rsidRPr="00165A5D">
              <w:rPr>
                <w:sz w:val="20"/>
                <w:szCs w:val="20"/>
              </w:rPr>
              <w:t>:</w:t>
            </w:r>
            <w:r w:rsidR="00FE390B" w:rsidRPr="00165A5D">
              <w:rPr>
                <w:sz w:val="20"/>
                <w:szCs w:val="20"/>
              </w:rPr>
              <w:t xml:space="preserve"> </w:t>
            </w:r>
          </w:p>
          <w:p w:rsidR="00C634AF" w:rsidRPr="00165A5D" w:rsidRDefault="00165A5D" w:rsidP="002250DE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E6578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1122600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1122600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8DC" w:rsidRPr="00165A5D" w:rsidRDefault="00FB08DC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2: </w:t>
            </w:r>
          </w:p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Оплата услуг мобильной связи отдела по делам ГО и ЧС</w:t>
            </w:r>
            <w:r w:rsidRPr="00165A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E6578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Создание резервов материальных ресурсов для ликвидации ЧС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AF4C2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AF4C26">
        <w:trPr>
          <w:trHeight w:val="48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50DE" w:rsidRPr="00165A5D" w:rsidRDefault="002250DE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4: </w:t>
            </w:r>
          </w:p>
          <w:p w:rsidR="00C634AF" w:rsidRPr="00165A5D" w:rsidRDefault="00075F59" w:rsidP="004360F7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</w:t>
            </w:r>
            <w:r w:rsidR="00C634AF" w:rsidRPr="00165A5D">
              <w:rPr>
                <w:sz w:val="20"/>
                <w:szCs w:val="20"/>
              </w:rPr>
              <w:t xml:space="preserve">бслуживание территории муниципального района </w:t>
            </w:r>
            <w:r w:rsidR="00E339AB" w:rsidRPr="00165A5D">
              <w:rPr>
                <w:sz w:val="20"/>
                <w:szCs w:val="20"/>
              </w:rPr>
              <w:t xml:space="preserve">профессиональным </w:t>
            </w:r>
            <w:r w:rsidRPr="00165A5D">
              <w:rPr>
                <w:sz w:val="20"/>
                <w:szCs w:val="20"/>
              </w:rPr>
              <w:t>аварийно–</w:t>
            </w:r>
            <w:r w:rsidR="004360F7">
              <w:rPr>
                <w:sz w:val="20"/>
                <w:szCs w:val="20"/>
              </w:rPr>
              <w:t>с</w:t>
            </w:r>
            <w:r w:rsidRPr="00165A5D">
              <w:rPr>
                <w:sz w:val="20"/>
                <w:szCs w:val="20"/>
              </w:rPr>
              <w:t xml:space="preserve">пасательным формированием </w:t>
            </w:r>
            <w:r w:rsidR="00C634AF" w:rsidRPr="00165A5D">
              <w:rPr>
                <w:sz w:val="20"/>
                <w:szCs w:val="20"/>
              </w:rPr>
              <w:t>в виде АС и ДНР при возникновении чрезвычайных ситуаций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6C3" w:rsidRPr="00165A5D" w:rsidRDefault="00D856C3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E6578B"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;</w:t>
            </w:r>
          </w:p>
          <w:p w:rsidR="00C634AF" w:rsidRPr="00165A5D" w:rsidRDefault="00D856C3" w:rsidP="00D856C3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администрации городских поселений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929880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3D2AC1" w:rsidTr="00D778F4">
        <w:trPr>
          <w:trHeight w:val="48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AD71FD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AD71FD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27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169098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</w:tbl>
    <w:p w:rsidR="00C634AF" w:rsidRPr="003D2AC1" w:rsidRDefault="00C634AF" w:rsidP="00D60E5E">
      <w:pPr>
        <w:rPr>
          <w:sz w:val="22"/>
          <w:szCs w:val="22"/>
        </w:rPr>
      </w:pPr>
    </w:p>
    <w:sectPr w:rsidR="00C634AF" w:rsidRPr="003D2AC1" w:rsidSect="008339BD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67E1"/>
    <w:rsid w:val="00004662"/>
    <w:rsid w:val="00012430"/>
    <w:rsid w:val="0002116E"/>
    <w:rsid w:val="00031176"/>
    <w:rsid w:val="0004723C"/>
    <w:rsid w:val="00063E87"/>
    <w:rsid w:val="00075F59"/>
    <w:rsid w:val="00085B62"/>
    <w:rsid w:val="000A5623"/>
    <w:rsid w:val="000C4AC3"/>
    <w:rsid w:val="000F3C25"/>
    <w:rsid w:val="000F4623"/>
    <w:rsid w:val="000F5D77"/>
    <w:rsid w:val="00114637"/>
    <w:rsid w:val="0011541E"/>
    <w:rsid w:val="00115B6E"/>
    <w:rsid w:val="001260A1"/>
    <w:rsid w:val="001356D8"/>
    <w:rsid w:val="001459EA"/>
    <w:rsid w:val="001507BE"/>
    <w:rsid w:val="001641B0"/>
    <w:rsid w:val="00165A5D"/>
    <w:rsid w:val="00182404"/>
    <w:rsid w:val="00182E94"/>
    <w:rsid w:val="00184E84"/>
    <w:rsid w:val="00191658"/>
    <w:rsid w:val="001A2AF6"/>
    <w:rsid w:val="001B5F01"/>
    <w:rsid w:val="001B67A6"/>
    <w:rsid w:val="001D27DF"/>
    <w:rsid w:val="001E5569"/>
    <w:rsid w:val="001E5A81"/>
    <w:rsid w:val="002250DE"/>
    <w:rsid w:val="002260BC"/>
    <w:rsid w:val="00244C6E"/>
    <w:rsid w:val="0024793B"/>
    <w:rsid w:val="002573B5"/>
    <w:rsid w:val="00285ED3"/>
    <w:rsid w:val="0029282A"/>
    <w:rsid w:val="002D50F0"/>
    <w:rsid w:val="002E17A8"/>
    <w:rsid w:val="002F1121"/>
    <w:rsid w:val="002F2629"/>
    <w:rsid w:val="003041C5"/>
    <w:rsid w:val="00315854"/>
    <w:rsid w:val="00315F8F"/>
    <w:rsid w:val="003402E8"/>
    <w:rsid w:val="00341E1E"/>
    <w:rsid w:val="0035639E"/>
    <w:rsid w:val="0037604B"/>
    <w:rsid w:val="00376871"/>
    <w:rsid w:val="003D2AC1"/>
    <w:rsid w:val="003E33FF"/>
    <w:rsid w:val="003E7849"/>
    <w:rsid w:val="003F06CD"/>
    <w:rsid w:val="00407C9D"/>
    <w:rsid w:val="00415B92"/>
    <w:rsid w:val="004360F7"/>
    <w:rsid w:val="00446FDE"/>
    <w:rsid w:val="00450687"/>
    <w:rsid w:val="00466963"/>
    <w:rsid w:val="004841BA"/>
    <w:rsid w:val="00495B4E"/>
    <w:rsid w:val="004A2382"/>
    <w:rsid w:val="004A7244"/>
    <w:rsid w:val="004F0163"/>
    <w:rsid w:val="004F498F"/>
    <w:rsid w:val="004F5454"/>
    <w:rsid w:val="004F711B"/>
    <w:rsid w:val="005004CB"/>
    <w:rsid w:val="0050088F"/>
    <w:rsid w:val="00505768"/>
    <w:rsid w:val="0051351A"/>
    <w:rsid w:val="00515798"/>
    <w:rsid w:val="00537956"/>
    <w:rsid w:val="00553BD6"/>
    <w:rsid w:val="005542E2"/>
    <w:rsid w:val="00563723"/>
    <w:rsid w:val="00583AF8"/>
    <w:rsid w:val="0059317A"/>
    <w:rsid w:val="005A4357"/>
    <w:rsid w:val="005A49E4"/>
    <w:rsid w:val="005A50E3"/>
    <w:rsid w:val="005C2745"/>
    <w:rsid w:val="005C2AB9"/>
    <w:rsid w:val="005E26C9"/>
    <w:rsid w:val="005E2C81"/>
    <w:rsid w:val="005F57C7"/>
    <w:rsid w:val="00670706"/>
    <w:rsid w:val="00670AC2"/>
    <w:rsid w:val="00675BDA"/>
    <w:rsid w:val="0067786C"/>
    <w:rsid w:val="00695975"/>
    <w:rsid w:val="006C042B"/>
    <w:rsid w:val="006C1E03"/>
    <w:rsid w:val="006D6D5A"/>
    <w:rsid w:val="006E18F8"/>
    <w:rsid w:val="006E29AD"/>
    <w:rsid w:val="006E4501"/>
    <w:rsid w:val="00716D5B"/>
    <w:rsid w:val="007377D3"/>
    <w:rsid w:val="00745BFF"/>
    <w:rsid w:val="00760E25"/>
    <w:rsid w:val="007702F8"/>
    <w:rsid w:val="00786EE7"/>
    <w:rsid w:val="00793282"/>
    <w:rsid w:val="007A0E01"/>
    <w:rsid w:val="007A1B3E"/>
    <w:rsid w:val="007E4AF0"/>
    <w:rsid w:val="007F6DCC"/>
    <w:rsid w:val="00822854"/>
    <w:rsid w:val="008339BD"/>
    <w:rsid w:val="008367E1"/>
    <w:rsid w:val="00865750"/>
    <w:rsid w:val="008D6D10"/>
    <w:rsid w:val="008E795C"/>
    <w:rsid w:val="008F2275"/>
    <w:rsid w:val="008F6545"/>
    <w:rsid w:val="00902A63"/>
    <w:rsid w:val="00927BE8"/>
    <w:rsid w:val="00932A86"/>
    <w:rsid w:val="00954AE8"/>
    <w:rsid w:val="00996189"/>
    <w:rsid w:val="00996425"/>
    <w:rsid w:val="009A4A16"/>
    <w:rsid w:val="009E6F95"/>
    <w:rsid w:val="00A16BA1"/>
    <w:rsid w:val="00A24FB7"/>
    <w:rsid w:val="00A275FF"/>
    <w:rsid w:val="00A36727"/>
    <w:rsid w:val="00A774A7"/>
    <w:rsid w:val="00A91CC7"/>
    <w:rsid w:val="00AC3A86"/>
    <w:rsid w:val="00AD71FD"/>
    <w:rsid w:val="00AF467A"/>
    <w:rsid w:val="00AF4C26"/>
    <w:rsid w:val="00B04079"/>
    <w:rsid w:val="00B05080"/>
    <w:rsid w:val="00B064E4"/>
    <w:rsid w:val="00B47C82"/>
    <w:rsid w:val="00B76D37"/>
    <w:rsid w:val="00B81B31"/>
    <w:rsid w:val="00B849D7"/>
    <w:rsid w:val="00B94FD3"/>
    <w:rsid w:val="00BA18E1"/>
    <w:rsid w:val="00BB1219"/>
    <w:rsid w:val="00BD0831"/>
    <w:rsid w:val="00C24B3C"/>
    <w:rsid w:val="00C4367B"/>
    <w:rsid w:val="00C634AF"/>
    <w:rsid w:val="00CC1730"/>
    <w:rsid w:val="00D1206E"/>
    <w:rsid w:val="00D1347B"/>
    <w:rsid w:val="00D16140"/>
    <w:rsid w:val="00D24586"/>
    <w:rsid w:val="00D60E5E"/>
    <w:rsid w:val="00D64FF7"/>
    <w:rsid w:val="00D778F4"/>
    <w:rsid w:val="00D856C3"/>
    <w:rsid w:val="00DA6FC9"/>
    <w:rsid w:val="00DC0BF3"/>
    <w:rsid w:val="00DE19B9"/>
    <w:rsid w:val="00E0058A"/>
    <w:rsid w:val="00E011DB"/>
    <w:rsid w:val="00E305B5"/>
    <w:rsid w:val="00E339AB"/>
    <w:rsid w:val="00E465F3"/>
    <w:rsid w:val="00E6578B"/>
    <w:rsid w:val="00EB6503"/>
    <w:rsid w:val="00ED3ED5"/>
    <w:rsid w:val="00EE65DD"/>
    <w:rsid w:val="00EE7ABE"/>
    <w:rsid w:val="00F27FAD"/>
    <w:rsid w:val="00F37410"/>
    <w:rsid w:val="00F44663"/>
    <w:rsid w:val="00F44F61"/>
    <w:rsid w:val="00F64E0F"/>
    <w:rsid w:val="00F8436A"/>
    <w:rsid w:val="00FB08DC"/>
    <w:rsid w:val="00FB1A02"/>
    <w:rsid w:val="00FB7AF0"/>
    <w:rsid w:val="00FE191F"/>
    <w:rsid w:val="00FE390B"/>
    <w:rsid w:val="00FE71A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rdmaininfocontent">
    <w:name w:val="cardmaininfo__content"/>
    <w:basedOn w:val="a0"/>
    <w:rsid w:val="00583AF8"/>
  </w:style>
  <w:style w:type="paragraph" w:customStyle="1" w:styleId="ConsPlusCell">
    <w:name w:val="ConsPlusCell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nformat">
    <w:name w:val="ConsPlusNonformat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ConsPlusNormal">
    <w:name w:val="ConsPlusNormal"/>
    <w:link w:val="ConsPlusNormal0"/>
    <w:qFormat/>
    <w:rsid w:val="00C634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634AF"/>
    <w:rPr>
      <w:rFonts w:ascii="Arial" w:eastAsia="Times New Roman" w:hAnsi="Arial" w:cs="Arial"/>
      <w:color w:val="auto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D6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289E-DDED-4D04-99C6-D3E64D4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Алевтина В. Буданова</cp:lastModifiedBy>
  <cp:revision>2</cp:revision>
  <cp:lastPrinted>2021-12-22T15:21:00Z</cp:lastPrinted>
  <dcterms:created xsi:type="dcterms:W3CDTF">2021-12-22T15:23:00Z</dcterms:created>
  <dcterms:modified xsi:type="dcterms:W3CDTF">2021-12-22T15:23:00Z</dcterms:modified>
</cp:coreProperties>
</file>