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99" w:rsidRDefault="00F84D30" w:rsidP="00D94699">
      <w:pPr>
        <w:jc w:val="center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-40640</wp:posOffset>
            </wp:positionV>
            <wp:extent cx="567055" cy="689610"/>
            <wp:effectExtent l="19050" t="0" r="4445" b="0"/>
            <wp:wrapNone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BAF" w:rsidRDefault="00476BAF" w:rsidP="00D94699">
      <w:pPr>
        <w:jc w:val="center"/>
        <w:rPr>
          <w:noProof/>
          <w:sz w:val="24"/>
        </w:rPr>
      </w:pPr>
    </w:p>
    <w:p w:rsidR="00F84D30" w:rsidRDefault="00F84D30" w:rsidP="00F84D30">
      <w:pPr>
        <w:rPr>
          <w:sz w:val="24"/>
        </w:rPr>
      </w:pPr>
    </w:p>
    <w:p w:rsidR="00F84D30" w:rsidRDefault="00F84D30" w:rsidP="00F84D30">
      <w:pPr>
        <w:jc w:val="center"/>
        <w:rPr>
          <w:sz w:val="24"/>
        </w:rPr>
      </w:pPr>
    </w:p>
    <w:p w:rsidR="00F84D30" w:rsidRDefault="00F84D30" w:rsidP="00F84D30">
      <w:pPr>
        <w:jc w:val="center"/>
        <w:rPr>
          <w:sz w:val="24"/>
        </w:rPr>
      </w:pPr>
    </w:p>
    <w:p w:rsidR="00F84D30" w:rsidRDefault="00F84D30" w:rsidP="00F84D30">
      <w:pPr>
        <w:jc w:val="center"/>
        <w:rPr>
          <w:sz w:val="24"/>
        </w:rPr>
      </w:pPr>
      <w:r>
        <w:rPr>
          <w:sz w:val="24"/>
        </w:rPr>
        <w:t xml:space="preserve">СОВЕТ ДЕПУТАТОВ КИРОВСКОГО МУНИЦИПАЛЬНОГО РАЙОНА </w:t>
      </w:r>
    </w:p>
    <w:p w:rsidR="00F84D30" w:rsidRPr="00F84D30" w:rsidRDefault="00F84D30" w:rsidP="00F84D30">
      <w:pPr>
        <w:jc w:val="center"/>
        <w:rPr>
          <w:sz w:val="24"/>
        </w:rPr>
      </w:pPr>
      <w:r>
        <w:rPr>
          <w:sz w:val="24"/>
        </w:rPr>
        <w:t>ЛЕНИНГРАДСКОЙ ОБЛАСТИ ЧЕТВЕРТОГО СОЗЫВА</w:t>
      </w:r>
    </w:p>
    <w:p w:rsidR="00F84D30" w:rsidRPr="00322D8E" w:rsidRDefault="00F84D30" w:rsidP="00F84D30">
      <w:pPr>
        <w:pStyle w:val="1"/>
        <w:jc w:val="center"/>
        <w:rPr>
          <w:sz w:val="44"/>
          <w:szCs w:val="44"/>
        </w:rPr>
      </w:pPr>
      <w:proofErr w:type="gramStart"/>
      <w:r w:rsidRPr="00322D8E">
        <w:rPr>
          <w:sz w:val="44"/>
          <w:szCs w:val="44"/>
        </w:rPr>
        <w:t>Р</w:t>
      </w:r>
      <w:proofErr w:type="gramEnd"/>
      <w:r w:rsidRPr="00322D8E">
        <w:rPr>
          <w:sz w:val="44"/>
          <w:szCs w:val="44"/>
        </w:rPr>
        <w:t xml:space="preserve"> Е Ш Е Н И Е</w:t>
      </w:r>
    </w:p>
    <w:p w:rsidR="00F84D30" w:rsidRDefault="00F84D30" w:rsidP="00F84D30">
      <w:pPr>
        <w:jc w:val="center"/>
      </w:pPr>
    </w:p>
    <w:p w:rsidR="00F84D30" w:rsidRDefault="00F84D30" w:rsidP="00F84D30">
      <w:pPr>
        <w:jc w:val="center"/>
      </w:pPr>
      <w:r>
        <w:t>от  21 декабря 202</w:t>
      </w:r>
      <w:r w:rsidRPr="00302DAA">
        <w:t>2</w:t>
      </w:r>
      <w:r>
        <w:t xml:space="preserve"> года  № 102</w:t>
      </w:r>
    </w:p>
    <w:p w:rsidR="00D94699" w:rsidRDefault="00D94699" w:rsidP="00F84D30">
      <w:pPr>
        <w:rPr>
          <w:b/>
        </w:rPr>
      </w:pPr>
    </w:p>
    <w:p w:rsidR="00D94699" w:rsidRDefault="00D94699" w:rsidP="00D94699">
      <w:pPr>
        <w:jc w:val="center"/>
        <w:rPr>
          <w:b/>
        </w:rPr>
      </w:pPr>
      <w:r>
        <w:rPr>
          <w:b/>
        </w:rPr>
        <w:t xml:space="preserve">     </w:t>
      </w:r>
      <w:r w:rsidRPr="00564450">
        <w:rPr>
          <w:b/>
        </w:rPr>
        <w:t>Об утверждении структуры администрации</w:t>
      </w:r>
      <w:r w:rsidRPr="003254ED">
        <w:rPr>
          <w:b/>
        </w:rPr>
        <w:t xml:space="preserve"> </w:t>
      </w:r>
    </w:p>
    <w:p w:rsidR="00D94699" w:rsidRDefault="00D94699" w:rsidP="00D94699">
      <w:pPr>
        <w:jc w:val="center"/>
        <w:rPr>
          <w:b/>
        </w:rPr>
      </w:pPr>
      <w:r>
        <w:rPr>
          <w:b/>
        </w:rPr>
        <w:t xml:space="preserve">       </w:t>
      </w:r>
      <w:r w:rsidRPr="00564450">
        <w:rPr>
          <w:b/>
        </w:rPr>
        <w:t>Кировск</w:t>
      </w:r>
      <w:r>
        <w:rPr>
          <w:b/>
        </w:rPr>
        <w:t>ого муниципального</w:t>
      </w:r>
      <w:r w:rsidRPr="00564450">
        <w:rPr>
          <w:b/>
        </w:rPr>
        <w:t xml:space="preserve"> район</w:t>
      </w:r>
      <w:r>
        <w:rPr>
          <w:b/>
        </w:rPr>
        <w:t xml:space="preserve">а </w:t>
      </w:r>
    </w:p>
    <w:p w:rsidR="00D94699" w:rsidRPr="00564450" w:rsidRDefault="00D94699" w:rsidP="00D94699">
      <w:pPr>
        <w:jc w:val="center"/>
        <w:rPr>
          <w:b/>
        </w:rPr>
      </w:pPr>
      <w:r>
        <w:rPr>
          <w:b/>
        </w:rPr>
        <w:t xml:space="preserve">       </w:t>
      </w:r>
      <w:r w:rsidRPr="00564450">
        <w:rPr>
          <w:b/>
        </w:rPr>
        <w:t>Ленинградской области</w:t>
      </w:r>
    </w:p>
    <w:p w:rsidR="00D94699" w:rsidRPr="00ED1BB3" w:rsidRDefault="00D94699" w:rsidP="00D94699">
      <w:pPr>
        <w:spacing w:line="312" w:lineRule="auto"/>
        <w:rPr>
          <w:szCs w:val="28"/>
        </w:rPr>
      </w:pPr>
    </w:p>
    <w:p w:rsidR="00D94699" w:rsidRDefault="00D94699" w:rsidP="00473BCD">
      <w:pPr>
        <w:shd w:val="clear" w:color="auto" w:fill="FFFFFF"/>
        <w:spacing w:line="312" w:lineRule="auto"/>
        <w:ind w:left="709" w:firstLine="709"/>
        <w:jc w:val="both"/>
        <w:rPr>
          <w:szCs w:val="28"/>
        </w:rPr>
      </w:pPr>
      <w:r w:rsidRPr="00707B2E">
        <w:rPr>
          <w:szCs w:val="28"/>
        </w:rPr>
        <w:t>Руководствуясь</w:t>
      </w:r>
      <w:r>
        <w:rPr>
          <w:szCs w:val="28"/>
        </w:rPr>
        <w:t xml:space="preserve"> пунктом 8 статьи 37 Федерального закона от 6 октября 2003 года № 131-ФЗ «Об общих принципах организации местного самоуправления в Р</w:t>
      </w:r>
      <w:r w:rsidR="00D62ADF">
        <w:rPr>
          <w:szCs w:val="28"/>
        </w:rPr>
        <w:t>оссийской Федерации», статьей 29</w:t>
      </w:r>
      <w:r>
        <w:rPr>
          <w:szCs w:val="28"/>
        </w:rPr>
        <w:t xml:space="preserve"> устава Кировского муниципального района Ленинградской области, совет депутатов Кировского муниципального района Ленинградской области     </w:t>
      </w:r>
      <w:proofErr w:type="spellStart"/>
      <w:proofErr w:type="gramStart"/>
      <w:r w:rsidRPr="00744AB2">
        <w:rPr>
          <w:szCs w:val="28"/>
        </w:rPr>
        <w:t>р</w:t>
      </w:r>
      <w:proofErr w:type="spellEnd"/>
      <w:proofErr w:type="gramEnd"/>
      <w:r w:rsidRPr="00744AB2">
        <w:rPr>
          <w:szCs w:val="28"/>
        </w:rPr>
        <w:t xml:space="preserve"> е </w:t>
      </w:r>
      <w:proofErr w:type="spellStart"/>
      <w:r w:rsidRPr="00744AB2">
        <w:rPr>
          <w:szCs w:val="28"/>
        </w:rPr>
        <w:t>ш</w:t>
      </w:r>
      <w:proofErr w:type="spellEnd"/>
      <w:r w:rsidRPr="00744AB2">
        <w:rPr>
          <w:szCs w:val="28"/>
        </w:rPr>
        <w:t xml:space="preserve"> и л:</w:t>
      </w:r>
    </w:p>
    <w:p w:rsidR="00D94699" w:rsidRPr="00515804" w:rsidRDefault="00D94699" w:rsidP="00473BCD">
      <w:pPr>
        <w:shd w:val="clear" w:color="auto" w:fill="FFFFFF"/>
        <w:spacing w:line="312" w:lineRule="auto"/>
        <w:ind w:left="709" w:firstLine="709"/>
        <w:jc w:val="both"/>
        <w:rPr>
          <w:szCs w:val="28"/>
        </w:rPr>
      </w:pPr>
      <w:r w:rsidRPr="00515804">
        <w:rPr>
          <w:szCs w:val="28"/>
        </w:rPr>
        <w:t>1. Утвердить структуру администрации Кировского муниципального района Ленинградской области согласно приложению.</w:t>
      </w:r>
    </w:p>
    <w:p w:rsidR="00D94699" w:rsidRPr="00515804" w:rsidRDefault="00D94699" w:rsidP="00473BCD">
      <w:pPr>
        <w:shd w:val="clear" w:color="auto" w:fill="FFFFFF"/>
        <w:spacing w:line="312" w:lineRule="auto"/>
        <w:ind w:left="709" w:firstLine="709"/>
        <w:jc w:val="both"/>
        <w:rPr>
          <w:szCs w:val="28"/>
        </w:rPr>
      </w:pPr>
      <w:r w:rsidRPr="00515804">
        <w:rPr>
          <w:szCs w:val="28"/>
        </w:rPr>
        <w:t xml:space="preserve">2. Считать утратившим силу решение совета депутатов Кировского муниципального района Ленинградской области от </w:t>
      </w:r>
      <w:r w:rsidR="00D62ADF">
        <w:rPr>
          <w:szCs w:val="28"/>
        </w:rPr>
        <w:t>30 марта 2022</w:t>
      </w:r>
      <w:r w:rsidRPr="00515804">
        <w:rPr>
          <w:szCs w:val="28"/>
        </w:rPr>
        <w:t xml:space="preserve"> года № </w:t>
      </w:r>
      <w:r w:rsidR="00D62ADF">
        <w:rPr>
          <w:szCs w:val="28"/>
        </w:rPr>
        <w:t>16</w:t>
      </w:r>
      <w:r w:rsidRPr="00515804">
        <w:rPr>
          <w:szCs w:val="28"/>
        </w:rPr>
        <w:t xml:space="preserve"> «Об утверждении структуры администрации Кировского муниципального района Ленинградской области».</w:t>
      </w:r>
    </w:p>
    <w:p w:rsidR="00D94699" w:rsidRPr="00D94699" w:rsidRDefault="00D94699" w:rsidP="00473BCD">
      <w:pPr>
        <w:shd w:val="clear" w:color="auto" w:fill="FFFFFF"/>
        <w:spacing w:line="312" w:lineRule="auto"/>
        <w:ind w:left="709" w:firstLine="709"/>
        <w:jc w:val="both"/>
        <w:rPr>
          <w:b/>
          <w:szCs w:val="28"/>
        </w:rPr>
      </w:pPr>
      <w:r w:rsidRPr="00D94699">
        <w:rPr>
          <w:szCs w:val="28"/>
        </w:rPr>
        <w:t>3. Установить, что настоящее решение вступает в силу после официального опубликования в</w:t>
      </w:r>
      <w:r w:rsidR="00473BCD">
        <w:rPr>
          <w:szCs w:val="28"/>
        </w:rPr>
        <w:t xml:space="preserve"> средстве массовой информации</w:t>
      </w:r>
      <w:r w:rsidRPr="00D94699">
        <w:rPr>
          <w:szCs w:val="28"/>
        </w:rPr>
        <w:t xml:space="preserve"> га</w:t>
      </w:r>
      <w:r w:rsidRPr="00D94699">
        <w:rPr>
          <w:rStyle w:val="ad"/>
          <w:b w:val="0"/>
          <w:szCs w:val="28"/>
        </w:rPr>
        <w:t xml:space="preserve">зете «Ладога» и размещения на сайте администрации Кировского муниципального района Ленинградской области в сети </w:t>
      </w:r>
      <w:r w:rsidR="00473BCD">
        <w:rPr>
          <w:rStyle w:val="ad"/>
          <w:b w:val="0"/>
          <w:szCs w:val="28"/>
        </w:rPr>
        <w:t>«</w:t>
      </w:r>
      <w:r w:rsidRPr="00D94699">
        <w:rPr>
          <w:rStyle w:val="ad"/>
          <w:b w:val="0"/>
          <w:szCs w:val="28"/>
        </w:rPr>
        <w:t>Интернет</w:t>
      </w:r>
      <w:r w:rsidR="00473BCD">
        <w:rPr>
          <w:rStyle w:val="ad"/>
          <w:b w:val="0"/>
          <w:szCs w:val="28"/>
        </w:rPr>
        <w:t>»</w:t>
      </w:r>
      <w:r w:rsidRPr="00D94699">
        <w:rPr>
          <w:b/>
          <w:szCs w:val="28"/>
        </w:rPr>
        <w:t>.</w:t>
      </w:r>
    </w:p>
    <w:p w:rsidR="00D94699" w:rsidRPr="00D94699" w:rsidRDefault="00D94699" w:rsidP="00D94699">
      <w:pPr>
        <w:shd w:val="clear" w:color="auto" w:fill="FFFFFF"/>
        <w:spacing w:line="300" w:lineRule="auto"/>
        <w:ind w:right="34"/>
        <w:jc w:val="both"/>
      </w:pPr>
    </w:p>
    <w:p w:rsidR="00D94699" w:rsidRDefault="00D94699" w:rsidP="00D94699">
      <w:pPr>
        <w:shd w:val="clear" w:color="auto" w:fill="FFFFFF"/>
        <w:spacing w:line="300" w:lineRule="auto"/>
        <w:ind w:right="34"/>
        <w:jc w:val="both"/>
      </w:pPr>
    </w:p>
    <w:p w:rsidR="00D94699" w:rsidRDefault="00D94699" w:rsidP="00473BCD">
      <w:pPr>
        <w:pStyle w:val="a4"/>
        <w:spacing w:line="312" w:lineRule="auto"/>
        <w:ind w:left="0" w:firstLine="709"/>
        <w:jc w:val="both"/>
      </w:pPr>
      <w:r w:rsidRPr="00FA1F63">
        <w:t xml:space="preserve">Глава муниципального района         </w:t>
      </w:r>
      <w:r>
        <w:t xml:space="preserve">    </w:t>
      </w:r>
      <w:r w:rsidRPr="00FA1F63">
        <w:t xml:space="preserve"> </w:t>
      </w:r>
      <w:r>
        <w:t xml:space="preserve">            </w:t>
      </w:r>
      <w:r w:rsidRPr="00FA1F63">
        <w:t xml:space="preserve">       </w:t>
      </w:r>
      <w:r>
        <w:t xml:space="preserve">   </w:t>
      </w:r>
      <w:r w:rsidRPr="00FA1F63">
        <w:t xml:space="preserve">        </w:t>
      </w:r>
      <w:r>
        <w:t xml:space="preserve">   </w:t>
      </w:r>
      <w:r w:rsidR="00400088">
        <w:t xml:space="preserve">   </w:t>
      </w:r>
      <w:r>
        <w:t xml:space="preserve">       Ю.С. Ибрагимов</w:t>
      </w:r>
    </w:p>
    <w:p w:rsidR="00D94699" w:rsidRDefault="00D94699" w:rsidP="00D94699">
      <w:pPr>
        <w:pStyle w:val="a4"/>
        <w:spacing w:line="312" w:lineRule="auto"/>
        <w:ind w:left="0"/>
        <w:jc w:val="both"/>
      </w:pPr>
    </w:p>
    <w:p w:rsidR="00D94699" w:rsidRDefault="00D94699" w:rsidP="00D94699">
      <w:pPr>
        <w:pStyle w:val="a4"/>
        <w:spacing w:line="312" w:lineRule="auto"/>
        <w:ind w:left="0"/>
        <w:jc w:val="both"/>
      </w:pPr>
    </w:p>
    <w:p w:rsidR="00F84D30" w:rsidRDefault="00F84D30" w:rsidP="00D94699">
      <w:pPr>
        <w:pStyle w:val="a4"/>
        <w:spacing w:line="312" w:lineRule="auto"/>
        <w:ind w:left="0"/>
        <w:jc w:val="both"/>
      </w:pPr>
    </w:p>
    <w:p w:rsidR="00F84D30" w:rsidRDefault="00F84D30" w:rsidP="00D94699">
      <w:pPr>
        <w:pStyle w:val="a4"/>
        <w:spacing w:line="312" w:lineRule="auto"/>
        <w:ind w:left="0"/>
        <w:jc w:val="both"/>
      </w:pPr>
    </w:p>
    <w:p w:rsidR="00F84D30" w:rsidRDefault="00F84D30" w:rsidP="00D94699">
      <w:pPr>
        <w:pStyle w:val="a4"/>
        <w:spacing w:line="312" w:lineRule="auto"/>
        <w:ind w:left="0"/>
        <w:jc w:val="both"/>
      </w:pPr>
    </w:p>
    <w:p w:rsidR="00D94699" w:rsidRDefault="00D94699" w:rsidP="00D94699">
      <w:pPr>
        <w:pStyle w:val="a4"/>
        <w:spacing w:line="312" w:lineRule="auto"/>
        <w:ind w:left="0"/>
        <w:jc w:val="both"/>
      </w:pPr>
    </w:p>
    <w:tbl>
      <w:tblPr>
        <w:tblW w:w="10489" w:type="dxa"/>
        <w:tblInd w:w="392" w:type="dxa"/>
        <w:tblBorders>
          <w:insideH w:val="single" w:sz="4" w:space="0" w:color="auto"/>
        </w:tblBorders>
        <w:tblLook w:val="04A0"/>
      </w:tblPr>
      <w:tblGrid>
        <w:gridCol w:w="5953"/>
        <w:gridCol w:w="4536"/>
      </w:tblGrid>
      <w:tr w:rsidR="005507E8" w:rsidRPr="00406053" w:rsidTr="005D098B">
        <w:tc>
          <w:tcPr>
            <w:tcW w:w="5953" w:type="dxa"/>
            <w:tcBorders>
              <w:right w:val="nil"/>
            </w:tcBorders>
          </w:tcPr>
          <w:p w:rsidR="005507E8" w:rsidRPr="00406053" w:rsidRDefault="005507E8" w:rsidP="00406053">
            <w:pPr>
              <w:tabs>
                <w:tab w:val="left" w:pos="4760"/>
              </w:tabs>
              <w:jc w:val="center"/>
              <w:rPr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07E8" w:rsidRPr="005D098B" w:rsidRDefault="005507E8" w:rsidP="00551446">
            <w:pPr>
              <w:tabs>
                <w:tab w:val="left" w:pos="4760"/>
              </w:tabs>
              <w:jc w:val="center"/>
              <w:rPr>
                <w:sz w:val="24"/>
              </w:rPr>
            </w:pPr>
            <w:r w:rsidRPr="005D098B">
              <w:rPr>
                <w:sz w:val="24"/>
              </w:rPr>
              <w:t>УТВЕРЖДЕНА</w:t>
            </w:r>
          </w:p>
          <w:p w:rsidR="005507E8" w:rsidRPr="005D098B" w:rsidRDefault="005507E8" w:rsidP="00551446">
            <w:pPr>
              <w:tabs>
                <w:tab w:val="left" w:pos="4760"/>
              </w:tabs>
              <w:jc w:val="center"/>
              <w:rPr>
                <w:sz w:val="24"/>
              </w:rPr>
            </w:pPr>
            <w:r w:rsidRPr="005D098B">
              <w:rPr>
                <w:sz w:val="24"/>
              </w:rPr>
              <w:t>решением совета депутатов</w:t>
            </w:r>
          </w:p>
          <w:p w:rsidR="005507E8" w:rsidRPr="005D098B" w:rsidRDefault="005507E8" w:rsidP="00551446">
            <w:pPr>
              <w:tabs>
                <w:tab w:val="left" w:pos="4760"/>
              </w:tabs>
              <w:jc w:val="center"/>
              <w:rPr>
                <w:sz w:val="24"/>
              </w:rPr>
            </w:pPr>
            <w:r w:rsidRPr="005D098B">
              <w:rPr>
                <w:sz w:val="24"/>
              </w:rPr>
              <w:t>Кировского муниципального района</w:t>
            </w:r>
          </w:p>
          <w:p w:rsidR="005507E8" w:rsidRPr="005D098B" w:rsidRDefault="005507E8" w:rsidP="00551446">
            <w:pPr>
              <w:tabs>
                <w:tab w:val="left" w:pos="4760"/>
              </w:tabs>
              <w:jc w:val="center"/>
              <w:rPr>
                <w:sz w:val="24"/>
              </w:rPr>
            </w:pPr>
            <w:r w:rsidRPr="005D098B">
              <w:rPr>
                <w:sz w:val="24"/>
              </w:rPr>
              <w:t xml:space="preserve">Ленинградской области </w:t>
            </w:r>
          </w:p>
          <w:p w:rsidR="005507E8" w:rsidRPr="005D098B" w:rsidRDefault="006D1B95" w:rsidP="00551446">
            <w:pPr>
              <w:tabs>
                <w:tab w:val="left" w:pos="47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F84D30">
              <w:rPr>
                <w:sz w:val="24"/>
              </w:rPr>
              <w:t>21 декабря 2022</w:t>
            </w:r>
            <w:r w:rsidR="00D76B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года № </w:t>
            </w:r>
            <w:r w:rsidR="00F84D30">
              <w:rPr>
                <w:sz w:val="24"/>
              </w:rPr>
              <w:t>102</w:t>
            </w:r>
          </w:p>
          <w:p w:rsidR="005507E8" w:rsidRPr="00406053" w:rsidRDefault="005507E8" w:rsidP="00551446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5D098B">
              <w:rPr>
                <w:sz w:val="24"/>
              </w:rPr>
              <w:t>(приложение)</w:t>
            </w:r>
          </w:p>
        </w:tc>
      </w:tr>
    </w:tbl>
    <w:p w:rsidR="009B7135" w:rsidRPr="00551446" w:rsidRDefault="009B7135" w:rsidP="00786744">
      <w:pPr>
        <w:tabs>
          <w:tab w:val="left" w:pos="4760"/>
        </w:tabs>
        <w:ind w:right="-739"/>
        <w:jc w:val="center"/>
        <w:rPr>
          <w:sz w:val="12"/>
          <w:szCs w:val="12"/>
        </w:rPr>
      </w:pPr>
    </w:p>
    <w:p w:rsidR="002E422B" w:rsidRDefault="00786744" w:rsidP="00786744">
      <w:pPr>
        <w:tabs>
          <w:tab w:val="left" w:pos="4760"/>
        </w:tabs>
        <w:ind w:right="-739"/>
        <w:jc w:val="center"/>
        <w:rPr>
          <w:sz w:val="24"/>
        </w:rPr>
      </w:pPr>
      <w:r w:rsidRPr="00A73F39">
        <w:rPr>
          <w:sz w:val="24"/>
        </w:rPr>
        <w:t xml:space="preserve">СТРУКТУРА АДМИНИСТРАЦИИ </w:t>
      </w:r>
    </w:p>
    <w:p w:rsidR="001135F6" w:rsidRDefault="00786744" w:rsidP="00786744">
      <w:pPr>
        <w:tabs>
          <w:tab w:val="left" w:pos="4760"/>
        </w:tabs>
        <w:ind w:right="-739"/>
        <w:jc w:val="center"/>
        <w:rPr>
          <w:sz w:val="24"/>
        </w:rPr>
      </w:pPr>
      <w:r w:rsidRPr="00A73F39">
        <w:rPr>
          <w:sz w:val="24"/>
        </w:rPr>
        <w:t>КИРОВСК</w:t>
      </w:r>
      <w:r w:rsidR="006F478B">
        <w:rPr>
          <w:sz w:val="24"/>
        </w:rPr>
        <w:t>ОГО МУНИЦИПАЛЬНОГО</w:t>
      </w:r>
      <w:r w:rsidRPr="00A73F39">
        <w:rPr>
          <w:sz w:val="24"/>
        </w:rPr>
        <w:t xml:space="preserve"> РАЙОН</w:t>
      </w:r>
      <w:r w:rsidR="006F478B">
        <w:rPr>
          <w:sz w:val="24"/>
        </w:rPr>
        <w:t>А</w:t>
      </w:r>
      <w:r w:rsidRPr="00A73F39">
        <w:rPr>
          <w:sz w:val="24"/>
        </w:rPr>
        <w:t xml:space="preserve"> ЛЕНИНГРАДСКОЙ ОБЛАСТИ</w:t>
      </w:r>
    </w:p>
    <w:p w:rsidR="00551446" w:rsidRDefault="00551446" w:rsidP="00786744">
      <w:pPr>
        <w:tabs>
          <w:tab w:val="left" w:pos="4760"/>
        </w:tabs>
        <w:ind w:right="-739"/>
        <w:jc w:val="center"/>
        <w:rPr>
          <w:sz w:val="4"/>
          <w:szCs w:val="4"/>
        </w:rPr>
      </w:pPr>
    </w:p>
    <w:p w:rsidR="00551446" w:rsidRDefault="00551446" w:rsidP="00786744">
      <w:pPr>
        <w:tabs>
          <w:tab w:val="left" w:pos="4760"/>
        </w:tabs>
        <w:ind w:right="-739"/>
        <w:jc w:val="center"/>
        <w:rPr>
          <w:sz w:val="4"/>
          <w:szCs w:val="4"/>
        </w:rPr>
      </w:pPr>
    </w:p>
    <w:p w:rsidR="00A87746" w:rsidRPr="00551446" w:rsidRDefault="00A87746" w:rsidP="00786744">
      <w:pPr>
        <w:tabs>
          <w:tab w:val="left" w:pos="4760"/>
        </w:tabs>
        <w:ind w:right="-739"/>
        <w:jc w:val="center"/>
        <w:rPr>
          <w:sz w:val="4"/>
          <w:szCs w:val="4"/>
        </w:rPr>
      </w:pPr>
    </w:p>
    <w:p w:rsidR="00F61699" w:rsidRDefault="00846B04" w:rsidP="00BB0C58">
      <w:pPr>
        <w:tabs>
          <w:tab w:val="left" w:pos="4760"/>
        </w:tabs>
        <w:ind w:right="-739"/>
        <w:rPr>
          <w:szCs w:val="20"/>
        </w:rPr>
      </w:pPr>
      <w:r>
        <w:rPr>
          <w:noProof/>
          <w:szCs w:val="20"/>
        </w:rPr>
        <w:pict>
          <v:rect id="_x0000_s1046" style="position:absolute;margin-left:2pt;margin-top:2pt;width:172.9pt;height:59.55pt;z-index:251624960">
            <v:textbox style="mso-next-textbox:#_x0000_s1046">
              <w:txbxContent>
                <w:p w:rsidR="00D62ADF" w:rsidRPr="00E525F8" w:rsidRDefault="00D62ADF" w:rsidP="001A4CC8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E525F8">
                    <w:rPr>
                      <w:sz w:val="22"/>
                      <w:szCs w:val="22"/>
                    </w:rPr>
                    <w:t>Управление по взаимодействию с органами государственной власти, МСУ и связям с общественностью</w:t>
                  </w:r>
                </w:p>
              </w:txbxContent>
            </v:textbox>
          </v:rect>
        </w:pict>
      </w:r>
    </w:p>
    <w:p w:rsidR="00F61699" w:rsidRDefault="00846B04" w:rsidP="00F61699">
      <w:pPr>
        <w:tabs>
          <w:tab w:val="left" w:pos="440"/>
          <w:tab w:val="left" w:pos="4760"/>
        </w:tabs>
        <w:ind w:right="-739"/>
        <w:rPr>
          <w:szCs w:val="20"/>
        </w:rPr>
      </w:pPr>
      <w:r>
        <w:rPr>
          <w:noProof/>
          <w:szCs w:val="20"/>
        </w:rPr>
        <w:pict>
          <v:rect id="_x0000_s1063" style="position:absolute;margin-left:231pt;margin-top:2.6pt;width:134.25pt;height:47.1pt;z-index:251699712">
            <v:textbox style="mso-next-textbox:#_x0000_s1063">
              <w:txbxContent>
                <w:p w:rsidR="00D62ADF" w:rsidRPr="0024683E" w:rsidRDefault="00D62ADF" w:rsidP="00851C09">
                  <w:pPr>
                    <w:jc w:val="center"/>
                    <w:rPr>
                      <w:sz w:val="21"/>
                      <w:szCs w:val="21"/>
                    </w:rPr>
                  </w:pPr>
                  <w:r w:rsidRPr="0024683E">
                    <w:rPr>
                      <w:sz w:val="21"/>
                      <w:szCs w:val="21"/>
                    </w:rPr>
                    <w:t>Сектор мобилизационной подготовки и территориальной обороны</w:t>
                  </w:r>
                </w:p>
                <w:p w:rsidR="00D62ADF" w:rsidRPr="00E525F8" w:rsidRDefault="00D62ADF" w:rsidP="00851C0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77" style="position:absolute;margin-left:403pt;margin-top:6.45pt;width:147.4pt;height:22.7pt;z-index:251643392">
            <v:textbox style="mso-next-textbox:#_x0000_s1177">
              <w:txbxContent>
                <w:p w:rsidR="00D62ADF" w:rsidRPr="00E525F8" w:rsidRDefault="00D62ADF" w:rsidP="0034705A">
                  <w:pPr>
                    <w:jc w:val="center"/>
                    <w:rPr>
                      <w:sz w:val="22"/>
                      <w:szCs w:val="22"/>
                    </w:rPr>
                  </w:pPr>
                  <w:r w:rsidRPr="00E525F8">
                    <w:rPr>
                      <w:sz w:val="22"/>
                      <w:szCs w:val="22"/>
                    </w:rPr>
                    <w:t>Отдел кадров</w:t>
                  </w:r>
                </w:p>
              </w:txbxContent>
            </v:textbox>
          </v:rect>
        </w:pict>
      </w:r>
    </w:p>
    <w:p w:rsidR="00786744" w:rsidRDefault="00846B04" w:rsidP="00BB0C58">
      <w:pPr>
        <w:tabs>
          <w:tab w:val="left" w:pos="4760"/>
        </w:tabs>
        <w:ind w:right="-739"/>
        <w:rPr>
          <w:szCs w:val="20"/>
        </w:rPr>
      </w:pP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1" type="#_x0000_t32" style="position:absolute;margin-left:295.5pt;margin-top:13.05pt;width:158.5pt;height:90.3pt;flip:y;z-index:251657728" o:connectortype="straight">
            <v:stroke endarrow="block"/>
          </v:shape>
        </w:pict>
      </w:r>
      <w:r>
        <w:rPr>
          <w:noProof/>
          <w:szCs w:val="20"/>
        </w:rPr>
        <w:pict>
          <v:shape id="_x0000_s1480" type="#_x0000_t32" style="position:absolute;margin-left:174.9pt;margin-top:3.8pt;width:120.6pt;height:99.55pt;flip:x y;z-index:251656704" o:connectortype="straight">
            <v:stroke endarrow="block"/>
          </v:shape>
        </w:pict>
      </w:r>
      <w:r>
        <w:rPr>
          <w:noProof/>
          <w:szCs w:val="20"/>
        </w:rPr>
        <w:pict>
          <v:shape id="_x0000_s1222" type="#_x0000_t32" style="position:absolute;margin-left:310.3pt;margin-top:3.8pt;width:0;height:0;z-index:251648512" o:connectortype="straight">
            <v:stroke endarrow="block"/>
          </v:shape>
        </w:pict>
      </w:r>
    </w:p>
    <w:p w:rsidR="00F61699" w:rsidRDefault="00846B04" w:rsidP="008478B6">
      <w:pPr>
        <w:tabs>
          <w:tab w:val="left" w:pos="4760"/>
          <w:tab w:val="center" w:pos="7654"/>
          <w:tab w:val="left" w:pos="11580"/>
        </w:tabs>
        <w:ind w:right="-739"/>
        <w:rPr>
          <w:szCs w:val="20"/>
        </w:rPr>
      </w:pPr>
      <w:r>
        <w:rPr>
          <w:noProof/>
          <w:szCs w:val="20"/>
        </w:rPr>
        <w:pict>
          <v:shape id="_x0000_s1654" type="#_x0000_t32" style="position:absolute;margin-left:105.25pt;margin-top:13.25pt;width:64.85pt;height:28.05pt;z-index:251763200" o:connectortype="straight">
            <v:stroke endarrow="block"/>
          </v:shape>
        </w:pict>
      </w:r>
      <w:r>
        <w:rPr>
          <w:noProof/>
          <w:szCs w:val="20"/>
        </w:rPr>
        <w:pict>
          <v:shape id="_x0000_s1657" type="#_x0000_t32" style="position:absolute;margin-left:63.35pt;margin-top:13.25pt;width:41.9pt;height:30.3pt;flip:x;z-index:251766272" o:connectortype="straight">
            <v:stroke endarrow="block"/>
          </v:shape>
        </w:pict>
      </w:r>
    </w:p>
    <w:p w:rsidR="00F61699" w:rsidRPr="00F61699" w:rsidRDefault="00846B04" w:rsidP="00F61699">
      <w:pPr>
        <w:rPr>
          <w:szCs w:val="20"/>
        </w:rPr>
      </w:pPr>
      <w:r>
        <w:rPr>
          <w:noProof/>
          <w:szCs w:val="20"/>
        </w:rPr>
        <w:pict>
          <v:shape id="_x0000_s1574" type="#_x0000_t32" style="position:absolute;margin-left:295.5pt;margin-top:1.4pt;width:.05pt;height:69.75pt;flip:y;z-index:251704832" o:connectortype="straight">
            <v:stroke endarrow="block"/>
          </v:shape>
        </w:pict>
      </w:r>
    </w:p>
    <w:p w:rsidR="00F61699" w:rsidRPr="00F61699" w:rsidRDefault="00846B04" w:rsidP="00F61699">
      <w:pPr>
        <w:rPr>
          <w:szCs w:val="20"/>
        </w:rPr>
      </w:pPr>
      <w:r>
        <w:rPr>
          <w:noProof/>
          <w:szCs w:val="20"/>
        </w:rPr>
        <w:pict>
          <v:rect id="_x0000_s1062" style="position:absolute;margin-left:411.95pt;margin-top:1.3pt;width:133.8pt;height:34pt;z-index:251630080">
            <v:textbox style="mso-next-textbox:#_x0000_s1062">
              <w:txbxContent>
                <w:p w:rsidR="00D62ADF" w:rsidRPr="00E525F8" w:rsidRDefault="00D62ADF" w:rsidP="001227CB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E525F8">
                    <w:rPr>
                      <w:sz w:val="22"/>
                      <w:szCs w:val="22"/>
                    </w:rPr>
                    <w:t>Юридическое управление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3" type="#_x0000_t202" style="position:absolute;margin-left:122.15pt;margin-top:9.1pt;width:105.1pt;height:33.9pt;z-index:251762176">
            <v:textbox style="mso-next-textbox:#_x0000_s1653">
              <w:txbxContent>
                <w:p w:rsidR="00D62ADF" w:rsidRPr="00F2768D" w:rsidRDefault="00D62ADF" w:rsidP="00F276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Сектор по связям с общественностью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656" type="#_x0000_t202" style="position:absolute;margin-left:2pt;margin-top:9.1pt;width:103.25pt;height:63.4pt;z-index:251765248">
            <v:textbox style="mso-next-textbox:#_x0000_s1656">
              <w:txbxContent>
                <w:p w:rsidR="00D62ADF" w:rsidRPr="00E87B49" w:rsidRDefault="00D62ADF" w:rsidP="00E87B49">
                  <w:pPr>
                    <w:jc w:val="center"/>
                    <w:rPr>
                      <w:sz w:val="20"/>
                      <w:szCs w:val="20"/>
                    </w:rPr>
                  </w:pPr>
                  <w:r w:rsidRPr="00E87B49">
                    <w:rPr>
                      <w:sz w:val="20"/>
                      <w:szCs w:val="20"/>
                    </w:rPr>
                    <w:t>Отдел по взаимодействию с органами государственной власти и МСУ</w:t>
                  </w:r>
                </w:p>
              </w:txbxContent>
            </v:textbox>
          </v:shape>
        </w:pict>
      </w:r>
    </w:p>
    <w:p w:rsidR="00F61699" w:rsidRPr="00F61699" w:rsidRDefault="00846B04" w:rsidP="00F61699">
      <w:pPr>
        <w:rPr>
          <w:szCs w:val="20"/>
        </w:rPr>
      </w:pPr>
      <w:r>
        <w:rPr>
          <w:noProof/>
          <w:szCs w:val="20"/>
        </w:rPr>
        <w:pict>
          <v:shape id="_x0000_s1482" type="#_x0000_t32" style="position:absolute;margin-left:295.5pt;margin-top:1.5pt;width:116.45pt;height:37.45pt;flip:y;z-index:251658752" o:connectortype="straight">
            <v:stroke endarrow="block"/>
          </v:shape>
        </w:pict>
      </w:r>
      <w:r>
        <w:rPr>
          <w:noProof/>
          <w:szCs w:val="20"/>
        </w:rPr>
        <w:pict>
          <v:shape id="_x0000_s1373" type="#_x0000_t32" style="position:absolute;margin-left:383.9pt;margin-top:6.95pt;width:0;height:0;z-index:251650560" o:connectortype="straight">
            <v:stroke endarrow="block"/>
          </v:shape>
        </w:pict>
      </w:r>
    </w:p>
    <w:p w:rsidR="00F61699" w:rsidRDefault="00F61699" w:rsidP="00F61699">
      <w:pPr>
        <w:rPr>
          <w:szCs w:val="20"/>
        </w:rPr>
      </w:pPr>
    </w:p>
    <w:p w:rsidR="008478B6" w:rsidRDefault="00846B04" w:rsidP="00551446">
      <w:pPr>
        <w:rPr>
          <w:szCs w:val="20"/>
        </w:rPr>
      </w:pPr>
      <w:r>
        <w:rPr>
          <w:noProof/>
          <w:szCs w:val="20"/>
        </w:rPr>
        <w:pict>
          <v:rect id="_x0000_s1026" style="position:absolute;margin-left:227.25pt;margin-top:6.75pt;width:149.05pt;height:31.6pt;z-index:251618816">
            <v:textbox style="mso-next-textbox:#_x0000_s1026">
              <w:txbxContent>
                <w:p w:rsidR="00D62ADF" w:rsidRDefault="00D62ADF" w:rsidP="0034705A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D62ADF" w:rsidRDefault="00D62ADF" w:rsidP="0034705A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D62ADF" w:rsidRPr="00964651" w:rsidRDefault="00D62ADF" w:rsidP="0034705A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51">
                    <w:rPr>
                      <w:sz w:val="26"/>
                      <w:szCs w:val="26"/>
                    </w:rPr>
                    <w:t>Глава администрации</w:t>
                  </w:r>
                </w:p>
              </w:txbxContent>
            </v:textbox>
          </v:rect>
        </w:pict>
      </w:r>
      <w:r w:rsidR="008478B6">
        <w:rPr>
          <w:szCs w:val="20"/>
        </w:rPr>
        <w:tab/>
      </w:r>
      <w:r w:rsidR="008478B6">
        <w:rPr>
          <w:szCs w:val="20"/>
        </w:rPr>
        <w:tab/>
      </w:r>
      <w:r w:rsidR="008478B6">
        <w:rPr>
          <w:szCs w:val="20"/>
        </w:rPr>
        <w:tab/>
      </w:r>
    </w:p>
    <w:p w:rsidR="008478B6" w:rsidRDefault="008478B6" w:rsidP="008478B6">
      <w:pPr>
        <w:rPr>
          <w:szCs w:val="20"/>
        </w:rPr>
      </w:pPr>
    </w:p>
    <w:p w:rsidR="008478B6" w:rsidRPr="008478B6" w:rsidRDefault="00846B04" w:rsidP="00657BCE">
      <w:pPr>
        <w:tabs>
          <w:tab w:val="left" w:pos="1000"/>
          <w:tab w:val="left" w:pos="3680"/>
          <w:tab w:val="left" w:pos="8040"/>
          <w:tab w:val="left" w:pos="10540"/>
          <w:tab w:val="left" w:pos="13300"/>
        </w:tabs>
        <w:rPr>
          <w:szCs w:val="20"/>
        </w:rPr>
      </w:pPr>
      <w:r>
        <w:rPr>
          <w:noProof/>
          <w:szCs w:val="20"/>
        </w:rPr>
        <w:pict>
          <v:shape id="_x0000_s1585" type="#_x0000_t32" style="position:absolute;margin-left:282pt;margin-top:6.15pt;width:226pt;height:15.85pt;z-index:251713024" o:connectortype="straight">
            <v:stroke endarrow="block"/>
          </v:shape>
        </w:pict>
      </w:r>
      <w:r>
        <w:rPr>
          <w:noProof/>
          <w:szCs w:val="20"/>
        </w:rPr>
        <w:pict>
          <v:shape id="_x0000_s1666" type="#_x0000_t32" style="position:absolute;margin-left:37pt;margin-top:6.15pt;width:245pt;height:15.85pt;flip:x;z-index:251774464" o:connectortype="straight">
            <v:stroke endarrow="block"/>
          </v:shape>
        </w:pict>
      </w:r>
      <w:r>
        <w:rPr>
          <w:noProof/>
          <w:szCs w:val="20"/>
        </w:rPr>
        <w:pict>
          <v:shape id="_x0000_s1582" type="#_x0000_t32" style="position:absolute;margin-left:174.9pt;margin-top:6.15pt;width:107.1pt;height:15.85pt;flip:x;z-index:251709952" o:connectortype="straight">
            <v:stroke endarrow="block"/>
          </v:shape>
        </w:pict>
      </w:r>
      <w:r>
        <w:rPr>
          <w:noProof/>
          <w:szCs w:val="20"/>
        </w:rPr>
        <w:pict>
          <v:shape id="_x0000_s1584" type="#_x0000_t32" style="position:absolute;margin-left:282pt;margin-top:6.15pt;width:101.9pt;height:15.85pt;z-index:251712000" o:connectortype="straight">
            <v:stroke endarrow="block"/>
          </v:shape>
        </w:pict>
      </w:r>
      <w:r>
        <w:rPr>
          <w:noProof/>
          <w:szCs w:val="20"/>
        </w:rPr>
        <w:pict>
          <v:shape id="_x0000_s1583" type="#_x0000_t32" style="position:absolute;margin-left:231pt;margin-top:6.15pt;width:51pt;height:15.85pt;flip:x;z-index:251710976" o:connectortype="straight">
            <v:stroke endarrow="block"/>
          </v:shape>
        </w:pict>
      </w:r>
    </w:p>
    <w:p w:rsidR="008478B6" w:rsidRPr="008478B6" w:rsidRDefault="00846B04" w:rsidP="005D6868">
      <w:pPr>
        <w:tabs>
          <w:tab w:val="left" w:pos="3620"/>
          <w:tab w:val="left" w:pos="13660"/>
        </w:tabs>
        <w:rPr>
          <w:szCs w:val="20"/>
        </w:rPr>
      </w:pPr>
      <w:r>
        <w:rPr>
          <w:noProof/>
          <w:szCs w:val="20"/>
        </w:rPr>
        <w:pict>
          <v:rect id="_x0000_s1032" style="position:absolute;margin-left:101.95pt;margin-top:5.95pt;width:96.4pt;height:68.65pt;z-index:251620864">
            <v:textbox style="mso-next-textbox:#_x0000_s1032">
              <w:txbxContent>
                <w:p w:rsidR="00D62ADF" w:rsidRPr="00CC0D99" w:rsidRDefault="00D62ADF" w:rsidP="0034705A">
                  <w:pPr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 xml:space="preserve">Заместитель </w:t>
                  </w:r>
                </w:p>
                <w:p w:rsidR="00D62ADF" w:rsidRPr="00CC0D99" w:rsidRDefault="00D62ADF" w:rsidP="0034705A">
                  <w:pPr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главы администрации по экономике и инвестициям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7" style="position:absolute;margin-left:213.9pt;margin-top:5.95pt;width:96.4pt;height:53.7pt;z-index:251622912">
            <v:textbox style="mso-next-textbox:#_x0000_s1037">
              <w:txbxContent>
                <w:p w:rsidR="00D62ADF" w:rsidRPr="00CC0D99" w:rsidRDefault="00D62ADF" w:rsidP="00694E42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Заместитель главы администрации по социальному развитию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6" style="position:absolute;margin-left:336.4pt;margin-top:5.95pt;width:96.4pt;height:42.15pt;z-index:251621888">
            <v:textbox style="mso-next-textbox:#_x0000_s1036">
              <w:txbxContent>
                <w:p w:rsidR="00D62ADF" w:rsidRPr="00CC0D99" w:rsidRDefault="00D62ADF" w:rsidP="009B7135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 xml:space="preserve">Заместитель главы администрации по безопасности 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422" type="#_x0000_t202" style="position:absolute;margin-left:454pt;margin-top:5.95pt;width:96.4pt;height:42.15pt;z-index:251651584">
            <v:textbox style="mso-next-textbox:#_x0000_s1422">
              <w:txbxContent>
                <w:p w:rsidR="00D62ADF" w:rsidRPr="00CC0D99" w:rsidRDefault="00D62ADF" w:rsidP="009B7135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 xml:space="preserve">Заместитель главы администрации по ЖКХ  </w:t>
                  </w:r>
                </w:p>
              </w:txbxContent>
            </v:textbox>
          </v:shape>
        </w:pict>
      </w:r>
      <w:r w:rsidR="00605465">
        <w:rPr>
          <w:szCs w:val="20"/>
        </w:rPr>
        <w:tab/>
      </w:r>
      <w:r w:rsidR="005D6868">
        <w:rPr>
          <w:szCs w:val="20"/>
        </w:rPr>
        <w:tab/>
      </w:r>
    </w:p>
    <w:p w:rsidR="008478B6" w:rsidRPr="008478B6" w:rsidRDefault="00846B04" w:rsidP="008478B6">
      <w:pPr>
        <w:rPr>
          <w:szCs w:val="20"/>
        </w:rPr>
      </w:pPr>
      <w:r>
        <w:rPr>
          <w:noProof/>
          <w:szCs w:val="20"/>
        </w:rPr>
        <w:pict>
          <v:shape id="_x0000_s1609" type="#_x0000_t32" style="position:absolute;margin-left:324.05pt;margin-top:15.1pt;width:0;height:242.25pt;z-index:251732480" o:connectortype="straight"/>
        </w:pict>
      </w:r>
      <w:r>
        <w:rPr>
          <w:noProof/>
          <w:szCs w:val="20"/>
        </w:rPr>
        <w:pict>
          <v:shape id="_x0000_s1596" type="#_x0000_t32" style="position:absolute;margin-left:88.85pt;margin-top:15.1pt;width:0;height:361.3pt;z-index:251721216" o:connectortype="straight"/>
        </w:pict>
      </w:r>
      <w:r>
        <w:rPr>
          <w:noProof/>
          <w:szCs w:val="20"/>
        </w:rPr>
        <w:pict>
          <v:shape id="_x0000_s1662" type="#_x0000_t202" style="position:absolute;margin-left:-3.1pt;margin-top:1.6pt;width:85.45pt;height:70.95pt;z-index:251771392">
            <v:textbox>
              <w:txbxContent>
                <w:p w:rsidR="00D62ADF" w:rsidRPr="00CC0D99" w:rsidRDefault="00D62ADF" w:rsidP="00851C09">
                  <w:pPr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Заместитель главы администрации по земельным и имущественным вопросам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586" type="#_x0000_t32" style="position:absolute;margin-left:88.85pt;margin-top:15.1pt;width:13.1pt;height:.75pt;flip:x;z-index:251714048" o:connectortype="straight">
            <v:stroke endarrow="block"/>
          </v:shape>
        </w:pict>
      </w:r>
      <w:r>
        <w:rPr>
          <w:noProof/>
          <w:szCs w:val="20"/>
        </w:rPr>
        <w:pict>
          <v:shape id="_x0000_s1599" type="#_x0000_t32" style="position:absolute;margin-left:202.15pt;margin-top:15.85pt;width:0;height:434.65pt;z-index:251724288" o:connectortype="straight"/>
        </w:pict>
      </w:r>
      <w:r>
        <w:rPr>
          <w:noProof/>
          <w:szCs w:val="20"/>
        </w:rPr>
        <w:pict>
          <v:shape id="_x0000_s1598" type="#_x0000_t32" style="position:absolute;margin-left:202.15pt;margin-top:15.85pt;width:11.75pt;height:0;flip:x;z-index:251723264" o:connectortype="straight">
            <v:stroke endarrow="block"/>
          </v:shape>
        </w:pict>
      </w:r>
      <w:r>
        <w:rPr>
          <w:noProof/>
          <w:szCs w:val="20"/>
        </w:rPr>
        <w:pict>
          <v:shape id="_x0000_s1608" type="#_x0000_t32" style="position:absolute;margin-left:324.05pt;margin-top:15.1pt;width:12.35pt;height:0;flip:x;z-index:251731456" o:connectortype="straight">
            <v:stroke endarrow="block"/>
          </v:shape>
        </w:pict>
      </w:r>
      <w:r>
        <w:rPr>
          <w:noProof/>
          <w:szCs w:val="20"/>
        </w:rPr>
        <w:pict>
          <v:shape id="_x0000_s1617" type="#_x0000_t32" style="position:absolute;margin-left:439.4pt;margin-top:14.35pt;width:0;height:260.75pt;z-index:251737600" o:connectortype="straight"/>
        </w:pict>
      </w:r>
      <w:r>
        <w:rPr>
          <w:noProof/>
          <w:szCs w:val="20"/>
        </w:rPr>
        <w:pict>
          <v:shape id="_x0000_s1616" type="#_x0000_t32" style="position:absolute;margin-left:439.4pt;margin-top:14.35pt;width:14.6pt;height:0;flip:x;z-index:251736576" o:connectortype="straight">
            <v:stroke endarrow="block"/>
          </v:shape>
        </w:pict>
      </w:r>
    </w:p>
    <w:p w:rsidR="008478B6" w:rsidRDefault="00846B04" w:rsidP="007B2C6C">
      <w:pPr>
        <w:tabs>
          <w:tab w:val="left" w:pos="8700"/>
          <w:tab w:val="left" w:pos="13460"/>
        </w:tabs>
        <w:rPr>
          <w:szCs w:val="20"/>
        </w:rPr>
      </w:pPr>
      <w:r>
        <w:rPr>
          <w:noProof/>
          <w:szCs w:val="20"/>
        </w:rPr>
        <w:pict>
          <v:shape id="_x0000_s1671" type="#_x0000_t32" style="position:absolute;margin-left:-11.1pt;margin-top:10.5pt;width:0;height:134.1pt;z-index:251778560" o:connectortype="straight"/>
        </w:pict>
      </w:r>
      <w:r>
        <w:rPr>
          <w:noProof/>
          <w:szCs w:val="20"/>
        </w:rPr>
        <w:pict>
          <v:shape id="_x0000_s1668" type="#_x0000_t32" style="position:absolute;margin-left:-11.1pt;margin-top:10.5pt;width:8pt;height:0;z-index:251775488" o:connectortype="straight"/>
        </w:pict>
      </w:r>
      <w:r w:rsidR="008478B6">
        <w:rPr>
          <w:szCs w:val="20"/>
        </w:rPr>
        <w:tab/>
      </w:r>
      <w:r w:rsidR="007B2C6C">
        <w:rPr>
          <w:szCs w:val="20"/>
        </w:rPr>
        <w:tab/>
      </w:r>
    </w:p>
    <w:p w:rsidR="008478B6" w:rsidRDefault="00846B04" w:rsidP="00B41E97">
      <w:pPr>
        <w:tabs>
          <w:tab w:val="left" w:pos="8700"/>
        </w:tabs>
        <w:rPr>
          <w:szCs w:val="20"/>
        </w:rPr>
      </w:pPr>
      <w:r>
        <w:rPr>
          <w:noProof/>
          <w:szCs w:val="20"/>
        </w:rPr>
        <w:pict>
          <v:rect id="_x0000_s1072" style="position:absolute;margin-left:336.4pt;margin-top:15.45pt;width:96.4pt;height:36.85pt;z-index:251634176">
            <v:textbox style="mso-next-textbox:#_x0000_s1072">
              <w:txbxContent>
                <w:p w:rsidR="00D62ADF" w:rsidRPr="00CC0D99" w:rsidRDefault="00D62ADF" w:rsidP="006540CD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Отдел по делам ГО и ЧС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8" style="position:absolute;margin-left:454pt;margin-top:7.25pt;width:96.4pt;height:71.25pt;z-index:251629056">
            <v:textbox style="mso-next-textbox:#_x0000_s1058">
              <w:txbxContent>
                <w:p w:rsidR="00D62ADF" w:rsidRPr="00CC0D99" w:rsidRDefault="00D62ADF" w:rsidP="006540CD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Управление по коммунальному, дорожному хозяйству, транспорту и связи</w:t>
                  </w:r>
                </w:p>
              </w:txbxContent>
            </v:textbox>
          </v:rect>
        </w:pict>
      </w:r>
      <w:r w:rsidR="00B41E97">
        <w:rPr>
          <w:szCs w:val="20"/>
        </w:rPr>
        <w:tab/>
      </w:r>
    </w:p>
    <w:p w:rsidR="00851C09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shape id="_x0000_s1600" type="#_x0000_t32" style="position:absolute;margin-left:202.15pt;margin-top:14.3pt;width:11.75pt;height:0;z-index:251725312" o:connectortype="straight">
            <v:stroke endarrow="block"/>
          </v:shape>
        </w:pict>
      </w:r>
      <w:r>
        <w:rPr>
          <w:noProof/>
          <w:szCs w:val="20"/>
        </w:rPr>
        <w:pict>
          <v:rect id="_x0000_s1084" style="position:absolute;margin-left:213.9pt;margin-top:4.75pt;width:96.4pt;height:19.5pt;z-index:251638272">
            <v:textbox style="mso-next-textbox:#_x0000_s1084">
              <w:txbxContent>
                <w:p w:rsidR="00D62ADF" w:rsidRPr="00CC0D99" w:rsidRDefault="00D62ADF" w:rsidP="00DC01A7">
                  <w:pPr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 w:rsidR="00C15E4A">
        <w:rPr>
          <w:szCs w:val="20"/>
        </w:rPr>
        <w:tab/>
      </w:r>
    </w:p>
    <w:p w:rsidR="007E2EA4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rect id="_x0000_s1076" style="position:absolute;margin-left:336.4pt;margin-top:105.05pt;width:96.4pt;height:63.9pt;z-index:251636224">
            <v:textbox style="mso-next-textbox:#_x0000_s1076">
              <w:txbxContent>
                <w:p w:rsidR="00D62ADF" w:rsidRPr="00CC0D99" w:rsidRDefault="00D62ADF" w:rsidP="006540CD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Главный специалист - ответственный секретарь административной комиссии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670" type="#_x0000_t32" style="position:absolute;margin-left:-11.1pt;margin-top:96.3pt;width:8pt;height:0;z-index:251777536" o:connectortype="straight">
            <v:stroke endarrow="block"/>
          </v:shape>
        </w:pict>
      </w:r>
      <w:r>
        <w:rPr>
          <w:noProof/>
          <w:szCs w:val="20"/>
        </w:rPr>
        <w:pict>
          <v:shape id="_x0000_s1669" type="#_x0000_t32" style="position:absolute;margin-left:-11.1pt;margin-top:37.15pt;width:8pt;height:0;z-index:251776512" o:connectortype="straight">
            <v:stroke endarrow="block"/>
          </v:shape>
        </w:pict>
      </w:r>
      <w:r>
        <w:rPr>
          <w:noProof/>
          <w:szCs w:val="20"/>
        </w:rPr>
        <w:pict>
          <v:rect id="_x0000_s1065" style="position:absolute;margin-left:-3.1pt;margin-top:69.4pt;width:85.45pt;height:54.45pt;z-index:251633152" strokeweight="1.25pt">
            <v:stroke dashstyle="dash"/>
            <v:textbox style="mso-next-textbox:#_x0000_s1065">
              <w:txbxContent>
                <w:p w:rsidR="00D62ADF" w:rsidRPr="00CC0D99" w:rsidRDefault="00D62ADF" w:rsidP="006540CD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Комитет по управлению муниципальным имуществом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663" type="#_x0000_t202" style="position:absolute;margin-left:-3.1pt;margin-top:15.75pt;width:85.45pt;height:43pt;z-index:251772416">
            <v:textbox>
              <w:txbxContent>
                <w:p w:rsidR="00D62ADF" w:rsidRPr="00CC0D99" w:rsidRDefault="00D62ADF" w:rsidP="00851C09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  <w:r w:rsidRPr="00CC0D99">
                    <w:rPr>
                      <w:sz w:val="16"/>
                      <w:szCs w:val="16"/>
                    </w:rPr>
                    <w:t>Управление архитектуры и градостроительства</w:t>
                  </w:r>
                </w:p>
                <w:p w:rsidR="00D62ADF" w:rsidRPr="00851C09" w:rsidRDefault="00D62AD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672" type="#_x0000_t32" style="position:absolute;margin-left:555.25pt;margin-top:3.3pt;width:0;height:75.05pt;z-index:251779584" o:connectortype="straight"/>
        </w:pict>
      </w:r>
      <w:r>
        <w:rPr>
          <w:noProof/>
          <w:szCs w:val="20"/>
        </w:rPr>
        <w:pict>
          <v:shape id="_x0000_s1651" type="#_x0000_t32" style="position:absolute;margin-left:550.4pt;margin-top:78.35pt;width:4.85pt;height:.75pt;flip:x;z-index:251760128" o:connectortype="straight">
            <v:stroke endarrow="block"/>
          </v:shape>
        </w:pict>
      </w:r>
      <w:r>
        <w:rPr>
          <w:noProof/>
          <w:szCs w:val="20"/>
        </w:rPr>
        <w:pict>
          <v:shape id="_x0000_s1649" type="#_x0000_t32" style="position:absolute;margin-left:550.4pt;margin-top:3.3pt;width:4.85pt;height:0;z-index:251758080" o:connectortype="straight"/>
        </w:pict>
      </w:r>
      <w:r>
        <w:rPr>
          <w:noProof/>
          <w:szCs w:val="20"/>
        </w:rPr>
        <w:pict>
          <v:shape id="_x0000_s1591" type="#_x0000_t32" style="position:absolute;margin-left:88.85pt;margin-top:105.05pt;width:13.1pt;height:0;z-index:251718144" o:connectortype="straight">
            <v:stroke endarrow="block"/>
          </v:shape>
        </w:pict>
      </w:r>
      <w:r>
        <w:rPr>
          <w:noProof/>
          <w:szCs w:val="20"/>
        </w:rPr>
        <w:pict>
          <v:shape id="_x0000_s1590" type="#_x0000_t32" style="position:absolute;margin-left:88.85pt;margin-top:37pt;width:13.1pt;height:.05pt;z-index:251717120" o:connectortype="straight">
            <v:stroke endarrow="block"/>
          </v:shape>
        </w:pict>
      </w:r>
      <w:r>
        <w:rPr>
          <w:noProof/>
          <w:szCs w:val="20"/>
        </w:rPr>
        <w:pict>
          <v:rect id="_x0000_s1183" style="position:absolute;margin-left:101.95pt;margin-top:8.15pt;width:96.4pt;height:57.65pt;z-index:251644416">
            <v:textbox style="mso-next-textbox:#_x0000_s1183">
              <w:txbxContent>
                <w:p w:rsidR="00D62ADF" w:rsidRPr="00F2768D" w:rsidRDefault="00D62ADF" w:rsidP="00152A39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F2768D">
                    <w:rPr>
                      <w:sz w:val="18"/>
                      <w:szCs w:val="18"/>
                    </w:rPr>
                    <w:t>Отдел экономического развития и инвестиционной деятельности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84" style="position:absolute;margin-left:101.95pt;margin-top:74.25pt;width:96.4pt;height:59.1pt;z-index:251645440">
            <v:textbox style="mso-next-textbox:#_x0000_s1184">
              <w:txbxContent>
                <w:p w:rsidR="00D62ADF" w:rsidRPr="00D76BDE" w:rsidRDefault="00D62ADF" w:rsidP="00152A39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D76BDE">
                    <w:rPr>
                      <w:sz w:val="18"/>
                      <w:szCs w:val="18"/>
                    </w:rPr>
                    <w:t>Отдел по развитию малого и среднего бизнеса и муниципальных услуг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604" type="#_x0000_t32" style="position:absolute;margin-left:202.15pt;margin-top:385.35pt;width:11.75pt;height:0;z-index:251728384" o:connectortype="straight">
            <v:stroke endarrow="block"/>
          </v:shape>
        </w:pict>
      </w:r>
      <w:r>
        <w:rPr>
          <w:noProof/>
          <w:szCs w:val="20"/>
        </w:rPr>
        <w:pict>
          <v:shape id="_x0000_s1635" type="#_x0000_t32" style="position:absolute;margin-left:202.15pt;margin-top:349.7pt;width:11.75pt;height:0;z-index:251748864" o:connectortype="straight">
            <v:stroke endarrow="block"/>
          </v:shape>
        </w:pict>
      </w:r>
      <w:r>
        <w:rPr>
          <w:noProof/>
          <w:szCs w:val="20"/>
        </w:rPr>
        <w:pict>
          <v:shape id="_x0000_s1606" type="#_x0000_t32" style="position:absolute;margin-left:202.15pt;margin-top:299.45pt;width:11.75pt;height:0;z-index:251730432" o:connectortype="straight">
            <v:stroke endarrow="block"/>
          </v:shape>
        </w:pict>
      </w:r>
      <w:r>
        <w:rPr>
          <w:noProof/>
          <w:szCs w:val="20"/>
        </w:rPr>
        <w:pict>
          <v:shape id="_x0000_s1605" type="#_x0000_t32" style="position:absolute;margin-left:202.15pt;margin-top:249.45pt;width:11.75pt;height:0;z-index:251729408" o:connectortype="straight">
            <v:stroke endarrow="block"/>
          </v:shape>
        </w:pict>
      </w:r>
      <w:r>
        <w:rPr>
          <w:noProof/>
          <w:szCs w:val="20"/>
        </w:rPr>
        <w:pict>
          <v:shape id="_x0000_s1642" type="#_x0000_t32" style="position:absolute;margin-left:319.95pt;margin-top:37pt;width:.05pt;height:150.3pt;z-index:251750912" o:connectortype="straight"/>
        </w:pict>
      </w:r>
      <w:r>
        <w:rPr>
          <w:noProof/>
          <w:szCs w:val="20"/>
        </w:rPr>
        <w:pict>
          <v:shape id="_x0000_s1643" type="#_x0000_t32" style="position:absolute;margin-left:307.95pt;margin-top:99.7pt;width:12pt;height:.05pt;flip:x;z-index:251751936" o:connectortype="straight">
            <v:stroke endarrow="block"/>
          </v:shape>
        </w:pict>
      </w:r>
      <w:r>
        <w:rPr>
          <w:noProof/>
          <w:szCs w:val="20"/>
        </w:rPr>
        <w:pict>
          <v:shape id="_x0000_s1641" type="#_x0000_t32" style="position:absolute;margin-left:310.3pt;margin-top:36.95pt;width:9.6pt;height:.05pt;z-index:251749888" o:connectortype="straight"/>
        </w:pict>
      </w:r>
      <w:r>
        <w:rPr>
          <w:noProof/>
          <w:szCs w:val="20"/>
        </w:rPr>
        <w:pict>
          <v:rect id="_x0000_s1085" style="position:absolute;margin-left:213.9pt;margin-top:15.75pt;width:96.4pt;height:39.5pt;z-index:251639296">
            <v:textbox style="mso-next-textbox:#_x0000_s1085">
              <w:txbxContent>
                <w:p w:rsidR="00D62ADF" w:rsidRPr="00CC0D99" w:rsidRDefault="00D62ADF" w:rsidP="00BB0C58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Управление по опеке и попечительству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88" style="position:absolute;margin-left:213.9pt;margin-top:371.8pt;width:96.4pt;height:28.5pt;z-index:251641344" strokeweight="1.25pt">
            <v:stroke dashstyle="dash"/>
            <v:textbox style="mso-next-textbox:#_x0000_s1088">
              <w:txbxContent>
                <w:p w:rsidR="00D62ADF" w:rsidRPr="00CC0D99" w:rsidRDefault="00D62ADF" w:rsidP="0017144F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Управление культуры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87" style="position:absolute;margin-left:213.9pt;margin-top:335.55pt;width:96.4pt;height:29.05pt;z-index:251640320" strokeweight="1.25pt">
            <v:stroke dashstyle="dash"/>
            <v:textbox style="mso-next-textbox:#_x0000_s1087">
              <w:txbxContent>
                <w:p w:rsidR="00D62ADF" w:rsidRPr="00CC0D99" w:rsidRDefault="00D62ADF" w:rsidP="0017144F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83" style="position:absolute;margin-left:213.9pt;margin-top:278.7pt;width:96.4pt;height:50.95pt;z-index:251637248">
            <v:textbox style="mso-next-textbox:#_x0000_s1083">
              <w:txbxContent>
                <w:p w:rsidR="00D62ADF" w:rsidRPr="00AA031C" w:rsidRDefault="00D62ADF" w:rsidP="00BB0C58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  <w:r w:rsidRPr="00AA031C">
                    <w:rPr>
                      <w:sz w:val="16"/>
                      <w:szCs w:val="16"/>
                    </w:rPr>
                    <w:t>Отдел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356" style="position:absolute;margin-left:213.9pt;margin-top:224.4pt;width:96.4pt;height:50.6pt;z-index:251649536">
            <v:textbox style="mso-next-textbox:#_x0000_s1356">
              <w:txbxContent>
                <w:p w:rsidR="00D62ADF" w:rsidRPr="00C12940" w:rsidRDefault="00D62ADF" w:rsidP="00BB0C58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12940">
                    <w:rPr>
                      <w:sz w:val="18"/>
                      <w:szCs w:val="18"/>
                    </w:rPr>
                    <w:t>Отдел по делам молодежи, физической культуре и спорту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634" type="#_x0000_t202" style="position:absolute;margin-left:213.9pt;margin-top:149pt;width:96.4pt;height:69.95pt;z-index:251747840">
            <v:textbox style="mso-next-textbox:#_x0000_s1634">
              <w:txbxContent>
                <w:p w:rsidR="00D62ADF" w:rsidRPr="00C12940" w:rsidRDefault="00D62ADF" w:rsidP="00C129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защите прав и законных интересов несовершеннолетних детей и граждан, нуждающихся в государственной защите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644" type="#_x0000_t32" style="position:absolute;margin-left:310.3pt;margin-top:187.25pt;width:9.6pt;height:.05pt;flip:x;z-index:251752960" o:connectortype="straight">
            <v:stroke endarrow="block"/>
          </v:shape>
        </w:pict>
      </w:r>
      <w:r>
        <w:rPr>
          <w:noProof/>
          <w:szCs w:val="20"/>
        </w:rPr>
        <w:pict>
          <v:shape id="_x0000_s1633" type="#_x0000_t202" style="position:absolute;margin-left:211.55pt;margin-top:61.3pt;width:96.4pt;height:82.9pt;z-index:251746816">
            <v:textbox style="mso-next-textbox:#_x0000_s1633">
              <w:txbxContent>
                <w:p w:rsidR="00D62ADF" w:rsidRPr="00C12940" w:rsidRDefault="00D62ADF" w:rsidP="00C12940">
                  <w:pPr>
                    <w:jc w:val="center"/>
                    <w:rPr>
                      <w:sz w:val="20"/>
                      <w:szCs w:val="20"/>
                    </w:rPr>
                  </w:pPr>
                  <w:r w:rsidRPr="00C12940">
                    <w:rPr>
                      <w:sz w:val="16"/>
                      <w:szCs w:val="16"/>
                    </w:rPr>
                    <w:t>Сектор по выявлению и устройству детей, оставшихся без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12940">
                    <w:rPr>
                      <w:sz w:val="16"/>
                      <w:szCs w:val="16"/>
                    </w:rPr>
                    <w:t>попечения родителей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12940">
                    <w:rPr>
                      <w:sz w:val="16"/>
                      <w:szCs w:val="16"/>
                    </w:rPr>
                    <w:t>граждан,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12940">
                    <w:rPr>
                      <w:sz w:val="16"/>
                      <w:szCs w:val="16"/>
                    </w:rPr>
                    <w:t>нуждающихся в государственной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12940">
                    <w:rPr>
                      <w:sz w:val="16"/>
                      <w:szCs w:val="16"/>
                    </w:rPr>
                    <w:t>защите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612" type="#_x0000_t32" style="position:absolute;margin-left:324.05pt;margin-top:138.95pt;width:12.35pt;height:0;z-index:251735552" o:connectortype="straight">
            <v:stroke endarrow="block"/>
          </v:shape>
        </w:pict>
      </w:r>
      <w:r>
        <w:rPr>
          <w:noProof/>
          <w:szCs w:val="20"/>
        </w:rPr>
        <w:pict>
          <v:shape id="_x0000_s1611" type="#_x0000_t32" style="position:absolute;margin-left:324.05pt;margin-top:63.95pt;width:12.35pt;height:0;z-index:251734528" o:connectortype="straight">
            <v:stroke endarrow="block"/>
          </v:shape>
        </w:pict>
      </w:r>
      <w:r>
        <w:rPr>
          <w:noProof/>
          <w:szCs w:val="20"/>
        </w:rPr>
        <w:pict>
          <v:shape id="_x0000_s1610" type="#_x0000_t32" style="position:absolute;margin-left:324.05pt;margin-top:3.3pt;width:12.35pt;height:0;z-index:251733504" o:connectortype="straight">
            <v:stroke endarrow="block"/>
          </v:shape>
        </w:pict>
      </w:r>
      <w:r>
        <w:rPr>
          <w:noProof/>
          <w:szCs w:val="20"/>
        </w:rPr>
        <w:pict>
          <v:rect id="_x0000_s1075" style="position:absolute;margin-left:336.4pt;margin-top:34.7pt;width:96.4pt;height:54.4pt;z-index:251635200">
            <v:textbox style="mso-next-textbox:#_x0000_s1075">
              <w:txbxContent>
                <w:p w:rsidR="00D62ADF" w:rsidRPr="00CC0D99" w:rsidRDefault="00D62ADF" w:rsidP="006540CD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Ведущий специалист по защите информации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627" type="#_x0000_t32" style="position:absolute;margin-left:439.4pt;margin-top:211.45pt;width:14.6pt;height:0;z-index:251743744" o:connectortype="straight">
            <v:stroke endarrow="block"/>
          </v:shape>
        </w:pict>
      </w:r>
      <w:r>
        <w:rPr>
          <w:noProof/>
          <w:szCs w:val="20"/>
        </w:rPr>
        <w:pict>
          <v:shape id="_x0000_s1622" type="#_x0000_t32" style="position:absolute;margin-left:439.4pt;margin-top:168.95pt;width:14.6pt;height:.75pt;z-index:251740672" o:connectortype="straight">
            <v:stroke endarrow="block"/>
          </v:shape>
        </w:pict>
      </w:r>
      <w:r>
        <w:rPr>
          <w:noProof/>
          <w:szCs w:val="20"/>
        </w:rPr>
        <w:pict>
          <v:shape id="_x0000_s1620" type="#_x0000_t32" style="position:absolute;margin-left:439.4pt;margin-top:123.85pt;width:14.6pt;height:0;z-index:251739648" o:connectortype="straight">
            <v:stroke endarrow="block"/>
          </v:shape>
        </w:pict>
      </w:r>
      <w:r>
        <w:rPr>
          <w:noProof/>
          <w:szCs w:val="20"/>
        </w:rPr>
        <w:pict>
          <v:shape id="_x0000_s1618" type="#_x0000_t32" style="position:absolute;margin-left:439.4pt;margin-top:4.05pt;width:14.6pt;height:.75pt;z-index:251738624" o:connectortype="straight">
            <v:stroke endarrow="block"/>
          </v:shape>
        </w:pict>
      </w:r>
      <w:r>
        <w:rPr>
          <w:noProof/>
          <w:szCs w:val="20"/>
        </w:rPr>
        <w:pict>
          <v:rect id="_x0000_s1064" style="position:absolute;margin-left:454pt;margin-top:204.4pt;width:96.4pt;height:31.95pt;z-index:251632128">
            <v:textbox style="mso-next-textbox:#_x0000_s1064">
              <w:txbxContent>
                <w:p w:rsidR="00D62ADF" w:rsidRPr="00CC0D99" w:rsidRDefault="00D62ADF" w:rsidP="006540CD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581" style="position:absolute;margin-left:454pt;margin-top:155.05pt;width:96.4pt;height:29.95pt;z-index:251708928">
            <v:textbox style="mso-next-textbox:#_x0000_s1581">
              <w:txbxContent>
                <w:p w:rsidR="00D62ADF" w:rsidRPr="00CC0D99" w:rsidRDefault="00D62ADF" w:rsidP="004E711A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Отдел делопроизводства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67" style="position:absolute;margin-left:454pt;margin-top:110.65pt;width:96.4pt;height:28.3pt;z-index:251642368">
            <v:textbox style="mso-next-textbox:#_x0000_s1167">
              <w:txbxContent>
                <w:p w:rsidR="00D62ADF" w:rsidRPr="00CC0D99" w:rsidRDefault="00D62ADF" w:rsidP="004E711A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648" type="#_x0000_t202" style="position:absolute;margin-left:454pt;margin-top:51.85pt;width:96.4pt;height:44.45pt;z-index:251757056">
            <v:textbox style="mso-next-textbox:#_x0000_s1648">
              <w:txbxContent>
                <w:p w:rsidR="00D62ADF" w:rsidRPr="00CC0D99" w:rsidRDefault="00D62ADF" w:rsidP="00FF710D">
                  <w:pPr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Сектор по коммунальному хозяйству и связи</w:t>
                  </w:r>
                </w:p>
              </w:txbxContent>
            </v:textbox>
          </v:shape>
        </w:pict>
      </w:r>
      <w:r w:rsidR="00744E35">
        <w:rPr>
          <w:szCs w:val="20"/>
        </w:rPr>
        <w:tab/>
      </w: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rect id="_x0000_s1191" style="position:absolute;margin-left:101.95pt;margin-top:10.15pt;width:96.4pt;height:54pt;z-index:251647488">
            <v:textbox style="mso-next-textbox:#_x0000_s1191">
              <w:txbxContent>
                <w:p w:rsidR="00D62ADF" w:rsidRPr="00CC0D99" w:rsidRDefault="00D62ADF" w:rsidP="00BB0C58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Главный специалист</w:t>
                  </w:r>
                </w:p>
                <w:p w:rsidR="00D62ADF" w:rsidRPr="00CC0D99" w:rsidRDefault="00D62ADF" w:rsidP="00BB0C58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по контролю в сфере закупок</w:t>
                  </w:r>
                </w:p>
              </w:txbxContent>
            </v:textbox>
          </v:rect>
        </w:pict>
      </w: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shape id="_x0000_s1592" type="#_x0000_t32" style="position:absolute;margin-left:88.85pt;margin-top:7.2pt;width:13.1pt;height:.75pt;z-index:251719168" o:connectortype="straight">
            <v:stroke endarrow="block"/>
          </v:shape>
        </w:pict>
      </w: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rect id="_x0000_s1187" style="position:absolute;margin-left:336.4pt;margin-top:2.35pt;width:96.4pt;height:35.6pt;z-index:251646464">
            <v:textbox style="mso-next-textbox:#_x0000_s1187">
              <w:txbxContent>
                <w:p w:rsidR="00D62ADF" w:rsidRPr="00D76BDE" w:rsidRDefault="00D62ADF" w:rsidP="00A0369C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D76BDE">
                    <w:rPr>
                      <w:sz w:val="18"/>
                      <w:szCs w:val="18"/>
                    </w:rPr>
                    <w:t>Отдел муниципального заказа</w:t>
                  </w:r>
                </w:p>
              </w:txbxContent>
            </v:textbox>
          </v:rect>
        </w:pict>
      </w: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shape id="_x0000_s1674" type="#_x0000_t32" style="position:absolute;margin-left:324.05pt;margin-top:-.25pt;width:12.35pt;height:0;z-index:251780608" o:connectortype="straight">
            <v:stroke endarrow="block"/>
          </v:shape>
        </w:pict>
      </w:r>
      <w:r>
        <w:rPr>
          <w:noProof/>
          <w:szCs w:val="20"/>
        </w:rPr>
        <w:pict>
          <v:rect id="_x0000_s1048" style="position:absolute;margin-left:101.95pt;margin-top:6pt;width:96.4pt;height:45.55pt;z-index:251627008">
            <v:textbox style="mso-next-textbox:#_x0000_s1048">
              <w:txbxContent>
                <w:p w:rsidR="00D62ADF" w:rsidRPr="00D76BDE" w:rsidRDefault="00D62ADF" w:rsidP="00587E24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D76BDE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D62ADF" w:rsidRPr="00D76BDE" w:rsidRDefault="00D62ADF" w:rsidP="006540CD">
                  <w:pP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D76BDE">
                    <w:rPr>
                      <w:sz w:val="18"/>
                      <w:szCs w:val="18"/>
                    </w:rPr>
                    <w:t>развития агропромышленного комплекса</w:t>
                  </w:r>
                </w:p>
              </w:txbxContent>
            </v:textbox>
          </v:rect>
        </w:pict>
      </w: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shape id="_x0000_s1593" type="#_x0000_t32" style="position:absolute;margin-left:88.85pt;margin-top:9.65pt;width:13.1pt;height:0;z-index:251720192" o:connectortype="straight">
            <v:stroke endarrow="block"/>
          </v:shape>
        </w:pict>
      </w: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rect id="_x0000_s1038" style="position:absolute;margin-left:101.95pt;margin-top:.35pt;width:96.4pt;height:28.25pt;z-index:251623936">
            <v:textbox style="mso-next-textbox:#_x0000_s1038">
              <w:txbxContent>
                <w:p w:rsidR="00D62ADF" w:rsidRPr="00CC0D99" w:rsidRDefault="00D62ADF" w:rsidP="007A0919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Отдел учета и отчетности</w:t>
                  </w:r>
                </w:p>
              </w:txbxContent>
            </v:textbox>
          </v:rect>
        </w:pict>
      </w: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shape id="_x0000_s1629" type="#_x0000_t32" style="position:absolute;margin-left:88.85pt;margin-top:1.3pt;width:13.1pt;height:0;z-index:251744768" o:connectortype="straight">
            <v:stroke endarrow="block"/>
          </v:shape>
        </w:pict>
      </w: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rect id="_x0000_s1054" style="position:absolute;margin-left:101.95pt;margin-top:9.65pt;width:96.4pt;height:24pt;z-index:251628032" strokeweight="1.25pt">
            <v:stroke dashstyle="dash"/>
            <v:textbox style="mso-next-textbox:#_x0000_s1054">
              <w:txbxContent>
                <w:p w:rsidR="00D62ADF" w:rsidRPr="00CC0D99" w:rsidRDefault="00D62ADF" w:rsidP="0034705A">
                  <w:pPr>
                    <w:jc w:val="center"/>
                    <w:rPr>
                      <w:sz w:val="18"/>
                      <w:szCs w:val="18"/>
                    </w:rPr>
                  </w:pPr>
                  <w:r w:rsidRPr="00CC0D99">
                    <w:rPr>
                      <w:sz w:val="18"/>
                      <w:szCs w:val="18"/>
                    </w:rPr>
                    <w:t>Комитет финансов</w:t>
                  </w:r>
                </w:p>
              </w:txbxContent>
            </v:textbox>
          </v:rect>
        </w:pict>
      </w:r>
    </w:p>
    <w:p w:rsidR="00476BAF" w:rsidRDefault="00846B04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shape id="_x0000_s1655" type="#_x0000_t32" style="position:absolute;margin-left:88.85pt;margin-top:6.1pt;width:13.1pt;height:0;z-index:251764224" o:connectortype="straight">
            <v:stroke endarrow="block"/>
          </v:shape>
        </w:pict>
      </w: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p w:rsidR="00476BAF" w:rsidRDefault="00476BAF" w:rsidP="00851C0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</w:p>
    <w:sectPr w:rsidR="00476BAF" w:rsidSect="00D94699">
      <w:pgSz w:w="11906" w:h="16838" w:code="9"/>
      <w:pgMar w:top="851" w:right="991" w:bottom="709" w:left="51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CF" w:rsidRDefault="00DA68CF" w:rsidP="00786744">
      <w:r>
        <w:separator/>
      </w:r>
    </w:p>
  </w:endnote>
  <w:endnote w:type="continuationSeparator" w:id="1">
    <w:p w:rsidR="00DA68CF" w:rsidRDefault="00DA68CF" w:rsidP="0078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CF" w:rsidRDefault="00DA68CF" w:rsidP="00786744">
      <w:r>
        <w:separator/>
      </w:r>
    </w:p>
  </w:footnote>
  <w:footnote w:type="continuationSeparator" w:id="1">
    <w:p w:rsidR="00DA68CF" w:rsidRDefault="00DA68CF" w:rsidP="00786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60EA"/>
    <w:multiLevelType w:val="hybridMultilevel"/>
    <w:tmpl w:val="931C254A"/>
    <w:lvl w:ilvl="0" w:tplc="49442B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114"/>
    <w:rsid w:val="000115B1"/>
    <w:rsid w:val="00031DFB"/>
    <w:rsid w:val="00040081"/>
    <w:rsid w:val="000411DD"/>
    <w:rsid w:val="00071CB8"/>
    <w:rsid w:val="0007612C"/>
    <w:rsid w:val="000809F9"/>
    <w:rsid w:val="00093B5C"/>
    <w:rsid w:val="000B0CBA"/>
    <w:rsid w:val="000C640D"/>
    <w:rsid w:val="00111D96"/>
    <w:rsid w:val="001135F6"/>
    <w:rsid w:val="001138AD"/>
    <w:rsid w:val="001227CB"/>
    <w:rsid w:val="00141CC0"/>
    <w:rsid w:val="00151AF4"/>
    <w:rsid w:val="00152A39"/>
    <w:rsid w:val="00163ECF"/>
    <w:rsid w:val="00170F8D"/>
    <w:rsid w:val="0017144F"/>
    <w:rsid w:val="00175076"/>
    <w:rsid w:val="00196A93"/>
    <w:rsid w:val="001A4CC8"/>
    <w:rsid w:val="001A61E1"/>
    <w:rsid w:val="001D3A15"/>
    <w:rsid w:val="001E12CC"/>
    <w:rsid w:val="001E4005"/>
    <w:rsid w:val="001F2253"/>
    <w:rsid w:val="00207B60"/>
    <w:rsid w:val="002105DC"/>
    <w:rsid w:val="00216669"/>
    <w:rsid w:val="00225997"/>
    <w:rsid w:val="00235171"/>
    <w:rsid w:val="0024683E"/>
    <w:rsid w:val="00264BC7"/>
    <w:rsid w:val="0026584F"/>
    <w:rsid w:val="0026689D"/>
    <w:rsid w:val="00267621"/>
    <w:rsid w:val="0027547B"/>
    <w:rsid w:val="0027702E"/>
    <w:rsid w:val="00292418"/>
    <w:rsid w:val="002A673C"/>
    <w:rsid w:val="002C0068"/>
    <w:rsid w:val="002C0BBE"/>
    <w:rsid w:val="002C4F9F"/>
    <w:rsid w:val="002D3C1B"/>
    <w:rsid w:val="002E2FF2"/>
    <w:rsid w:val="002E422B"/>
    <w:rsid w:val="002E5463"/>
    <w:rsid w:val="002E6B4F"/>
    <w:rsid w:val="002F7D12"/>
    <w:rsid w:val="00304B92"/>
    <w:rsid w:val="003137AE"/>
    <w:rsid w:val="00315AE2"/>
    <w:rsid w:val="003213BE"/>
    <w:rsid w:val="0034705A"/>
    <w:rsid w:val="0035295F"/>
    <w:rsid w:val="00355083"/>
    <w:rsid w:val="00384157"/>
    <w:rsid w:val="00386A3D"/>
    <w:rsid w:val="003873AF"/>
    <w:rsid w:val="00391B11"/>
    <w:rsid w:val="003A7444"/>
    <w:rsid w:val="003B36D8"/>
    <w:rsid w:val="003B588A"/>
    <w:rsid w:val="003B63AC"/>
    <w:rsid w:val="003B7037"/>
    <w:rsid w:val="003B795C"/>
    <w:rsid w:val="003C1BA9"/>
    <w:rsid w:val="003D3EE5"/>
    <w:rsid w:val="003E0C95"/>
    <w:rsid w:val="003E2C47"/>
    <w:rsid w:val="003E3A57"/>
    <w:rsid w:val="003F77E0"/>
    <w:rsid w:val="00400088"/>
    <w:rsid w:val="00406053"/>
    <w:rsid w:val="00411562"/>
    <w:rsid w:val="00412A5B"/>
    <w:rsid w:val="00422A44"/>
    <w:rsid w:val="00431C0D"/>
    <w:rsid w:val="004331B3"/>
    <w:rsid w:val="004532BC"/>
    <w:rsid w:val="004604E5"/>
    <w:rsid w:val="00464227"/>
    <w:rsid w:val="004643CE"/>
    <w:rsid w:val="004659CF"/>
    <w:rsid w:val="0047057C"/>
    <w:rsid w:val="00473BCD"/>
    <w:rsid w:val="00476BAF"/>
    <w:rsid w:val="00483BD8"/>
    <w:rsid w:val="0048610E"/>
    <w:rsid w:val="00496BF5"/>
    <w:rsid w:val="004C5749"/>
    <w:rsid w:val="004C63F3"/>
    <w:rsid w:val="004E0922"/>
    <w:rsid w:val="004E1744"/>
    <w:rsid w:val="004E711A"/>
    <w:rsid w:val="00521A3E"/>
    <w:rsid w:val="005251CA"/>
    <w:rsid w:val="00527B24"/>
    <w:rsid w:val="00547D97"/>
    <w:rsid w:val="005507E8"/>
    <w:rsid w:val="00551446"/>
    <w:rsid w:val="0055405F"/>
    <w:rsid w:val="00555771"/>
    <w:rsid w:val="00556456"/>
    <w:rsid w:val="00556AE7"/>
    <w:rsid w:val="0056217D"/>
    <w:rsid w:val="00571948"/>
    <w:rsid w:val="00583824"/>
    <w:rsid w:val="00587D1C"/>
    <w:rsid w:val="00587E24"/>
    <w:rsid w:val="005B1C7F"/>
    <w:rsid w:val="005C2009"/>
    <w:rsid w:val="005D050D"/>
    <w:rsid w:val="005D098B"/>
    <w:rsid w:val="005D33EA"/>
    <w:rsid w:val="005D6078"/>
    <w:rsid w:val="005D6868"/>
    <w:rsid w:val="005E3740"/>
    <w:rsid w:val="005E4F99"/>
    <w:rsid w:val="005E5F2F"/>
    <w:rsid w:val="005F2153"/>
    <w:rsid w:val="00605465"/>
    <w:rsid w:val="00650BEE"/>
    <w:rsid w:val="006540CD"/>
    <w:rsid w:val="00657537"/>
    <w:rsid w:val="00657BCE"/>
    <w:rsid w:val="0067341E"/>
    <w:rsid w:val="00674711"/>
    <w:rsid w:val="00694E42"/>
    <w:rsid w:val="006A56A7"/>
    <w:rsid w:val="006C305A"/>
    <w:rsid w:val="006D1B95"/>
    <w:rsid w:val="006D1FAB"/>
    <w:rsid w:val="006D76CD"/>
    <w:rsid w:val="006F08A5"/>
    <w:rsid w:val="006F36A2"/>
    <w:rsid w:val="006F478B"/>
    <w:rsid w:val="006F5E5A"/>
    <w:rsid w:val="00703459"/>
    <w:rsid w:val="00703CE8"/>
    <w:rsid w:val="007225A6"/>
    <w:rsid w:val="007274E3"/>
    <w:rsid w:val="007333BB"/>
    <w:rsid w:val="007337E9"/>
    <w:rsid w:val="00736B6D"/>
    <w:rsid w:val="00744E35"/>
    <w:rsid w:val="0075334C"/>
    <w:rsid w:val="00781BB6"/>
    <w:rsid w:val="00785C9B"/>
    <w:rsid w:val="00786744"/>
    <w:rsid w:val="007879A9"/>
    <w:rsid w:val="00792C94"/>
    <w:rsid w:val="0079543F"/>
    <w:rsid w:val="00796CF1"/>
    <w:rsid w:val="007A0919"/>
    <w:rsid w:val="007A5DBC"/>
    <w:rsid w:val="007B2C6C"/>
    <w:rsid w:val="007B5858"/>
    <w:rsid w:val="007C3FC4"/>
    <w:rsid w:val="007E0DA0"/>
    <w:rsid w:val="007E2EA4"/>
    <w:rsid w:val="007E3801"/>
    <w:rsid w:val="007E6869"/>
    <w:rsid w:val="007F7E7C"/>
    <w:rsid w:val="00817C5B"/>
    <w:rsid w:val="00817CA2"/>
    <w:rsid w:val="00827C14"/>
    <w:rsid w:val="00827F45"/>
    <w:rsid w:val="008424B9"/>
    <w:rsid w:val="008461E0"/>
    <w:rsid w:val="00846B04"/>
    <w:rsid w:val="00846F82"/>
    <w:rsid w:val="008478B6"/>
    <w:rsid w:val="00851C09"/>
    <w:rsid w:val="00864757"/>
    <w:rsid w:val="00870CDA"/>
    <w:rsid w:val="008872BB"/>
    <w:rsid w:val="00891C72"/>
    <w:rsid w:val="00892351"/>
    <w:rsid w:val="008D1F34"/>
    <w:rsid w:val="008D33B8"/>
    <w:rsid w:val="008D6CE2"/>
    <w:rsid w:val="008D76E0"/>
    <w:rsid w:val="008D7EB2"/>
    <w:rsid w:val="008E300B"/>
    <w:rsid w:val="009015EC"/>
    <w:rsid w:val="00901F96"/>
    <w:rsid w:val="00903198"/>
    <w:rsid w:val="00905FC0"/>
    <w:rsid w:val="009166EA"/>
    <w:rsid w:val="00934768"/>
    <w:rsid w:val="0093517B"/>
    <w:rsid w:val="0094759D"/>
    <w:rsid w:val="00954E4F"/>
    <w:rsid w:val="00964651"/>
    <w:rsid w:val="00974903"/>
    <w:rsid w:val="009765B4"/>
    <w:rsid w:val="00976BA2"/>
    <w:rsid w:val="00976EC2"/>
    <w:rsid w:val="009A1D5C"/>
    <w:rsid w:val="009A3ABF"/>
    <w:rsid w:val="009B0C64"/>
    <w:rsid w:val="009B31B4"/>
    <w:rsid w:val="009B7135"/>
    <w:rsid w:val="009D67BE"/>
    <w:rsid w:val="009E2150"/>
    <w:rsid w:val="009E37D9"/>
    <w:rsid w:val="009F1E39"/>
    <w:rsid w:val="00A0369C"/>
    <w:rsid w:val="00A1254D"/>
    <w:rsid w:val="00A20E24"/>
    <w:rsid w:val="00A3022E"/>
    <w:rsid w:val="00A56832"/>
    <w:rsid w:val="00A73F39"/>
    <w:rsid w:val="00A87746"/>
    <w:rsid w:val="00AA031C"/>
    <w:rsid w:val="00AA3EB2"/>
    <w:rsid w:val="00AB0EA7"/>
    <w:rsid w:val="00AC450A"/>
    <w:rsid w:val="00AD4ACF"/>
    <w:rsid w:val="00AD7435"/>
    <w:rsid w:val="00AE1D96"/>
    <w:rsid w:val="00AE717F"/>
    <w:rsid w:val="00B162BE"/>
    <w:rsid w:val="00B37B2C"/>
    <w:rsid w:val="00B412EA"/>
    <w:rsid w:val="00B41E97"/>
    <w:rsid w:val="00B66119"/>
    <w:rsid w:val="00B66A95"/>
    <w:rsid w:val="00B743C9"/>
    <w:rsid w:val="00B75E69"/>
    <w:rsid w:val="00B92069"/>
    <w:rsid w:val="00BB0C58"/>
    <w:rsid w:val="00BB1FC3"/>
    <w:rsid w:val="00BC7A70"/>
    <w:rsid w:val="00BF0755"/>
    <w:rsid w:val="00BF2374"/>
    <w:rsid w:val="00C03FAE"/>
    <w:rsid w:val="00C0643E"/>
    <w:rsid w:val="00C12940"/>
    <w:rsid w:val="00C15E4A"/>
    <w:rsid w:val="00C24CA3"/>
    <w:rsid w:val="00C27E31"/>
    <w:rsid w:val="00C36FBE"/>
    <w:rsid w:val="00C37E9C"/>
    <w:rsid w:val="00C42E2D"/>
    <w:rsid w:val="00C7448B"/>
    <w:rsid w:val="00C91577"/>
    <w:rsid w:val="00C93CF2"/>
    <w:rsid w:val="00CA79C3"/>
    <w:rsid w:val="00CB154C"/>
    <w:rsid w:val="00CB6BFF"/>
    <w:rsid w:val="00CC0D99"/>
    <w:rsid w:val="00CD0808"/>
    <w:rsid w:val="00CD25FA"/>
    <w:rsid w:val="00D054A3"/>
    <w:rsid w:val="00D21D15"/>
    <w:rsid w:val="00D27909"/>
    <w:rsid w:val="00D53308"/>
    <w:rsid w:val="00D62ADF"/>
    <w:rsid w:val="00D65EA7"/>
    <w:rsid w:val="00D76BDE"/>
    <w:rsid w:val="00D80F7C"/>
    <w:rsid w:val="00D90118"/>
    <w:rsid w:val="00D92249"/>
    <w:rsid w:val="00D94699"/>
    <w:rsid w:val="00D94A9B"/>
    <w:rsid w:val="00DA02F8"/>
    <w:rsid w:val="00DA17A6"/>
    <w:rsid w:val="00DA3E3A"/>
    <w:rsid w:val="00DA68CF"/>
    <w:rsid w:val="00DB4D9C"/>
    <w:rsid w:val="00DC01A7"/>
    <w:rsid w:val="00DC3931"/>
    <w:rsid w:val="00DE0598"/>
    <w:rsid w:val="00DE2229"/>
    <w:rsid w:val="00DE2A3A"/>
    <w:rsid w:val="00DE43AB"/>
    <w:rsid w:val="00DF057D"/>
    <w:rsid w:val="00E0083A"/>
    <w:rsid w:val="00E00EC5"/>
    <w:rsid w:val="00E03114"/>
    <w:rsid w:val="00E05797"/>
    <w:rsid w:val="00E45F5A"/>
    <w:rsid w:val="00E525F8"/>
    <w:rsid w:val="00E53F83"/>
    <w:rsid w:val="00E56165"/>
    <w:rsid w:val="00E624F3"/>
    <w:rsid w:val="00E67FFE"/>
    <w:rsid w:val="00E76350"/>
    <w:rsid w:val="00E83D8D"/>
    <w:rsid w:val="00E84179"/>
    <w:rsid w:val="00E87B49"/>
    <w:rsid w:val="00E91377"/>
    <w:rsid w:val="00EA1F26"/>
    <w:rsid w:val="00EA6127"/>
    <w:rsid w:val="00EB315C"/>
    <w:rsid w:val="00EB434C"/>
    <w:rsid w:val="00EC2038"/>
    <w:rsid w:val="00ED6061"/>
    <w:rsid w:val="00EE2881"/>
    <w:rsid w:val="00EE5745"/>
    <w:rsid w:val="00EF46DB"/>
    <w:rsid w:val="00F06BE1"/>
    <w:rsid w:val="00F233EA"/>
    <w:rsid w:val="00F260F6"/>
    <w:rsid w:val="00F2768D"/>
    <w:rsid w:val="00F277C1"/>
    <w:rsid w:val="00F37991"/>
    <w:rsid w:val="00F40BAE"/>
    <w:rsid w:val="00F44EA0"/>
    <w:rsid w:val="00F5200C"/>
    <w:rsid w:val="00F52398"/>
    <w:rsid w:val="00F53489"/>
    <w:rsid w:val="00F61699"/>
    <w:rsid w:val="00F755DD"/>
    <w:rsid w:val="00F8336C"/>
    <w:rsid w:val="00F84D30"/>
    <w:rsid w:val="00F946E4"/>
    <w:rsid w:val="00FA4CBA"/>
    <w:rsid w:val="00FB11D8"/>
    <w:rsid w:val="00FC7C3C"/>
    <w:rsid w:val="00FD2283"/>
    <w:rsid w:val="00FE43B9"/>
    <w:rsid w:val="00FE6383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6"/>
    <o:shapelayout v:ext="edit">
      <o:idmap v:ext="edit" data="1"/>
      <o:rules v:ext="edit">
        <o:r id="V:Rule52" type="connector" idref="#_x0000_s1643"/>
        <o:r id="V:Rule53" type="connector" idref="#_x0000_s1574"/>
        <o:r id="V:Rule54" type="connector" idref="#_x0000_s1592"/>
        <o:r id="V:Rule55" type="connector" idref="#_x0000_s1598"/>
        <o:r id="V:Rule56" type="connector" idref="#_x0000_s1591"/>
        <o:r id="V:Rule57" type="connector" idref="#_x0000_s1666"/>
        <o:r id="V:Rule58" type="connector" idref="#_x0000_s1672"/>
        <o:r id="V:Rule59" type="connector" idref="#_x0000_s1373"/>
        <o:r id="V:Rule60" type="connector" idref="#_x0000_s1599"/>
        <o:r id="V:Rule61" type="connector" idref="#_x0000_s1611"/>
        <o:r id="V:Rule62" type="connector" idref="#_x0000_s1604"/>
        <o:r id="V:Rule63" type="connector" idref="#_x0000_s1605"/>
        <o:r id="V:Rule64" type="connector" idref="#_x0000_s1609"/>
        <o:r id="V:Rule65" type="connector" idref="#_x0000_s1617"/>
        <o:r id="V:Rule66" type="connector" idref="#_x0000_s1622"/>
        <o:r id="V:Rule67" type="connector" idref="#_x0000_s1600"/>
        <o:r id="V:Rule68" type="connector" idref="#_x0000_s1222"/>
        <o:r id="V:Rule69" type="connector" idref="#_x0000_s1655"/>
        <o:r id="V:Rule70" type="connector" idref="#_x0000_s1674"/>
        <o:r id="V:Rule71" type="connector" idref="#_x0000_s1610"/>
        <o:r id="V:Rule72" type="connector" idref="#_x0000_s1608"/>
        <o:r id="V:Rule73" type="connector" idref="#_x0000_s1582"/>
        <o:r id="V:Rule74" type="connector" idref="#_x0000_s1585"/>
        <o:r id="V:Rule75" type="connector" idref="#_x0000_s1641"/>
        <o:r id="V:Rule76" type="connector" idref="#_x0000_s1616"/>
        <o:r id="V:Rule77" type="connector" idref="#_x0000_s1596"/>
        <o:r id="V:Rule78" type="connector" idref="#_x0000_s1642"/>
        <o:r id="V:Rule79" type="connector" idref="#_x0000_s1593"/>
        <o:r id="V:Rule80" type="connector" idref="#_x0000_s1606"/>
        <o:r id="V:Rule81" type="connector" idref="#_x0000_s1620"/>
        <o:r id="V:Rule82" type="connector" idref="#_x0000_s1590"/>
        <o:r id="V:Rule83" type="connector" idref="#_x0000_s1669"/>
        <o:r id="V:Rule84" type="connector" idref="#_x0000_s1618"/>
        <o:r id="V:Rule85" type="connector" idref="#_x0000_s1480"/>
        <o:r id="V:Rule86" type="connector" idref="#_x0000_s1629"/>
        <o:r id="V:Rule87" type="connector" idref="#_x0000_s1583"/>
        <o:r id="V:Rule88" type="connector" idref="#_x0000_s1586"/>
        <o:r id="V:Rule89" type="connector" idref="#_x0000_s1649"/>
        <o:r id="V:Rule90" type="connector" idref="#_x0000_s1668"/>
        <o:r id="V:Rule91" type="connector" idref="#_x0000_s1635"/>
        <o:r id="V:Rule92" type="connector" idref="#_x0000_s1612"/>
        <o:r id="V:Rule93" type="connector" idref="#_x0000_s1671"/>
        <o:r id="V:Rule94" type="connector" idref="#_x0000_s1584"/>
        <o:r id="V:Rule95" type="connector" idref="#_x0000_s1654"/>
        <o:r id="V:Rule96" type="connector" idref="#_x0000_s1651"/>
        <o:r id="V:Rule97" type="connector" idref="#_x0000_s1644"/>
        <o:r id="V:Rule98" type="connector" idref="#_x0000_s1627"/>
        <o:r id="V:Rule99" type="connector" idref="#_x0000_s1482"/>
        <o:r id="V:Rule100" type="connector" idref="#_x0000_s1481"/>
        <o:r id="V:Rule101" type="connector" idref="#_x0000_s1670"/>
        <o:r id="V:Rule102" type="connector" idref="#_x0000_s16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E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A09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6E4"/>
    <w:pPr>
      <w:jc w:val="both"/>
    </w:pPr>
  </w:style>
  <w:style w:type="paragraph" w:styleId="a4">
    <w:name w:val="Body Text Indent"/>
    <w:basedOn w:val="a"/>
    <w:rsid w:val="00F946E4"/>
    <w:pPr>
      <w:ind w:left="4620"/>
    </w:pPr>
  </w:style>
  <w:style w:type="paragraph" w:styleId="a5">
    <w:name w:val="Balloon Text"/>
    <w:basedOn w:val="a"/>
    <w:link w:val="a6"/>
    <w:rsid w:val="00D65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5EA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71CB8"/>
    <w:rPr>
      <w:color w:val="0000FF"/>
      <w:u w:val="single"/>
    </w:rPr>
  </w:style>
  <w:style w:type="table" w:styleId="a8">
    <w:name w:val="Table Grid"/>
    <w:basedOn w:val="a1"/>
    <w:rsid w:val="004C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86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6744"/>
    <w:rPr>
      <w:sz w:val="28"/>
      <w:szCs w:val="24"/>
    </w:rPr>
  </w:style>
  <w:style w:type="paragraph" w:styleId="ab">
    <w:name w:val="footer"/>
    <w:basedOn w:val="a"/>
    <w:link w:val="ac"/>
    <w:rsid w:val="00786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6744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A09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rsid w:val="00D9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F4F9-DAD7-4021-A825-97D76B3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User</dc:creator>
  <cp:lastModifiedBy>kosterova_ea</cp:lastModifiedBy>
  <cp:revision>3</cp:revision>
  <cp:lastPrinted>2022-03-25T09:12:00Z</cp:lastPrinted>
  <dcterms:created xsi:type="dcterms:W3CDTF">2022-12-19T14:15:00Z</dcterms:created>
  <dcterms:modified xsi:type="dcterms:W3CDTF">2022-12-19T14:16:00Z</dcterms:modified>
</cp:coreProperties>
</file>