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F8" w:rsidRDefault="009C4B90" w:rsidP="00571DF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68580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DF8" w:rsidRDefault="00571DF8" w:rsidP="00571DF8">
      <w:pPr>
        <w:jc w:val="center"/>
      </w:pPr>
    </w:p>
    <w:p w:rsidR="00571DF8" w:rsidRDefault="00571DF8" w:rsidP="00571DF8">
      <w:pPr>
        <w:jc w:val="center"/>
      </w:pPr>
    </w:p>
    <w:p w:rsidR="00571DF8" w:rsidRDefault="00571DF8" w:rsidP="00571DF8">
      <w:pPr>
        <w:jc w:val="center"/>
      </w:pPr>
    </w:p>
    <w:p w:rsidR="00571DF8" w:rsidRDefault="00571DF8" w:rsidP="00571DF8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571DF8" w:rsidRDefault="00571DF8" w:rsidP="00571DF8">
      <w:pPr>
        <w:jc w:val="center"/>
        <w:rPr>
          <w:b/>
        </w:rPr>
      </w:pPr>
    </w:p>
    <w:p w:rsidR="00571DF8" w:rsidRDefault="00571DF8" w:rsidP="00571DF8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571DF8" w:rsidRDefault="00571DF8" w:rsidP="00571DF8">
      <w:pPr>
        <w:jc w:val="center"/>
        <w:rPr>
          <w:b/>
          <w:sz w:val="32"/>
        </w:rPr>
      </w:pPr>
    </w:p>
    <w:p w:rsidR="00571DF8" w:rsidRPr="00D43A3A" w:rsidRDefault="00D43A3A" w:rsidP="00571DF8">
      <w:pPr>
        <w:jc w:val="center"/>
        <w:rPr>
          <w:sz w:val="24"/>
          <w:szCs w:val="24"/>
        </w:rPr>
      </w:pPr>
      <w:r w:rsidRPr="00D43A3A">
        <w:rPr>
          <w:sz w:val="24"/>
          <w:szCs w:val="24"/>
        </w:rPr>
        <w:t>о</w:t>
      </w:r>
      <w:r w:rsidR="00571DF8" w:rsidRPr="00D43A3A">
        <w:rPr>
          <w:sz w:val="24"/>
          <w:szCs w:val="24"/>
        </w:rPr>
        <w:t>т</w:t>
      </w:r>
      <w:r w:rsidRPr="00D43A3A">
        <w:rPr>
          <w:sz w:val="24"/>
          <w:szCs w:val="24"/>
        </w:rPr>
        <w:t xml:space="preserve"> 20 ноября 2024 г. </w:t>
      </w:r>
      <w:r w:rsidR="00571DF8" w:rsidRPr="00D43A3A">
        <w:rPr>
          <w:sz w:val="24"/>
          <w:szCs w:val="24"/>
        </w:rPr>
        <w:t>№</w:t>
      </w:r>
      <w:r w:rsidRPr="00D43A3A">
        <w:rPr>
          <w:sz w:val="24"/>
          <w:szCs w:val="24"/>
        </w:rPr>
        <w:t xml:space="preserve"> 1728</w:t>
      </w:r>
    </w:p>
    <w:p w:rsidR="0010199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714C" w:rsidRPr="000E714C" w:rsidRDefault="00101995" w:rsidP="000E714C">
      <w:pPr>
        <w:jc w:val="center"/>
        <w:rPr>
          <w:b/>
          <w:sz w:val="24"/>
          <w:szCs w:val="24"/>
        </w:rPr>
      </w:pPr>
      <w:r w:rsidRPr="000E714C">
        <w:rPr>
          <w:b/>
          <w:sz w:val="24"/>
          <w:szCs w:val="24"/>
        </w:rPr>
        <w:t xml:space="preserve">О внесении изменений </w:t>
      </w:r>
      <w:r w:rsidR="000E714C">
        <w:rPr>
          <w:b/>
          <w:sz w:val="24"/>
          <w:szCs w:val="24"/>
        </w:rPr>
        <w:t>в постановление</w:t>
      </w:r>
      <w:r w:rsidR="000E714C" w:rsidRPr="000E714C">
        <w:rPr>
          <w:b/>
          <w:sz w:val="24"/>
          <w:szCs w:val="24"/>
        </w:rPr>
        <w:t xml:space="preserve"> администрации </w:t>
      </w:r>
    </w:p>
    <w:p w:rsidR="000E714C" w:rsidRPr="000E714C" w:rsidRDefault="000E714C" w:rsidP="000E714C">
      <w:pPr>
        <w:jc w:val="center"/>
        <w:rPr>
          <w:b/>
          <w:sz w:val="24"/>
          <w:szCs w:val="24"/>
        </w:rPr>
      </w:pPr>
      <w:r w:rsidRPr="000E714C">
        <w:rPr>
          <w:b/>
          <w:sz w:val="24"/>
          <w:szCs w:val="24"/>
        </w:rPr>
        <w:t>Кировского муниципального района Ленинградской области от 20.12.2021 № 2100</w:t>
      </w:r>
    </w:p>
    <w:p w:rsidR="00101995" w:rsidRPr="008F11A5" w:rsidRDefault="000E714C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</w:p>
    <w:p w:rsidR="00101995" w:rsidRPr="008F11A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11A5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бизнеса</w:t>
      </w:r>
    </w:p>
    <w:p w:rsidR="00101995" w:rsidRPr="008F11A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11A5">
        <w:rPr>
          <w:rFonts w:ascii="Times New Roman" w:hAnsi="Times New Roman" w:cs="Times New Roman"/>
          <w:sz w:val="24"/>
          <w:szCs w:val="24"/>
        </w:rPr>
        <w:t>в Кировском муниципальном районе Ленинградской области»</w:t>
      </w:r>
    </w:p>
    <w:p w:rsidR="00101995" w:rsidRPr="008F11A5" w:rsidRDefault="00101995" w:rsidP="000E714C">
      <w:pPr>
        <w:jc w:val="center"/>
        <w:rPr>
          <w:b/>
          <w:sz w:val="24"/>
          <w:szCs w:val="24"/>
        </w:rPr>
      </w:pPr>
    </w:p>
    <w:p w:rsidR="00101995" w:rsidRPr="00101995" w:rsidRDefault="00101995" w:rsidP="00101995">
      <w:pPr>
        <w:pStyle w:val="ConsPlusTitle"/>
        <w:widowControl/>
        <w:jc w:val="center"/>
        <w:rPr>
          <w:bCs w:val="0"/>
          <w:sz w:val="24"/>
          <w:szCs w:val="24"/>
        </w:rPr>
      </w:pPr>
    </w:p>
    <w:p w:rsidR="00101995" w:rsidRPr="009B1656" w:rsidRDefault="00101995" w:rsidP="001019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490B5C"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INDEX \c "2" \z "1049" </w:instrText>
      </w:r>
      <w:r w:rsidR="00490B5C">
        <w:rPr>
          <w:b w:val="0"/>
          <w:sz w:val="28"/>
          <w:szCs w:val="28"/>
        </w:rPr>
        <w:fldChar w:fldCharType="end"/>
      </w:r>
      <w:r w:rsidRPr="00F92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F92335">
        <w:rPr>
          <w:rFonts w:ascii="Times New Roman" w:hAnsi="Times New Roman" w:cs="Times New Roman"/>
          <w:b w:val="0"/>
          <w:sz w:val="28"/>
          <w:szCs w:val="28"/>
        </w:rPr>
        <w:t>ст. 179 Бюджетно</w:t>
      </w:r>
      <w:r>
        <w:rPr>
          <w:rFonts w:ascii="Times New Roman" w:hAnsi="Times New Roman" w:cs="Times New Roman"/>
          <w:b w:val="0"/>
          <w:sz w:val="28"/>
          <w:szCs w:val="28"/>
        </w:rPr>
        <w:t>го кодекса Российской Федерации и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25.11.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>2021 №</w:t>
      </w:r>
      <w:r w:rsidRPr="00F35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2012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101995" w:rsidRPr="008175BC" w:rsidRDefault="00101995" w:rsidP="00101995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8175BC">
        <w:rPr>
          <w:szCs w:val="28"/>
        </w:rPr>
        <w:t>1. Внести в муниципальную программу «Развитие и поддержка малого и среднего бизнеса в Кировском муниципальном районе Ленинградской области»</w:t>
      </w:r>
      <w:r>
        <w:rPr>
          <w:szCs w:val="28"/>
        </w:rPr>
        <w:t>,</w:t>
      </w:r>
      <w:r w:rsidRPr="008175BC">
        <w:rPr>
          <w:szCs w:val="28"/>
        </w:rPr>
        <w:t xml:space="preserve"> </w:t>
      </w:r>
      <w:r w:rsidRPr="004C1C00">
        <w:rPr>
          <w:szCs w:val="28"/>
        </w:rPr>
        <w:t>утвержденную постановлением администрации Кировского муниципального района Ленинградской области от 2</w:t>
      </w:r>
      <w:r>
        <w:rPr>
          <w:szCs w:val="28"/>
        </w:rPr>
        <w:t>0</w:t>
      </w:r>
      <w:r w:rsidRPr="004C1C00">
        <w:rPr>
          <w:szCs w:val="28"/>
        </w:rPr>
        <w:t>.1</w:t>
      </w:r>
      <w:r>
        <w:rPr>
          <w:szCs w:val="28"/>
        </w:rPr>
        <w:t>2</w:t>
      </w:r>
      <w:r w:rsidRPr="004C1C00">
        <w:rPr>
          <w:szCs w:val="28"/>
        </w:rPr>
        <w:t>.20</w:t>
      </w:r>
      <w:r>
        <w:rPr>
          <w:szCs w:val="28"/>
        </w:rPr>
        <w:t>21</w:t>
      </w:r>
      <w:r w:rsidRPr="004C1C00">
        <w:rPr>
          <w:szCs w:val="28"/>
        </w:rPr>
        <w:t xml:space="preserve"> №</w:t>
      </w:r>
      <w:r>
        <w:rPr>
          <w:szCs w:val="28"/>
        </w:rPr>
        <w:t xml:space="preserve"> 2100</w:t>
      </w:r>
      <w:r w:rsidRPr="009B1656">
        <w:rPr>
          <w:b/>
          <w:szCs w:val="28"/>
        </w:rPr>
        <w:t xml:space="preserve"> </w:t>
      </w:r>
      <w:r w:rsidRPr="008175BC">
        <w:rPr>
          <w:szCs w:val="28"/>
        </w:rPr>
        <w:t>(далее - Программа)</w:t>
      </w:r>
      <w:r w:rsidRPr="00072223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8175BC">
        <w:rPr>
          <w:szCs w:val="28"/>
        </w:rPr>
        <w:t>изменения:</w:t>
      </w:r>
    </w:p>
    <w:p w:rsidR="00101995" w:rsidRPr="006421E1" w:rsidRDefault="00101995" w:rsidP="00101995">
      <w:pPr>
        <w:pStyle w:val="a4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2223">
        <w:rPr>
          <w:rFonts w:ascii="Times New Roman" w:hAnsi="Times New Roman"/>
          <w:sz w:val="28"/>
          <w:szCs w:val="28"/>
        </w:rPr>
        <w:t>1.1.</w:t>
      </w:r>
      <w:r w:rsidRPr="00000E7F">
        <w:rPr>
          <w:sz w:val="28"/>
          <w:szCs w:val="28"/>
        </w:rPr>
        <w:t xml:space="preserve"> </w:t>
      </w:r>
      <w:r w:rsidR="0022756B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здел </w:t>
      </w:r>
      <w:r w:rsidR="0022756B">
        <w:rPr>
          <w:rFonts w:ascii="Times New Roman" w:eastAsia="Times New Roman" w:hAnsi="Times New Roman"/>
          <w:sz w:val="28"/>
          <w:szCs w:val="28"/>
        </w:rPr>
        <w:t>1 Программы «</w:t>
      </w:r>
      <w:r w:rsidRPr="006421E1">
        <w:rPr>
          <w:rFonts w:ascii="Times New Roman" w:hAnsi="Times New Roman"/>
          <w:sz w:val="28"/>
          <w:szCs w:val="28"/>
        </w:rPr>
        <w:t>Паспорт Программы</w:t>
      </w:r>
      <w:r>
        <w:rPr>
          <w:rFonts w:ascii="Times New Roman" w:hAnsi="Times New Roman"/>
          <w:sz w:val="28"/>
          <w:szCs w:val="28"/>
        </w:rPr>
        <w:t>»</w:t>
      </w:r>
      <w:r w:rsidR="0022756B">
        <w:rPr>
          <w:rFonts w:ascii="Times New Roman" w:hAnsi="Times New Roman"/>
          <w:sz w:val="28"/>
          <w:szCs w:val="28"/>
        </w:rPr>
        <w:t xml:space="preserve"> изложить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1266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 редакции согласно приложению 1 к настоящему постановлению.</w:t>
      </w:r>
    </w:p>
    <w:p w:rsidR="00101995" w:rsidRDefault="00101995" w:rsidP="00101995">
      <w:pPr>
        <w:widowControl w:val="0"/>
        <w:contextualSpacing/>
        <w:jc w:val="both"/>
        <w:rPr>
          <w:szCs w:val="28"/>
          <w:lang w:eastAsia="en-US"/>
        </w:rPr>
      </w:pPr>
      <w:r>
        <w:rPr>
          <w:szCs w:val="28"/>
        </w:rPr>
        <w:t xml:space="preserve">          1.2. </w:t>
      </w:r>
      <w:r w:rsidR="0022756B">
        <w:rPr>
          <w:szCs w:val="28"/>
        </w:rPr>
        <w:t>Р</w:t>
      </w:r>
      <w:r>
        <w:rPr>
          <w:szCs w:val="28"/>
          <w:lang w:eastAsia="en-US"/>
        </w:rPr>
        <w:t>а</w:t>
      </w:r>
      <w:r w:rsidRPr="006421E1">
        <w:rPr>
          <w:szCs w:val="28"/>
          <w:lang w:eastAsia="en-US"/>
        </w:rPr>
        <w:t>здел</w:t>
      </w:r>
      <w:r w:rsidRPr="00000E7F">
        <w:rPr>
          <w:szCs w:val="28"/>
        </w:rPr>
        <w:t xml:space="preserve">  </w:t>
      </w:r>
      <w:r>
        <w:rPr>
          <w:szCs w:val="28"/>
        </w:rPr>
        <w:t>5</w:t>
      </w:r>
      <w:r w:rsidR="0022756B">
        <w:rPr>
          <w:szCs w:val="28"/>
        </w:rPr>
        <w:t xml:space="preserve">  Программы «</w:t>
      </w:r>
      <w:r w:rsidRPr="00000E7F">
        <w:rPr>
          <w:szCs w:val="28"/>
        </w:rPr>
        <w:t>Сведения</w:t>
      </w:r>
      <w:r>
        <w:rPr>
          <w:szCs w:val="28"/>
        </w:rPr>
        <w:t xml:space="preserve"> </w:t>
      </w:r>
      <w:r w:rsidRPr="00000E7F">
        <w:rPr>
          <w:szCs w:val="28"/>
        </w:rPr>
        <w:t>о показателях (индикаторах) и их значениях</w:t>
      </w:r>
      <w:r>
        <w:rPr>
          <w:szCs w:val="28"/>
        </w:rPr>
        <w:t>»</w:t>
      </w:r>
      <w:r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 xml:space="preserve">изложить </w:t>
      </w:r>
      <w:r w:rsidRPr="006421E1">
        <w:rPr>
          <w:szCs w:val="28"/>
          <w:lang w:eastAsia="en-US"/>
        </w:rPr>
        <w:t xml:space="preserve">в </w:t>
      </w:r>
      <w:r>
        <w:rPr>
          <w:szCs w:val="28"/>
          <w:lang w:eastAsia="en-US"/>
        </w:rPr>
        <w:t xml:space="preserve"> </w:t>
      </w:r>
      <w:r w:rsidRPr="006421E1">
        <w:rPr>
          <w:szCs w:val="28"/>
          <w:lang w:eastAsia="en-US"/>
        </w:rPr>
        <w:t xml:space="preserve">редакции согласно приложению </w:t>
      </w:r>
      <w:r>
        <w:rPr>
          <w:szCs w:val="28"/>
          <w:lang w:eastAsia="en-US"/>
        </w:rPr>
        <w:t>2</w:t>
      </w:r>
      <w:r w:rsidRPr="006421E1">
        <w:rPr>
          <w:szCs w:val="28"/>
          <w:lang w:eastAsia="en-US"/>
        </w:rPr>
        <w:t xml:space="preserve"> к настоящему постановлению</w:t>
      </w:r>
      <w:r>
        <w:rPr>
          <w:szCs w:val="28"/>
          <w:lang w:eastAsia="en-US"/>
        </w:rPr>
        <w:t>.</w:t>
      </w:r>
    </w:p>
    <w:p w:rsidR="00101995" w:rsidRPr="009B1656" w:rsidRDefault="00101995" w:rsidP="00101995">
      <w:pPr>
        <w:widowControl w:val="0"/>
        <w:contextualSpacing/>
        <w:jc w:val="both"/>
        <w:rPr>
          <w:b/>
          <w:szCs w:val="28"/>
        </w:rPr>
      </w:pPr>
      <w:r>
        <w:rPr>
          <w:szCs w:val="28"/>
          <w:lang w:eastAsia="en-US"/>
        </w:rPr>
        <w:t xml:space="preserve">          1.3.</w:t>
      </w:r>
      <w:r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>Р</w:t>
      </w:r>
      <w:r>
        <w:rPr>
          <w:szCs w:val="28"/>
          <w:lang w:eastAsia="en-US"/>
        </w:rPr>
        <w:t>а</w:t>
      </w:r>
      <w:r w:rsidRPr="006421E1">
        <w:rPr>
          <w:szCs w:val="28"/>
          <w:lang w:eastAsia="en-US"/>
        </w:rPr>
        <w:t>здел</w:t>
      </w:r>
      <w:r w:rsidR="002F6791">
        <w:rPr>
          <w:szCs w:val="28"/>
        </w:rPr>
        <w:t xml:space="preserve"> </w:t>
      </w:r>
      <w:r w:rsidRPr="00554F19">
        <w:rPr>
          <w:szCs w:val="28"/>
        </w:rPr>
        <w:t>7</w:t>
      </w:r>
      <w:r w:rsidR="0022756B">
        <w:rPr>
          <w:szCs w:val="28"/>
        </w:rPr>
        <w:t xml:space="preserve"> Программы «</w:t>
      </w:r>
      <w:r w:rsidRPr="008B2F7E">
        <w:rPr>
          <w:szCs w:val="28"/>
        </w:rPr>
        <w:t>План реализации</w:t>
      </w:r>
      <w:r w:rsidRPr="008B2F7E">
        <w:rPr>
          <w:sz w:val="26"/>
          <w:szCs w:val="26"/>
        </w:rPr>
        <w:t xml:space="preserve"> </w:t>
      </w:r>
      <w:r w:rsidRPr="008B2F7E">
        <w:rPr>
          <w:szCs w:val="28"/>
        </w:rPr>
        <w:t>муниципальной программы «Развитие и поддержка малого и среднего бизнеса</w:t>
      </w:r>
      <w:r>
        <w:rPr>
          <w:szCs w:val="28"/>
        </w:rPr>
        <w:t xml:space="preserve"> </w:t>
      </w:r>
      <w:r w:rsidRPr="008B2F7E">
        <w:rPr>
          <w:szCs w:val="28"/>
        </w:rPr>
        <w:t>в Кировском муниципальном районе Ленинградской области»</w:t>
      </w:r>
      <w:r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 xml:space="preserve">изложить </w:t>
      </w:r>
      <w:r w:rsidRPr="006421E1">
        <w:rPr>
          <w:szCs w:val="28"/>
          <w:lang w:eastAsia="en-US"/>
        </w:rPr>
        <w:t xml:space="preserve">в </w:t>
      </w:r>
      <w:r>
        <w:rPr>
          <w:szCs w:val="28"/>
          <w:lang w:eastAsia="en-US"/>
        </w:rPr>
        <w:t xml:space="preserve"> </w:t>
      </w:r>
      <w:r w:rsidRPr="006421E1">
        <w:rPr>
          <w:szCs w:val="28"/>
          <w:lang w:eastAsia="en-US"/>
        </w:rPr>
        <w:t xml:space="preserve">редакции согласно приложению </w:t>
      </w:r>
      <w:r>
        <w:rPr>
          <w:szCs w:val="28"/>
        </w:rPr>
        <w:t>3</w:t>
      </w:r>
      <w:r w:rsidRPr="006421E1">
        <w:rPr>
          <w:szCs w:val="28"/>
          <w:lang w:eastAsia="en-US"/>
        </w:rPr>
        <w:t xml:space="preserve"> к настоящему постановлению.</w:t>
      </w:r>
      <w:r>
        <w:rPr>
          <w:szCs w:val="28"/>
        </w:rPr>
        <w:t xml:space="preserve"> </w:t>
      </w:r>
    </w:p>
    <w:p w:rsidR="00101995" w:rsidRPr="00000E7F" w:rsidRDefault="00101995" w:rsidP="00101995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b w:val="0"/>
          <w:color w:val="000000"/>
          <w:szCs w:val="28"/>
          <w:shd w:val="clear" w:color="auto" w:fill="FFFFFF"/>
        </w:rPr>
      </w:pPr>
      <w:r w:rsidRPr="009B1656">
        <w:rPr>
          <w:szCs w:val="28"/>
        </w:rPr>
        <w:t>2. Настоящее постановление вступает в силу</w:t>
      </w:r>
      <w:r>
        <w:rPr>
          <w:szCs w:val="28"/>
        </w:rPr>
        <w:t xml:space="preserve"> </w:t>
      </w:r>
      <w:r w:rsidRPr="00112379">
        <w:rPr>
          <w:spacing w:val="-6"/>
          <w:szCs w:val="28"/>
        </w:rPr>
        <w:t>после официального  опубликования</w:t>
      </w:r>
      <w:r w:rsidRPr="00112379">
        <w:rPr>
          <w:rStyle w:val="a3"/>
          <w:color w:val="000000"/>
          <w:szCs w:val="28"/>
          <w:shd w:val="clear" w:color="auto" w:fill="FFFFFF"/>
        </w:rPr>
        <w:t xml:space="preserve">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в средстве массовой информации  газете «Ладога»</w:t>
      </w:r>
      <w:r w:rsidR="00B63AA4">
        <w:rPr>
          <w:rStyle w:val="a3"/>
          <w:b w:val="0"/>
          <w:color w:val="000000"/>
          <w:szCs w:val="28"/>
          <w:shd w:val="clear" w:color="auto" w:fill="FFFFFF"/>
        </w:rPr>
        <w:t>,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 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подлежит </w:t>
      </w:r>
      <w:r w:rsidRPr="002E18CF">
        <w:rPr>
          <w:rStyle w:val="a3"/>
          <w:b w:val="0"/>
          <w:color w:val="000000"/>
          <w:szCs w:val="28"/>
          <w:shd w:val="clear" w:color="auto" w:fill="FFFFFF"/>
        </w:rPr>
        <w:t xml:space="preserve"> 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размещению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на официальном сайте администрации 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Кировск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ого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 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муниципального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район</w:t>
      </w:r>
      <w:r>
        <w:rPr>
          <w:rStyle w:val="a3"/>
          <w:b w:val="0"/>
          <w:color w:val="000000"/>
          <w:szCs w:val="28"/>
          <w:shd w:val="clear" w:color="auto" w:fill="FFFFFF"/>
        </w:rPr>
        <w:t>а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 Ленинградской области в сети </w:t>
      </w:r>
      <w:r>
        <w:rPr>
          <w:rStyle w:val="a3"/>
          <w:b w:val="0"/>
          <w:color w:val="000000"/>
          <w:szCs w:val="28"/>
          <w:shd w:val="clear" w:color="auto" w:fill="FFFFFF"/>
        </w:rPr>
        <w:t>«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Интернет</w:t>
      </w:r>
      <w:r>
        <w:rPr>
          <w:rStyle w:val="a3"/>
          <w:b w:val="0"/>
          <w:color w:val="000000"/>
          <w:szCs w:val="28"/>
          <w:shd w:val="clear" w:color="auto" w:fill="FFFFFF"/>
        </w:rPr>
        <w:t>»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.</w:t>
      </w:r>
    </w:p>
    <w:p w:rsidR="00101995" w:rsidRPr="00FF5554" w:rsidRDefault="00101995" w:rsidP="00101995">
      <w:pPr>
        <w:pStyle w:val="a4"/>
        <w:ind w:right="-142" w:firstLine="708"/>
        <w:jc w:val="both"/>
        <w:rPr>
          <w:rFonts w:ascii="Times New Roman" w:hAnsi="Times New Roman"/>
          <w:sz w:val="27"/>
          <w:szCs w:val="27"/>
        </w:rPr>
      </w:pPr>
      <w:r w:rsidRPr="00FF555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F55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555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экономике и инвестициям.</w:t>
      </w:r>
    </w:p>
    <w:p w:rsidR="00101995" w:rsidRDefault="00101995" w:rsidP="00101995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b w:val="0"/>
          <w:color w:val="000000"/>
          <w:szCs w:val="28"/>
          <w:shd w:val="clear" w:color="auto" w:fill="FFFFFF"/>
        </w:rPr>
      </w:pPr>
    </w:p>
    <w:p w:rsidR="00571DF8" w:rsidRDefault="00571DF8" w:rsidP="00101995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b w:val="0"/>
          <w:color w:val="000000"/>
          <w:szCs w:val="28"/>
          <w:shd w:val="clear" w:color="auto" w:fill="FFFFFF"/>
        </w:rPr>
      </w:pPr>
    </w:p>
    <w:p w:rsidR="00101995" w:rsidRPr="008F11A5" w:rsidRDefault="00101995" w:rsidP="00101995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101995" w:rsidRDefault="00101995" w:rsidP="00101995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 xml:space="preserve">главы </w:t>
      </w:r>
      <w:r w:rsidRPr="009B1656">
        <w:rPr>
          <w:szCs w:val="28"/>
        </w:rPr>
        <w:t xml:space="preserve">администрации    </w:t>
      </w:r>
      <w:r>
        <w:rPr>
          <w:szCs w:val="28"/>
        </w:rPr>
        <w:t xml:space="preserve">                                                              С.А.Ельчанинов</w:t>
      </w:r>
      <w:r w:rsidRPr="009B1656">
        <w:rPr>
          <w:szCs w:val="28"/>
        </w:rPr>
        <w:t xml:space="preserve"> </w:t>
      </w:r>
    </w:p>
    <w:p w:rsidR="00776169" w:rsidRDefault="00776169" w:rsidP="005D6CF8">
      <w:pPr>
        <w:widowControl w:val="0"/>
        <w:contextualSpacing/>
        <w:jc w:val="both"/>
        <w:rPr>
          <w:sz w:val="22"/>
          <w:szCs w:val="22"/>
        </w:rPr>
      </w:pPr>
    </w:p>
    <w:p w:rsidR="00571DF8" w:rsidRDefault="00571DF8" w:rsidP="005D6CF8">
      <w:pPr>
        <w:widowControl w:val="0"/>
        <w:contextualSpacing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5D6CF8" w:rsidTr="00A2312F">
        <w:tc>
          <w:tcPr>
            <w:tcW w:w="5495" w:type="dxa"/>
          </w:tcPr>
          <w:p w:rsidR="005D6CF8" w:rsidRDefault="00BE47A0" w:rsidP="00A2312F">
            <w:pPr>
              <w:autoSpaceDE w:val="0"/>
              <w:autoSpaceDN w:val="0"/>
              <w:adjustRightInd w:val="0"/>
              <w:ind w:right="4428"/>
              <w:contextualSpacing/>
              <w:jc w:val="right"/>
            </w:pPr>
            <w:r>
              <w:t xml:space="preserve"> </w:t>
            </w:r>
          </w:p>
          <w:p w:rsidR="00BE47A0" w:rsidRDefault="00BE47A0" w:rsidP="00A2312F">
            <w:pPr>
              <w:autoSpaceDE w:val="0"/>
              <w:autoSpaceDN w:val="0"/>
              <w:adjustRightInd w:val="0"/>
              <w:ind w:right="4428"/>
              <w:contextualSpacing/>
              <w:jc w:val="right"/>
            </w:pPr>
          </w:p>
          <w:p w:rsidR="00BE47A0" w:rsidRDefault="00BE47A0" w:rsidP="00A2312F">
            <w:pPr>
              <w:autoSpaceDE w:val="0"/>
              <w:autoSpaceDN w:val="0"/>
              <w:adjustRightInd w:val="0"/>
              <w:ind w:right="4428"/>
              <w:contextualSpacing/>
              <w:jc w:val="right"/>
            </w:pPr>
          </w:p>
          <w:p w:rsidR="00BE47A0" w:rsidRDefault="00BE47A0" w:rsidP="00A2312F">
            <w:pPr>
              <w:autoSpaceDE w:val="0"/>
              <w:autoSpaceDN w:val="0"/>
              <w:adjustRightInd w:val="0"/>
              <w:ind w:right="4428"/>
              <w:contextualSpacing/>
              <w:jc w:val="right"/>
            </w:pPr>
          </w:p>
        </w:tc>
        <w:tc>
          <w:tcPr>
            <w:tcW w:w="4076" w:type="dxa"/>
          </w:tcPr>
          <w:p w:rsidR="00BE47A0" w:rsidRDefault="00BE47A0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  <w:p w:rsidR="00BE47A0" w:rsidRDefault="00BE47A0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>Приложение 1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 xml:space="preserve">к </w:t>
            </w:r>
            <w:r w:rsidRPr="003108E3">
              <w:t>постановлени</w:t>
            </w:r>
            <w:r>
              <w:t>ю</w:t>
            </w:r>
            <w:r w:rsidRPr="003108E3">
              <w:t xml:space="preserve"> администрации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>Кировского муниципального района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 w:rsidRPr="003108E3">
              <w:t>Ленинградской области</w:t>
            </w:r>
          </w:p>
          <w:p w:rsidR="005D6CF8" w:rsidRDefault="00D43A3A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>от 20 ноября 2024 г.</w:t>
            </w:r>
            <w:r w:rsidR="002D1AB3">
              <w:t xml:space="preserve">  </w:t>
            </w:r>
            <w:r w:rsidR="005D6CF8" w:rsidRPr="003108E3">
              <w:t>№</w:t>
            </w:r>
            <w:r w:rsidR="002D1AB3">
              <w:t xml:space="preserve"> </w:t>
            </w:r>
            <w:r>
              <w:t>1728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514"/>
      </w:tblGrid>
      <w:tr w:rsidR="005D6CF8" w:rsidTr="00A2312F">
        <w:tc>
          <w:tcPr>
            <w:tcW w:w="9560" w:type="dxa"/>
            <w:gridSpan w:val="2"/>
          </w:tcPr>
          <w:p w:rsidR="005D6CF8" w:rsidRPr="00695995" w:rsidRDefault="005D6CF8" w:rsidP="00A2312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995">
              <w:rPr>
                <w:b/>
                <w:sz w:val="28"/>
                <w:szCs w:val="28"/>
              </w:rPr>
              <w:lastRenderedPageBreak/>
              <w:t>Паспорт Программы</w:t>
            </w:r>
          </w:p>
        </w:tc>
      </w:tr>
      <w:tr w:rsidR="005D6CF8" w:rsidTr="00A2312F">
        <w:tc>
          <w:tcPr>
            <w:tcW w:w="9560" w:type="dxa"/>
            <w:gridSpan w:val="2"/>
          </w:tcPr>
          <w:p w:rsidR="005D6CF8" w:rsidRPr="00B647BD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Сроки реализации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2022-202</w:t>
            </w:r>
            <w:r w:rsidR="00952BCD">
              <w:rPr>
                <w:szCs w:val="28"/>
              </w:rPr>
              <w:t>7</w:t>
            </w:r>
          </w:p>
        </w:tc>
      </w:tr>
      <w:tr w:rsidR="005D6CF8" w:rsidRPr="00002FE2" w:rsidTr="00A2312F">
        <w:trPr>
          <w:trHeight w:val="806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  по развитию малого и </w:t>
            </w:r>
            <w:r w:rsidRPr="00002FE2">
              <w:rPr>
                <w:szCs w:val="28"/>
              </w:rPr>
              <w:t xml:space="preserve"> среднего бизнеса и </w:t>
            </w:r>
            <w:r>
              <w:rPr>
                <w:szCs w:val="28"/>
              </w:rPr>
              <w:t xml:space="preserve">муниципальных услуг администрации Кировского муниципального района </w:t>
            </w:r>
            <w:r w:rsidRPr="00002FE2">
              <w:rPr>
                <w:szCs w:val="28"/>
              </w:rPr>
              <w:t>Ленинградской области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Участники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  по развитию малого и </w:t>
            </w:r>
            <w:r w:rsidRPr="00002FE2">
              <w:rPr>
                <w:szCs w:val="28"/>
              </w:rPr>
              <w:t xml:space="preserve"> среднего бизнеса и </w:t>
            </w:r>
            <w:r>
              <w:rPr>
                <w:szCs w:val="28"/>
              </w:rPr>
              <w:t xml:space="preserve">муниципальных услуг администрации Кировского муниципального района </w:t>
            </w:r>
            <w:r w:rsidRPr="00002FE2">
              <w:rPr>
                <w:szCs w:val="28"/>
              </w:rPr>
              <w:t>Ленинградской области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Комитет по управлению муниципальным имуществом администрации Кировского муниципального района</w:t>
            </w:r>
            <w:r w:rsidRPr="00002FE2">
              <w:rPr>
                <w:szCs w:val="28"/>
              </w:rPr>
              <w:t xml:space="preserve"> Ленинградской области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Организации </w:t>
            </w:r>
            <w:proofErr w:type="gramStart"/>
            <w:r>
              <w:rPr>
                <w:szCs w:val="28"/>
              </w:rPr>
              <w:t>инфраструктуры поддержки малого бизнеса Кировского района Ленинградской области</w:t>
            </w:r>
            <w:proofErr w:type="gramEnd"/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Цель П</w:t>
            </w:r>
            <w:r w:rsidRPr="00002FE2">
              <w:rPr>
                <w:szCs w:val="28"/>
              </w:rPr>
              <w:t xml:space="preserve">рограммы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Повышение конкурентоспособности и диверсификации экономики, обеспечение социальной устойчивости и роста занятости населения за счет развития малого, среднего предпринимательства и потребительского рынка</w:t>
            </w:r>
            <w:r>
              <w:rPr>
                <w:szCs w:val="28"/>
              </w:rPr>
              <w:t xml:space="preserve"> в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Кировском муниципальном районе </w:t>
            </w:r>
            <w:r w:rsidRPr="00002FE2">
              <w:rPr>
                <w:szCs w:val="28"/>
              </w:rPr>
              <w:t xml:space="preserve"> Ленинградской области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Задачи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 xml:space="preserve">рограммы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F92335" w:rsidRDefault="005D6CF8" w:rsidP="00A2312F">
            <w:pPr>
              <w:pStyle w:val="a5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F92335">
              <w:rPr>
                <w:rFonts w:eastAsia="Calibri"/>
                <w:sz w:val="28"/>
                <w:szCs w:val="28"/>
              </w:rPr>
              <w:t xml:space="preserve">Создание благоприятных условий ведения предпринимательской деятельности для привлечения инвестиций в экономику </w:t>
            </w:r>
            <w:r w:rsidRPr="00F92335">
              <w:rPr>
                <w:rFonts w:eastAsia="Calibri"/>
                <w:sz w:val="28"/>
                <w:szCs w:val="28"/>
              </w:rPr>
              <w:lastRenderedPageBreak/>
              <w:t>Кировского муниципального района Ленинградской</w:t>
            </w:r>
            <w:r>
              <w:rPr>
                <w:rFonts w:eastAsia="Calibri"/>
                <w:sz w:val="28"/>
                <w:szCs w:val="28"/>
              </w:rPr>
              <w:t xml:space="preserve"> области</w:t>
            </w:r>
          </w:p>
          <w:p w:rsidR="005D6CF8" w:rsidRPr="00840ECB" w:rsidRDefault="005D6CF8" w:rsidP="00A2312F">
            <w:pPr>
              <w:pStyle w:val="a5"/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lastRenderedPageBreak/>
              <w:t>Ожидаемые (к</w:t>
            </w:r>
            <w:r>
              <w:rPr>
                <w:szCs w:val="28"/>
              </w:rPr>
              <w:t>онечные) результаты реализации 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Увеличение занятости в сфере малого и среднего предпринимательства и оборота продукции </w:t>
            </w:r>
            <w:r w:rsidRPr="00002FE2">
              <w:rPr>
                <w:szCs w:val="28"/>
              </w:rPr>
              <w:t>(услуг), производимой малыми и средними предприятиями</w:t>
            </w:r>
            <w:r>
              <w:rPr>
                <w:szCs w:val="28"/>
              </w:rPr>
              <w:t>.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Создание условий для легкого старта и комфортного ведения бизнеса</w:t>
            </w:r>
          </w:p>
        </w:tc>
      </w:tr>
      <w:tr w:rsidR="005D6CF8" w:rsidRPr="00002FE2" w:rsidTr="00A2312F">
        <w:trPr>
          <w:trHeight w:val="264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Проекты, реализуемые в рамках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Мероприятия для выполнения регионального проекта «Создание условий для легкого старта и комфортного ведения бизнеса»;</w:t>
            </w:r>
          </w:p>
          <w:p w:rsidR="005D6CF8" w:rsidRPr="00002FE2" w:rsidRDefault="005D6CF8" w:rsidP="00A2312F">
            <w:pPr>
              <w:pStyle w:val="ConsPlusNormal"/>
              <w:jc w:val="both"/>
            </w:pPr>
            <w:r>
              <w:t>м</w:t>
            </w:r>
            <w:r w:rsidRPr="00201FD3">
              <w:t>ероприятия для выполнения регионального</w:t>
            </w:r>
            <w:r w:rsidR="00FD043A" w:rsidRPr="00FD043A">
              <w:t xml:space="preserve"> </w:t>
            </w:r>
            <w:r w:rsidRPr="00201FD3">
              <w:t xml:space="preserve">проекта </w:t>
            </w:r>
            <w:r>
              <w:t>«</w:t>
            </w:r>
            <w:r w:rsidRPr="00201FD3">
              <w:t>Акселерация субъектов малого и среднего предпринимательства</w:t>
            </w:r>
            <w:r>
              <w:t>»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Финансовое обеспечение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 - всего, в том числе по годам реализации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</w:t>
            </w:r>
            <w:r w:rsidRPr="00002FE2">
              <w:rPr>
                <w:szCs w:val="28"/>
              </w:rPr>
              <w:t xml:space="preserve">программы, составляет  </w:t>
            </w:r>
            <w:r w:rsidR="00194102">
              <w:rPr>
                <w:color w:val="000000"/>
              </w:rPr>
              <w:t>20247</w:t>
            </w:r>
            <w:r w:rsidR="00DF3611" w:rsidRPr="00FD043A">
              <w:rPr>
                <w:color w:val="000000"/>
              </w:rPr>
              <w:t>,</w:t>
            </w:r>
            <w:r w:rsidR="00194102">
              <w:rPr>
                <w:color w:val="000000"/>
              </w:rPr>
              <w:t xml:space="preserve">4 </w:t>
            </w:r>
            <w:r w:rsidRPr="00002FE2">
              <w:rPr>
                <w:szCs w:val="28"/>
              </w:rPr>
              <w:t>тыс. рублей, в том числе: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2022 год </w:t>
            </w:r>
            <w:r w:rsidR="00194102">
              <w:rPr>
                <w:szCs w:val="28"/>
              </w:rPr>
              <w:t>-</w:t>
            </w:r>
            <w:r w:rsidRPr="00002FE2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 xml:space="preserve">3452,2 </w:t>
            </w:r>
            <w:r w:rsidRPr="00002FE2">
              <w:rPr>
                <w:szCs w:val="28"/>
              </w:rPr>
              <w:t>тыс. рублей;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2023 год</w:t>
            </w:r>
            <w:r w:rsidR="00194102">
              <w:rPr>
                <w:szCs w:val="28"/>
              </w:rPr>
              <w:t xml:space="preserve"> -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>3804,2</w:t>
            </w:r>
            <w:r w:rsidR="00413E75">
              <w:rPr>
                <w:szCs w:val="28"/>
              </w:rPr>
              <w:t xml:space="preserve"> </w:t>
            </w:r>
            <w:r w:rsidRPr="00002FE2">
              <w:rPr>
                <w:szCs w:val="28"/>
              </w:rPr>
              <w:t xml:space="preserve">тыс. рублей; 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2024 год</w:t>
            </w:r>
            <w:r w:rsidR="00194102">
              <w:rPr>
                <w:szCs w:val="28"/>
              </w:rPr>
              <w:t xml:space="preserve"> 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Pr="00002FE2">
              <w:rPr>
                <w:szCs w:val="28"/>
              </w:rPr>
              <w:t xml:space="preserve">  </w:t>
            </w:r>
            <w:r w:rsidR="001E71A6" w:rsidRPr="003827B9">
              <w:rPr>
                <w:color w:val="000000"/>
              </w:rPr>
              <w:t xml:space="preserve">4478,8 </w:t>
            </w:r>
            <w:r w:rsidRPr="00002FE2">
              <w:rPr>
                <w:szCs w:val="28"/>
              </w:rPr>
              <w:t>тыс. рублей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2025год</w:t>
            </w:r>
            <w:r w:rsidR="00194102">
              <w:rPr>
                <w:szCs w:val="28"/>
              </w:rPr>
              <w:t xml:space="preserve"> -</w:t>
            </w:r>
            <w:r w:rsidR="002A66AE">
              <w:rPr>
                <w:szCs w:val="28"/>
              </w:rPr>
              <w:t xml:space="preserve"> </w:t>
            </w:r>
            <w:r w:rsidR="00194102" w:rsidRPr="00194102">
              <w:rPr>
                <w:color w:val="000000"/>
              </w:rPr>
              <w:t>2</w:t>
            </w:r>
            <w:r w:rsidR="00194102">
              <w:rPr>
                <w:color w:val="000000"/>
              </w:rPr>
              <w:t xml:space="preserve">829,0 </w:t>
            </w:r>
            <w:r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  <w:p w:rsidR="005D6CF8" w:rsidRDefault="00413E75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2026 год</w:t>
            </w:r>
            <w:r w:rsidR="0019410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 </w:t>
            </w:r>
            <w:r w:rsidR="00194102" w:rsidRPr="00194102">
              <w:rPr>
                <w:color w:val="000000"/>
              </w:rPr>
              <w:t>28</w:t>
            </w:r>
            <w:r w:rsidR="00194102">
              <w:rPr>
                <w:color w:val="000000"/>
              </w:rPr>
              <w:t xml:space="preserve">41,6 </w:t>
            </w:r>
            <w:r w:rsidR="005D6CF8"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 w:rsidR="005D6CF8">
              <w:rPr>
                <w:szCs w:val="28"/>
              </w:rPr>
              <w:t>руб.</w:t>
            </w:r>
          </w:p>
          <w:p w:rsidR="00EC25CC" w:rsidRPr="00D13F14" w:rsidRDefault="00EC25CC" w:rsidP="0034085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2027 год</w:t>
            </w:r>
            <w:r w:rsidR="00194102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044101" w:rsidRPr="00340851">
              <w:rPr>
                <w:szCs w:val="28"/>
              </w:rPr>
              <w:t xml:space="preserve"> </w:t>
            </w:r>
            <w:r w:rsidR="00194102" w:rsidRPr="00E90547">
              <w:rPr>
                <w:color w:val="000000"/>
              </w:rPr>
              <w:t>28</w:t>
            </w:r>
            <w:r w:rsidR="00194102">
              <w:rPr>
                <w:color w:val="000000"/>
              </w:rPr>
              <w:t>41</w:t>
            </w:r>
            <w:r w:rsidR="00194102" w:rsidRPr="00E90547">
              <w:rPr>
                <w:color w:val="000000"/>
              </w:rPr>
              <w:t>,</w:t>
            </w:r>
            <w:r w:rsidR="00194102">
              <w:rPr>
                <w:color w:val="000000"/>
              </w:rPr>
              <w:t>6</w:t>
            </w:r>
            <w:r w:rsidR="00377B26">
              <w:rPr>
                <w:color w:val="000000"/>
              </w:rPr>
              <w:t xml:space="preserve"> </w:t>
            </w:r>
            <w:r w:rsidR="00D13F14"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 w:rsidR="00D13F14">
              <w:rPr>
                <w:szCs w:val="28"/>
              </w:rPr>
              <w:t>руб.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Размер налоговых расходов, нап</w:t>
            </w:r>
            <w:r>
              <w:rPr>
                <w:szCs w:val="28"/>
              </w:rPr>
              <w:t>равленных на достижение цели П</w:t>
            </w:r>
            <w:r w:rsidRPr="00002FE2">
              <w:rPr>
                <w:szCs w:val="28"/>
              </w:rPr>
              <w:t>рограммы, - всего, в том числе по годам реализации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5D6CF8" w:rsidRPr="00201FD3" w:rsidRDefault="005D6CF8" w:rsidP="005D6CF8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5D6CF8" w:rsidRDefault="005D6CF8" w:rsidP="005D6CF8">
      <w:pPr>
        <w:pStyle w:val="a5"/>
        <w:ind w:left="1058"/>
        <w:jc w:val="center"/>
        <w:rPr>
          <w:b/>
          <w:bCs/>
          <w:sz w:val="28"/>
          <w:szCs w:val="28"/>
        </w:rPr>
      </w:pPr>
    </w:p>
    <w:p w:rsidR="005D6CF8" w:rsidRDefault="005D6CF8" w:rsidP="005D6CF8">
      <w:pPr>
        <w:pStyle w:val="a5"/>
        <w:ind w:left="1058"/>
        <w:jc w:val="center"/>
        <w:rPr>
          <w:b/>
          <w:bCs/>
          <w:sz w:val="28"/>
          <w:szCs w:val="28"/>
        </w:rPr>
      </w:pPr>
    </w:p>
    <w:p w:rsidR="005D6CF8" w:rsidRDefault="005D6CF8" w:rsidP="005D6CF8">
      <w:pPr>
        <w:widowControl w:val="0"/>
        <w:contextualSpacing/>
        <w:rPr>
          <w:szCs w:val="28"/>
        </w:rPr>
        <w:sectPr w:rsidR="005D6CF8" w:rsidSect="00571DF8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lastRenderedPageBreak/>
        <w:t>Приложение 2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к постановлению администрации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Кировского муниципального района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Ленинградской области</w:t>
      </w:r>
    </w:p>
    <w:p w:rsidR="005D6CF8" w:rsidRPr="00864C07" w:rsidRDefault="00D43A3A" w:rsidP="005D6CF8">
      <w:pPr>
        <w:autoSpaceDE w:val="0"/>
        <w:autoSpaceDN w:val="0"/>
        <w:adjustRightInd w:val="0"/>
        <w:ind w:right="284"/>
        <w:contextualSpacing/>
        <w:jc w:val="right"/>
      </w:pPr>
      <w:r>
        <w:t>от 20 ноября 2024 г.</w:t>
      </w:r>
      <w:r w:rsidR="002D1AB3">
        <w:t xml:space="preserve"> № </w:t>
      </w:r>
      <w:r>
        <w:t>1728</w:t>
      </w:r>
    </w:p>
    <w:p w:rsidR="005D6CF8" w:rsidRPr="00864C07" w:rsidRDefault="005D6CF8" w:rsidP="005D6CF8">
      <w:pPr>
        <w:widowControl w:val="0"/>
        <w:jc w:val="right"/>
        <w:rPr>
          <w:b/>
          <w:szCs w:val="28"/>
        </w:rPr>
      </w:pP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932D8C">
        <w:rPr>
          <w:b/>
          <w:szCs w:val="28"/>
        </w:rPr>
        <w:t>Сведения</w:t>
      </w: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 w:rsidRPr="00932D8C">
        <w:rPr>
          <w:b/>
          <w:szCs w:val="28"/>
        </w:rPr>
        <w:t>о показателях (индикаторах) и их значениях</w:t>
      </w: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 w:rsidRPr="00932D8C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Pr="00932D8C">
        <w:rPr>
          <w:b/>
          <w:szCs w:val="28"/>
        </w:rPr>
        <w:t xml:space="preserve">рограммы </w:t>
      </w:r>
    </w:p>
    <w:p w:rsidR="005D6CF8" w:rsidRPr="00932D8C" w:rsidRDefault="005D6CF8" w:rsidP="005D6C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77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3106"/>
        <w:gridCol w:w="1791"/>
        <w:gridCol w:w="931"/>
        <w:gridCol w:w="1316"/>
        <w:gridCol w:w="1167"/>
        <w:gridCol w:w="1276"/>
        <w:gridCol w:w="1134"/>
        <w:gridCol w:w="992"/>
        <w:gridCol w:w="992"/>
        <w:gridCol w:w="992"/>
        <w:gridCol w:w="1843"/>
      </w:tblGrid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 xml:space="preserve">№ </w:t>
            </w:r>
            <w:proofErr w:type="spellStart"/>
            <w:r w:rsidRPr="0060591B">
              <w:t>пп</w:t>
            </w:r>
            <w:proofErr w:type="spellEnd"/>
          </w:p>
        </w:tc>
        <w:tc>
          <w:tcPr>
            <w:tcW w:w="4897" w:type="dxa"/>
            <w:gridSpan w:val="2"/>
            <w:vMerge w:val="restart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Наименование показателя (индикатора)</w:t>
            </w:r>
          </w:p>
        </w:tc>
        <w:tc>
          <w:tcPr>
            <w:tcW w:w="931" w:type="dxa"/>
            <w:vMerge w:val="restart"/>
          </w:tcPr>
          <w:p w:rsidR="00C91E63" w:rsidRPr="0060591B" w:rsidRDefault="00C91E63" w:rsidP="00A2312F">
            <w:pPr>
              <w:ind w:left="34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Единица </w:t>
            </w:r>
            <w:proofErr w:type="spellStart"/>
            <w:proofErr w:type="gramStart"/>
            <w:r w:rsidRPr="0060591B">
              <w:rPr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7869" w:type="dxa"/>
            <w:gridSpan w:val="7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Значения показателей (индикаторов)</w:t>
            </w:r>
          </w:p>
        </w:tc>
        <w:tc>
          <w:tcPr>
            <w:tcW w:w="1843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Удельный вес программы (показателя)</w:t>
            </w:r>
          </w:p>
        </w:tc>
      </w:tr>
      <w:tr w:rsidR="00C91E63" w:rsidRPr="0060591B" w:rsidTr="00F10857">
        <w:trPr>
          <w:trHeight w:val="1198"/>
          <w:jc w:val="center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4897" w:type="dxa"/>
            <w:gridSpan w:val="2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both"/>
              <w:rPr>
                <w:szCs w:val="28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both"/>
              <w:rPr>
                <w:szCs w:val="2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2021 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(базовый период)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721C3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 2022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1C3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2023 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857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2024 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857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2025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2026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1E63" w:rsidRPr="0060591B" w:rsidRDefault="00C91E63" w:rsidP="00C91E63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2027</w:t>
            </w:r>
          </w:p>
          <w:p w:rsidR="00C91E63" w:rsidRPr="0060591B" w:rsidRDefault="00C91E63" w:rsidP="00C91E63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60591B" w:rsidRPr="0060591B" w:rsidTr="00F10857">
        <w:trPr>
          <w:trHeight w:val="297"/>
          <w:jc w:val="center"/>
        </w:trPr>
        <w:tc>
          <w:tcPr>
            <w:tcW w:w="15977" w:type="dxa"/>
            <w:gridSpan w:val="12"/>
          </w:tcPr>
          <w:p w:rsidR="0060591B" w:rsidRPr="0060591B" w:rsidRDefault="0060591B" w:rsidP="00A2312F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91B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60591B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 бизнеса в  Кировском муниципальном районе Ленинградской области»</w:t>
            </w:r>
          </w:p>
        </w:tc>
      </w:tr>
      <w:tr w:rsidR="00C91E63" w:rsidRPr="0060591B" w:rsidTr="00F10857">
        <w:trPr>
          <w:trHeight w:val="558"/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>1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3106" w:type="dxa"/>
            <w:vMerge w:val="restart"/>
          </w:tcPr>
          <w:p w:rsidR="00C91E63" w:rsidRPr="0060591B" w:rsidRDefault="00C91E63" w:rsidP="00A2312F">
            <w:pPr>
              <w:pStyle w:val="ConsPlusCell"/>
              <w:ind w:left="34"/>
              <w:rPr>
                <w:sz w:val="28"/>
                <w:szCs w:val="28"/>
              </w:rPr>
            </w:pPr>
          </w:p>
          <w:p w:rsidR="00C91E63" w:rsidRPr="0060591B" w:rsidRDefault="00C91E63" w:rsidP="00A2312F">
            <w:pPr>
              <w:pStyle w:val="ConsPlusCell"/>
              <w:ind w:left="34"/>
              <w:rPr>
                <w:sz w:val="28"/>
                <w:szCs w:val="28"/>
              </w:rPr>
            </w:pPr>
            <w:r w:rsidRPr="0060591B">
              <w:rPr>
                <w:color w:val="000000"/>
                <w:sz w:val="28"/>
                <w:szCs w:val="2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0591B">
              <w:rPr>
                <w:color w:val="000000"/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Тыс</w:t>
            </w:r>
            <w:proofErr w:type="gramStart"/>
            <w:r w:rsidRPr="0060591B">
              <w:t>.ч</w:t>
            </w:r>
            <w:proofErr w:type="gramEnd"/>
            <w:r w:rsidRPr="0060591B">
              <w:t>ел.</w:t>
            </w: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(</w:t>
            </w:r>
            <w:proofErr w:type="spellStart"/>
            <w:r w:rsidRPr="0060591B">
              <w:t>нараст</w:t>
            </w:r>
            <w:proofErr w:type="spellEnd"/>
            <w:r w:rsidRPr="0060591B">
              <w:t>. итогом)</w:t>
            </w: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10,075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11,842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11,95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12,15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12,25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12,35</w:t>
            </w:r>
          </w:p>
        </w:tc>
        <w:tc>
          <w:tcPr>
            <w:tcW w:w="992" w:type="dxa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trHeight w:val="131"/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</w:pPr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11,455</w:t>
            </w:r>
          </w:p>
        </w:tc>
        <w:tc>
          <w:tcPr>
            <w:tcW w:w="1167" w:type="dxa"/>
            <w:vAlign w:val="center"/>
          </w:tcPr>
          <w:p w:rsidR="00C91E63" w:rsidRPr="0060591B" w:rsidRDefault="0060591B" w:rsidP="00A2312F">
            <w:pPr>
              <w:pStyle w:val="ConsPlusNormal"/>
              <w:contextualSpacing/>
            </w:pPr>
            <w:r w:rsidRPr="0060591B">
              <w:rPr>
                <w:lang w:val="en-US"/>
              </w:rPr>
              <w:t xml:space="preserve">  </w:t>
            </w:r>
            <w:r w:rsidR="00C91E63" w:rsidRPr="0060591B">
              <w:t>12,717</w:t>
            </w:r>
          </w:p>
        </w:tc>
        <w:tc>
          <w:tcPr>
            <w:tcW w:w="1276" w:type="dxa"/>
            <w:vAlign w:val="center"/>
          </w:tcPr>
          <w:p w:rsidR="00C91E63" w:rsidRPr="0060591B" w:rsidRDefault="00C721C3" w:rsidP="00F10857">
            <w:pPr>
              <w:pStyle w:val="ConsPlusNormal"/>
              <w:contextualSpacing/>
              <w:jc w:val="center"/>
            </w:pPr>
            <w:r>
              <w:t>12,75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>2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3106" w:type="dxa"/>
            <w:vMerge w:val="restart"/>
          </w:tcPr>
          <w:p w:rsidR="00C91E63" w:rsidRPr="0060591B" w:rsidRDefault="00C91E63" w:rsidP="00A2312F">
            <w:pPr>
              <w:pStyle w:val="ConsPlusNormal"/>
            </w:pPr>
            <w:r w:rsidRPr="0060591B">
              <w:t xml:space="preserve">Количество субъектов малого и среднего предпринимательства (включая </w:t>
            </w:r>
            <w:r w:rsidRPr="0060591B">
              <w:lastRenderedPageBreak/>
              <w:t>индивидуальных предпринимателей) в расчете на 1 тыс. человек населения</w:t>
            </w:r>
          </w:p>
          <w:p w:rsidR="00C91E63" w:rsidRPr="0060591B" w:rsidRDefault="00C91E63" w:rsidP="00A2312F">
            <w:pPr>
              <w:pStyle w:val="ConsPlusNormal"/>
              <w:ind w:left="34"/>
              <w:contextualSpacing/>
            </w:pPr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lastRenderedPageBreak/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Ед.</w:t>
            </w: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  <w:lang w:val="en-US"/>
              </w:rPr>
            </w:pPr>
            <w:r w:rsidRPr="0060591B">
              <w:rPr>
                <w:color w:val="000000"/>
              </w:rPr>
              <w:t>31,2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33,8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F10857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33,5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A2312F">
            <w:pPr>
              <w:pStyle w:val="ConsPlusNormal"/>
              <w:ind w:left="190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34,6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34,8</w:t>
            </w:r>
          </w:p>
        </w:tc>
        <w:tc>
          <w:tcPr>
            <w:tcW w:w="992" w:type="dxa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фактическое значение</w:t>
            </w:r>
          </w:p>
        </w:tc>
        <w:tc>
          <w:tcPr>
            <w:tcW w:w="931" w:type="dxa"/>
            <w:vMerge/>
          </w:tcPr>
          <w:p w:rsidR="00C91E63" w:rsidRPr="0060591B" w:rsidRDefault="00C91E63" w:rsidP="00A2312F">
            <w:pPr>
              <w:pStyle w:val="ConsPlusNormal"/>
              <w:ind w:left="33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33,1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32,48</w:t>
            </w:r>
          </w:p>
        </w:tc>
        <w:tc>
          <w:tcPr>
            <w:tcW w:w="1276" w:type="dxa"/>
            <w:vAlign w:val="center"/>
          </w:tcPr>
          <w:p w:rsidR="00C91E63" w:rsidRPr="0060591B" w:rsidRDefault="00F10857" w:rsidP="00F10857">
            <w:pPr>
              <w:pStyle w:val="ConsPlusNormal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C721C3" w:rsidRPr="0060591B">
              <w:rPr>
                <w:color w:val="000000"/>
              </w:rPr>
              <w:t>3</w:t>
            </w:r>
            <w:r w:rsidR="00C721C3">
              <w:rPr>
                <w:color w:val="000000"/>
              </w:rPr>
              <w:t>3,7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lastRenderedPageBreak/>
              <w:t>33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3</w:t>
            </w:r>
          </w:p>
        </w:tc>
        <w:tc>
          <w:tcPr>
            <w:tcW w:w="3106" w:type="dxa"/>
            <w:vMerge w:val="restart"/>
          </w:tcPr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 xml:space="preserve">Количество получателей </w:t>
            </w:r>
          </w:p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субсидии  на начало</w:t>
            </w:r>
          </w:p>
          <w:p w:rsidR="00C91E63" w:rsidRPr="0060591B" w:rsidRDefault="0060591B" w:rsidP="0060591B">
            <w:pPr>
              <w:ind w:left="-108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91E63" w:rsidRPr="0060591B">
              <w:rPr>
                <w:szCs w:val="28"/>
              </w:rPr>
              <w:t xml:space="preserve">предпринимательской </w:t>
            </w:r>
          </w:p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деятельности</w:t>
            </w:r>
          </w:p>
        </w:tc>
        <w:tc>
          <w:tcPr>
            <w:tcW w:w="1791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60591B">
            <w:pPr>
              <w:ind w:left="720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ind w:left="720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91E63" w:rsidRPr="0060591B" w:rsidRDefault="0060591B" w:rsidP="007B1808">
            <w:pPr>
              <w:ind w:left="-4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976"/>
          <w:jc w:val="center"/>
        </w:trPr>
        <w:tc>
          <w:tcPr>
            <w:tcW w:w="437" w:type="dxa"/>
            <w:vMerge w:val="restart"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44</w:t>
            </w:r>
          </w:p>
          <w:p w:rsidR="007B1808" w:rsidRPr="0060591B" w:rsidRDefault="007B1808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</w:t>
            </w:r>
          </w:p>
        </w:tc>
        <w:tc>
          <w:tcPr>
            <w:tcW w:w="3106" w:type="dxa"/>
            <w:vMerge w:val="restart"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Количество оказанных консультаций</w:t>
            </w:r>
          </w:p>
        </w:tc>
        <w:tc>
          <w:tcPr>
            <w:tcW w:w="1791" w:type="dxa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1167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1780</w:t>
            </w:r>
          </w:p>
        </w:tc>
        <w:tc>
          <w:tcPr>
            <w:tcW w:w="1276" w:type="dxa"/>
            <w:vAlign w:val="center"/>
          </w:tcPr>
          <w:p w:rsidR="007B1808" w:rsidRPr="0060591B" w:rsidRDefault="004C3885" w:rsidP="00FA3D95">
            <w:pPr>
              <w:ind w:right="-5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7B1808">
              <w:rPr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992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992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992" w:type="dxa"/>
          </w:tcPr>
          <w:p w:rsidR="007B1808" w:rsidRDefault="007B1808" w:rsidP="0060591B">
            <w:pPr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1843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ind w:left="720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ind w:left="-63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830</w:t>
            </w:r>
          </w:p>
        </w:tc>
        <w:tc>
          <w:tcPr>
            <w:tcW w:w="1167" w:type="dxa"/>
          </w:tcPr>
          <w:p w:rsidR="0060591B" w:rsidRPr="0060591B" w:rsidRDefault="0060591B" w:rsidP="0060591B">
            <w:pPr>
              <w:contextualSpacing/>
              <w:jc w:val="center"/>
              <w:rPr>
                <w:szCs w:val="28"/>
              </w:rPr>
            </w:pPr>
          </w:p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3011</w:t>
            </w:r>
          </w:p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C3885" w:rsidRDefault="004C3885" w:rsidP="00FA3D95">
            <w:pPr>
              <w:ind w:left="340" w:right="-57"/>
              <w:contextualSpacing/>
              <w:rPr>
                <w:szCs w:val="28"/>
              </w:rPr>
            </w:pPr>
          </w:p>
          <w:p w:rsidR="00C91E63" w:rsidRDefault="004C3885" w:rsidP="00FA3D95">
            <w:pPr>
              <w:ind w:left="340" w:right="-57"/>
              <w:contextualSpacing/>
              <w:rPr>
                <w:szCs w:val="28"/>
              </w:rPr>
            </w:pPr>
            <w:r>
              <w:rPr>
                <w:szCs w:val="28"/>
              </w:rPr>
              <w:t>2180</w:t>
            </w:r>
          </w:p>
          <w:p w:rsidR="004C3885" w:rsidRPr="0060591B" w:rsidRDefault="004C3885" w:rsidP="00FA3D95">
            <w:pPr>
              <w:ind w:left="340" w:right="-57"/>
              <w:contextualSpacing/>
              <w:rPr>
                <w:szCs w:val="28"/>
              </w:rPr>
            </w:pPr>
          </w:p>
        </w:tc>
        <w:tc>
          <w:tcPr>
            <w:tcW w:w="1134" w:type="dxa"/>
          </w:tcPr>
          <w:p w:rsidR="00C91E63" w:rsidRPr="0060591B" w:rsidRDefault="00C91E63" w:rsidP="0060591B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680"/>
          <w:jc w:val="center"/>
        </w:trPr>
        <w:tc>
          <w:tcPr>
            <w:tcW w:w="437" w:type="dxa"/>
            <w:vMerge w:val="restart"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44</w:t>
            </w:r>
          </w:p>
          <w:p w:rsidR="007B1808" w:rsidRPr="0060591B" w:rsidRDefault="007B1808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5</w:t>
            </w:r>
          </w:p>
        </w:tc>
        <w:tc>
          <w:tcPr>
            <w:tcW w:w="3106" w:type="dxa"/>
            <w:vMerge w:val="restart"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 xml:space="preserve">Количество организованных и проведенных  мероприятий (семинаров, круглых столов, совещаний, конкурсов, выставок, ярмарок) с субъектами малого предпринимательства и </w:t>
            </w:r>
            <w:proofErr w:type="spellStart"/>
            <w:r w:rsidRPr="0060591B">
              <w:rPr>
                <w:szCs w:val="28"/>
              </w:rPr>
              <w:t>самозанятыми</w:t>
            </w:r>
            <w:proofErr w:type="spellEnd"/>
          </w:p>
        </w:tc>
        <w:tc>
          <w:tcPr>
            <w:tcW w:w="1791" w:type="dxa"/>
            <w:vMerge w:val="restart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7B1808" w:rsidRPr="0060591B">
              <w:rPr>
                <w:szCs w:val="28"/>
              </w:rPr>
              <w:t>15</w:t>
            </w:r>
          </w:p>
        </w:tc>
        <w:tc>
          <w:tcPr>
            <w:tcW w:w="1167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F10857">
              <w:rPr>
                <w:szCs w:val="28"/>
              </w:rPr>
              <w:t xml:space="preserve"> </w:t>
            </w:r>
            <w:r w:rsidR="007B1808" w:rsidRPr="0060591B">
              <w:rPr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7B1808" w:rsidRPr="0060591B" w:rsidRDefault="00F10857" w:rsidP="00FA3D95">
            <w:pPr>
              <w:ind w:left="340" w:right="-57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B1808" w:rsidRPr="0060591B">
              <w:rPr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7B1808" w:rsidP="008200B3">
            <w:pPr>
              <w:tabs>
                <w:tab w:val="left" w:pos="958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:rsidR="007B1808" w:rsidRDefault="007B1808" w:rsidP="00A2312F">
            <w:pPr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7B1808" w:rsidRPr="0060591B" w:rsidTr="00F10857">
        <w:trPr>
          <w:trHeight w:val="322"/>
          <w:jc w:val="center"/>
        </w:trPr>
        <w:tc>
          <w:tcPr>
            <w:tcW w:w="437" w:type="dxa"/>
            <w:vMerge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</w:p>
        </w:tc>
        <w:tc>
          <w:tcPr>
            <w:tcW w:w="1791" w:type="dxa"/>
            <w:vMerge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31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67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276" w:type="dxa"/>
            <w:vMerge w:val="restart"/>
            <w:vAlign w:val="center"/>
          </w:tcPr>
          <w:p w:rsidR="007B1808" w:rsidRPr="0060591B" w:rsidRDefault="004C3885" w:rsidP="00FA3D95">
            <w:pPr>
              <w:ind w:right="-5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134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B1808" w:rsidRDefault="007B1808" w:rsidP="007B1808">
            <w:pPr>
              <w:tabs>
                <w:tab w:val="left" w:pos="958"/>
              </w:tabs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976"/>
          <w:jc w:val="center"/>
        </w:trPr>
        <w:tc>
          <w:tcPr>
            <w:tcW w:w="437" w:type="dxa"/>
            <w:vMerge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7B1808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</w:p>
          <w:p w:rsidR="007B1808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5D6CF8" w:rsidRPr="0060591B" w:rsidRDefault="005D6CF8" w:rsidP="005D6CF8">
      <w:pPr>
        <w:widowControl w:val="0"/>
        <w:contextualSpacing/>
        <w:jc w:val="center"/>
        <w:rPr>
          <w:b/>
          <w:sz w:val="24"/>
          <w:szCs w:val="24"/>
        </w:rPr>
      </w:pPr>
    </w:p>
    <w:p w:rsidR="005D6CF8" w:rsidRPr="0060591B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Pr="0060591B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60591B" w:rsidRDefault="0060591B" w:rsidP="005D6CF8">
      <w:pPr>
        <w:widowControl w:val="0"/>
        <w:contextualSpacing/>
        <w:jc w:val="center"/>
        <w:rPr>
          <w:b/>
          <w:szCs w:val="28"/>
        </w:rPr>
      </w:pPr>
    </w:p>
    <w:p w:rsidR="004C3885" w:rsidRDefault="004C3885" w:rsidP="005D6CF8">
      <w:pPr>
        <w:autoSpaceDE w:val="0"/>
        <w:autoSpaceDN w:val="0"/>
        <w:adjustRightInd w:val="0"/>
        <w:ind w:right="284"/>
        <w:contextualSpacing/>
        <w:jc w:val="right"/>
      </w:pPr>
    </w:p>
    <w:p w:rsidR="004C3885" w:rsidRDefault="004C3885" w:rsidP="005D6CF8">
      <w:pPr>
        <w:autoSpaceDE w:val="0"/>
        <w:autoSpaceDN w:val="0"/>
        <w:adjustRightInd w:val="0"/>
        <w:ind w:right="284"/>
        <w:contextualSpacing/>
        <w:jc w:val="right"/>
      </w:pPr>
    </w:p>
    <w:p w:rsidR="004C3885" w:rsidRDefault="004C3885" w:rsidP="005D6CF8">
      <w:pPr>
        <w:autoSpaceDE w:val="0"/>
        <w:autoSpaceDN w:val="0"/>
        <w:adjustRightInd w:val="0"/>
        <w:ind w:right="284"/>
        <w:contextualSpacing/>
        <w:jc w:val="right"/>
      </w:pPr>
    </w:p>
    <w:p w:rsidR="005D6CF8" w:rsidRPr="0060591B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60591B">
        <w:t>Приложение 3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к постановлению администрации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Кировского муниципального района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Ленинградской области</w:t>
      </w:r>
    </w:p>
    <w:p w:rsidR="005D6CF8" w:rsidRPr="00864C07" w:rsidRDefault="00D43A3A" w:rsidP="005D6CF8">
      <w:pPr>
        <w:autoSpaceDE w:val="0"/>
        <w:autoSpaceDN w:val="0"/>
        <w:adjustRightInd w:val="0"/>
        <w:ind w:right="284"/>
        <w:contextualSpacing/>
        <w:jc w:val="right"/>
      </w:pPr>
      <w:r>
        <w:t>от 20 ноября 2024 г.</w:t>
      </w:r>
      <w:r w:rsidR="002D1AB3">
        <w:t xml:space="preserve"> № </w:t>
      </w:r>
      <w:r>
        <w:t>1728</w:t>
      </w: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  <w:r w:rsidRPr="0019053A">
        <w:rPr>
          <w:b/>
          <w:szCs w:val="28"/>
        </w:rPr>
        <w:t>7. План реализации</w:t>
      </w:r>
      <w:r w:rsidRPr="0019053A">
        <w:rPr>
          <w:b/>
          <w:sz w:val="26"/>
          <w:szCs w:val="26"/>
        </w:rPr>
        <w:t xml:space="preserve"> </w:t>
      </w:r>
      <w:r w:rsidRPr="0019053A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</w:t>
      </w:r>
      <w:r w:rsidRPr="0019053A">
        <w:rPr>
          <w:b/>
          <w:szCs w:val="28"/>
        </w:rPr>
        <w:t xml:space="preserve">Развитие и поддержка малого и среднего бизнеса </w:t>
      </w:r>
    </w:p>
    <w:p w:rsidR="005D6CF8" w:rsidRPr="001A5FD0" w:rsidRDefault="005D6CF8" w:rsidP="005D6CF8">
      <w:pPr>
        <w:widowControl w:val="0"/>
        <w:contextualSpacing/>
        <w:jc w:val="center"/>
        <w:rPr>
          <w:b/>
          <w:szCs w:val="28"/>
        </w:rPr>
      </w:pPr>
      <w:r w:rsidRPr="0019053A">
        <w:rPr>
          <w:b/>
          <w:szCs w:val="28"/>
        </w:rPr>
        <w:t>в Кировском муниципальном районе Ленинградской области»</w:t>
      </w:r>
    </w:p>
    <w:tbl>
      <w:tblPr>
        <w:tblStyle w:val="a7"/>
        <w:tblW w:w="0" w:type="auto"/>
        <w:tblLayout w:type="fixed"/>
        <w:tblLook w:val="04A0"/>
      </w:tblPr>
      <w:tblGrid>
        <w:gridCol w:w="3075"/>
        <w:gridCol w:w="2987"/>
        <w:gridCol w:w="1385"/>
        <w:gridCol w:w="1903"/>
        <w:gridCol w:w="1499"/>
        <w:gridCol w:w="1903"/>
        <w:gridCol w:w="1467"/>
      </w:tblGrid>
      <w:tr w:rsidR="005D6CF8" w:rsidTr="0022756B">
        <w:tc>
          <w:tcPr>
            <w:tcW w:w="3075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2987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385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>Годы реализации</w:t>
            </w:r>
          </w:p>
        </w:tc>
        <w:tc>
          <w:tcPr>
            <w:tcW w:w="1903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Всего</w:t>
            </w:r>
          </w:p>
        </w:tc>
        <w:tc>
          <w:tcPr>
            <w:tcW w:w="1499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Областной бюджет</w:t>
            </w:r>
          </w:p>
        </w:tc>
        <w:tc>
          <w:tcPr>
            <w:tcW w:w="1903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Местный бюджет</w:t>
            </w:r>
          </w:p>
        </w:tc>
        <w:tc>
          <w:tcPr>
            <w:tcW w:w="1467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Прочие источники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695C95" w:rsidRDefault="005D6CF8" w:rsidP="00A2312F">
            <w:pPr>
              <w:widowControl w:val="0"/>
              <w:contextualSpacing/>
            </w:pPr>
            <w:r>
              <w:t>«</w:t>
            </w:r>
            <w:r w:rsidRPr="00695C95">
              <w:t>Развитие и поддержка малого и среднего бизнеса в Кировском муниципальном районе</w:t>
            </w:r>
          </w:p>
          <w:p w:rsidR="005D6CF8" w:rsidRDefault="005D6CF8" w:rsidP="00A2312F">
            <w:pPr>
              <w:ind w:firstLine="49"/>
              <w:contextualSpacing/>
              <w:rPr>
                <w:b/>
              </w:rPr>
            </w:pPr>
            <w:r w:rsidRPr="00695C95">
              <w:t>Ленинградской области»</w:t>
            </w:r>
          </w:p>
        </w:tc>
        <w:tc>
          <w:tcPr>
            <w:tcW w:w="2987" w:type="dxa"/>
            <w:vMerge w:val="restart"/>
          </w:tcPr>
          <w:p w:rsidR="005D6CF8" w:rsidRPr="00483E3F" w:rsidRDefault="005D6CF8" w:rsidP="00A2312F">
            <w:pPr>
              <w:rPr>
                <w:color w:val="000000"/>
              </w:rPr>
            </w:pPr>
            <w:r w:rsidRPr="00695C95">
              <w:rPr>
                <w:color w:val="000000"/>
              </w:rPr>
              <w:t>Отдел по развитию малого и  среднего бизнеса и муниципальных услуг</w:t>
            </w:r>
            <w:r w:rsidRPr="00483E3F">
              <w:rPr>
                <w:color w:val="000000"/>
              </w:rPr>
              <w:br/>
            </w:r>
            <w:r w:rsidRPr="00695C95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</w:rPr>
              <w:t>2022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3452,2</w:t>
            </w:r>
          </w:p>
        </w:tc>
        <w:tc>
          <w:tcPr>
            <w:tcW w:w="1499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1405,1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2047,1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  <w:lang w:val="en-US"/>
              </w:rPr>
            </w:pPr>
            <w:r w:rsidRPr="00196B4B">
              <w:rPr>
                <w:color w:val="000000"/>
                <w:lang w:val="en-US"/>
              </w:rPr>
              <w:t>2023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3804,2</w:t>
            </w:r>
          </w:p>
        </w:tc>
        <w:tc>
          <w:tcPr>
            <w:tcW w:w="1499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1379,6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2424,6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  <w:lang w:val="en-US"/>
              </w:rPr>
            </w:pPr>
            <w:r w:rsidRPr="00196B4B">
              <w:rPr>
                <w:color w:val="000000"/>
                <w:lang w:val="en-US"/>
              </w:rPr>
              <w:t>2024</w:t>
            </w:r>
          </w:p>
        </w:tc>
        <w:tc>
          <w:tcPr>
            <w:tcW w:w="1903" w:type="dxa"/>
            <w:vAlign w:val="center"/>
          </w:tcPr>
          <w:p w:rsidR="005D6CF8" w:rsidRPr="00B555DD" w:rsidRDefault="00860591" w:rsidP="00A2312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4478</w:t>
            </w:r>
            <w:r w:rsidR="00B555DD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499" w:type="dxa"/>
            <w:vAlign w:val="center"/>
          </w:tcPr>
          <w:p w:rsidR="005D6CF8" w:rsidRPr="00B555DD" w:rsidRDefault="005D6CF8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  <w:r w:rsidR="00B555DD">
              <w:rPr>
                <w:color w:val="000000"/>
                <w:lang w:val="en-US"/>
              </w:rPr>
              <w:t>78</w:t>
            </w:r>
            <w:r>
              <w:rPr>
                <w:color w:val="000000"/>
              </w:rPr>
              <w:t>,</w:t>
            </w:r>
            <w:r w:rsidR="00B555DD">
              <w:rPr>
                <w:color w:val="000000"/>
                <w:lang w:val="en-US"/>
              </w:rPr>
              <w:t>0</w:t>
            </w:r>
          </w:p>
        </w:tc>
        <w:tc>
          <w:tcPr>
            <w:tcW w:w="1903" w:type="dxa"/>
            <w:vAlign w:val="center"/>
          </w:tcPr>
          <w:p w:rsidR="005D6CF8" w:rsidRPr="00B555DD" w:rsidRDefault="00860591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900</w:t>
            </w:r>
            <w:r w:rsidR="005D6CF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F8617C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903" w:type="dxa"/>
            <w:vAlign w:val="center"/>
          </w:tcPr>
          <w:p w:rsidR="005D6CF8" w:rsidRPr="00CD566D" w:rsidRDefault="00CD566D" w:rsidP="00B555D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829</w:t>
            </w:r>
            <w:r w:rsidR="005D6CF8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499" w:type="dxa"/>
            <w:vAlign w:val="center"/>
          </w:tcPr>
          <w:p w:rsidR="005D6CF8" w:rsidRPr="00EB6641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  <w:r w:rsidR="00C62422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903" w:type="dxa"/>
            <w:vAlign w:val="center"/>
          </w:tcPr>
          <w:p w:rsidR="005D6CF8" w:rsidRPr="00B555DD" w:rsidRDefault="0034524F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23</w:t>
            </w:r>
            <w:r w:rsidR="00B555DD">
              <w:rPr>
                <w:color w:val="000000"/>
                <w:lang w:val="en-US"/>
              </w:rPr>
              <w:t>97</w:t>
            </w:r>
            <w:r w:rsidR="005D6CF8">
              <w:rPr>
                <w:color w:val="000000"/>
              </w:rPr>
              <w:t>,</w:t>
            </w:r>
            <w:r w:rsidR="00B555DD">
              <w:rPr>
                <w:color w:val="000000"/>
                <w:lang w:val="en-US"/>
              </w:rPr>
              <w:t>5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903" w:type="dxa"/>
            <w:vAlign w:val="center"/>
          </w:tcPr>
          <w:p w:rsidR="005D6CF8" w:rsidRDefault="00CD566D" w:rsidP="00CD566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  <w:r>
              <w:rPr>
                <w:color w:val="000000"/>
              </w:rPr>
              <w:t>41</w:t>
            </w:r>
            <w:r w:rsidR="00F65DA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499" w:type="dxa"/>
            <w:vAlign w:val="center"/>
          </w:tcPr>
          <w:p w:rsidR="005D6CF8" w:rsidRPr="00196B4B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  <w:r w:rsidR="00F65DA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400014" w:rsidTr="0022756B">
        <w:tc>
          <w:tcPr>
            <w:tcW w:w="3075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400014" w:rsidRDefault="00400014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903" w:type="dxa"/>
            <w:vAlign w:val="center"/>
          </w:tcPr>
          <w:p w:rsidR="00400014" w:rsidRPr="00266EB7" w:rsidRDefault="00CD566D" w:rsidP="00CD566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  <w:r>
              <w:rPr>
                <w:color w:val="000000"/>
              </w:rPr>
              <w:t>41</w:t>
            </w:r>
            <w:r w:rsidR="008368C8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499" w:type="dxa"/>
            <w:vAlign w:val="center"/>
          </w:tcPr>
          <w:p w:rsidR="00400014" w:rsidRPr="00EB6641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  <w:r w:rsidR="008368C8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903" w:type="dxa"/>
            <w:vAlign w:val="center"/>
          </w:tcPr>
          <w:p w:rsidR="00400014" w:rsidRPr="00266EB7" w:rsidRDefault="008368C8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2410,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1467" w:type="dxa"/>
            <w:vAlign w:val="center"/>
          </w:tcPr>
          <w:p w:rsidR="00400014" w:rsidRPr="00695C95" w:rsidRDefault="00400014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Align w:val="center"/>
          </w:tcPr>
          <w:p w:rsidR="005D6CF8" w:rsidRPr="00196B4B" w:rsidRDefault="005D6CF8" w:rsidP="00A2312F">
            <w:pPr>
              <w:rPr>
                <w:bCs/>
                <w:color w:val="000000"/>
              </w:rPr>
            </w:pPr>
            <w:r w:rsidRPr="00196B4B">
              <w:rPr>
                <w:bCs/>
                <w:color w:val="000000"/>
              </w:rPr>
              <w:t>Итого по программе</w:t>
            </w:r>
          </w:p>
        </w:tc>
        <w:tc>
          <w:tcPr>
            <w:tcW w:w="2987" w:type="dxa"/>
            <w:vAlign w:val="center"/>
          </w:tcPr>
          <w:p w:rsidR="005D6CF8" w:rsidRPr="00695C95" w:rsidRDefault="005D6CF8" w:rsidP="00A2312F">
            <w:pPr>
              <w:rPr>
                <w:b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5D6CF8" w:rsidRPr="001719EF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  <w:lang w:val="en-US"/>
              </w:rPr>
              <w:t>2022-202</w:t>
            </w:r>
            <w:r w:rsidR="00400014">
              <w:rPr>
                <w:color w:val="000000"/>
              </w:rPr>
              <w:t>7</w:t>
            </w:r>
          </w:p>
        </w:tc>
        <w:tc>
          <w:tcPr>
            <w:tcW w:w="1903" w:type="dxa"/>
            <w:vAlign w:val="center"/>
          </w:tcPr>
          <w:p w:rsidR="005D6CF8" w:rsidRPr="00CD566D" w:rsidRDefault="00CD566D" w:rsidP="00C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20247</w:t>
            </w:r>
            <w:r w:rsidR="008368C8" w:rsidRPr="00860591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499" w:type="dxa"/>
            <w:vAlign w:val="center"/>
          </w:tcPr>
          <w:p w:rsidR="005D6CF8" w:rsidRPr="00860591" w:rsidRDefault="00FD043A" w:rsidP="00545EC9">
            <w:pPr>
              <w:jc w:val="center"/>
              <w:rPr>
                <w:color w:val="000000"/>
              </w:rPr>
            </w:pPr>
            <w:r w:rsidRPr="00860591">
              <w:rPr>
                <w:color w:val="000000"/>
              </w:rPr>
              <w:t>5</w:t>
            </w:r>
            <w:r w:rsidR="00CD566D">
              <w:rPr>
                <w:color w:val="000000"/>
              </w:rPr>
              <w:t>657</w:t>
            </w:r>
            <w:r w:rsidR="005D6CF8">
              <w:rPr>
                <w:color w:val="000000"/>
              </w:rPr>
              <w:t>,</w:t>
            </w:r>
            <w:r w:rsidR="00CD566D">
              <w:rPr>
                <w:color w:val="000000"/>
              </w:rPr>
              <w:t>2</w:t>
            </w:r>
          </w:p>
        </w:tc>
        <w:tc>
          <w:tcPr>
            <w:tcW w:w="1903" w:type="dxa"/>
            <w:vAlign w:val="center"/>
          </w:tcPr>
          <w:p w:rsidR="005D6CF8" w:rsidRPr="009A2546" w:rsidRDefault="008368C8" w:rsidP="009A2546">
            <w:pPr>
              <w:jc w:val="center"/>
              <w:rPr>
                <w:color w:val="000000"/>
                <w:lang w:val="en-US"/>
              </w:rPr>
            </w:pPr>
            <w:r w:rsidRPr="00860591">
              <w:rPr>
                <w:color w:val="000000"/>
              </w:rPr>
              <w:t>14</w:t>
            </w:r>
            <w:r w:rsidR="009A2546">
              <w:rPr>
                <w:color w:val="000000"/>
                <w:lang w:val="en-US"/>
              </w:rPr>
              <w:t>590</w:t>
            </w:r>
            <w:r w:rsidR="0034524F">
              <w:rPr>
                <w:color w:val="000000"/>
              </w:rPr>
              <w:t>,</w:t>
            </w:r>
            <w:r w:rsidR="009A2546">
              <w:rPr>
                <w:color w:val="000000"/>
                <w:lang w:val="en-US"/>
              </w:rPr>
              <w:t>2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14219" w:type="dxa"/>
            <w:gridSpan w:val="7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</w:rPr>
              <w:t>Проектная часть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C5368D" w:rsidRDefault="005D6CF8" w:rsidP="008C3008">
            <w:pPr>
              <w:jc w:val="both"/>
              <w:rPr>
                <w:b/>
              </w:rPr>
            </w:pPr>
            <w:r w:rsidRPr="00C5368D">
              <w:rPr>
                <w:color w:val="000000"/>
              </w:rPr>
              <w:t xml:space="preserve">Мероприятия, направленные на достижение цели </w:t>
            </w:r>
            <w:r>
              <w:rPr>
                <w:color w:val="000000"/>
              </w:rPr>
              <w:t xml:space="preserve"> </w:t>
            </w:r>
            <w:r w:rsidRPr="00C5368D">
              <w:rPr>
                <w:color w:val="000000"/>
              </w:rPr>
              <w:t xml:space="preserve">регионального проекта «Создание условий для легкого старта и </w:t>
            </w:r>
            <w:r w:rsidRPr="00C5368D">
              <w:rPr>
                <w:color w:val="000000"/>
              </w:rPr>
              <w:lastRenderedPageBreak/>
              <w:t>комфортного ведения бизнеса»</w:t>
            </w:r>
          </w:p>
        </w:tc>
        <w:tc>
          <w:tcPr>
            <w:tcW w:w="2987" w:type="dxa"/>
            <w:vMerge w:val="restart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lastRenderedPageBreak/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2022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1214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1093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1201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1081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77244A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2415,5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</w:pPr>
            <w:r>
              <w:t xml:space="preserve">    2174,0</w:t>
            </w:r>
          </w:p>
        </w:tc>
        <w:tc>
          <w:tcPr>
            <w:tcW w:w="1903" w:type="dxa"/>
          </w:tcPr>
          <w:p w:rsidR="005D6CF8" w:rsidRPr="00657A7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241,5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C5368D" w:rsidRDefault="005D6CF8" w:rsidP="00A2312F">
            <w:pPr>
              <w:rPr>
                <w:b/>
              </w:rPr>
            </w:pPr>
            <w:r w:rsidRPr="00C5368D">
              <w:rPr>
                <w:color w:val="000000"/>
              </w:rPr>
              <w:lastRenderedPageBreak/>
              <w:t xml:space="preserve">Субсидии субъектам малого </w:t>
            </w:r>
            <w:r w:rsidRPr="00C5368D"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 НХП, туризма,  спорта, образования и </w:t>
            </w:r>
            <w:proofErr w:type="gramStart"/>
            <w:r w:rsidRPr="00C5368D">
              <w:t>другое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2022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1214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1093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1201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1081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77244A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2415,5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</w:pPr>
            <w:r>
              <w:t xml:space="preserve">    2174,0</w:t>
            </w:r>
          </w:p>
        </w:tc>
        <w:tc>
          <w:tcPr>
            <w:tcW w:w="1903" w:type="dxa"/>
          </w:tcPr>
          <w:p w:rsidR="005D6CF8" w:rsidRPr="00657A7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241,5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14219" w:type="dxa"/>
            <w:gridSpan w:val="7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Процессная часть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«Поддержка спроса»</w:t>
            </w: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Pr="00695C95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 w:val="restart"/>
          </w:tcPr>
          <w:p w:rsidR="005D6CF8" w:rsidRPr="00C66DA2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05423D" w:rsidRDefault="0005423D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643,0</w:t>
            </w:r>
          </w:p>
        </w:tc>
        <w:tc>
          <w:tcPr>
            <w:tcW w:w="1499" w:type="dxa"/>
          </w:tcPr>
          <w:p w:rsidR="005D6CF8" w:rsidRPr="0005423D" w:rsidRDefault="0005423D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90</w:t>
            </w:r>
            <w:r w:rsidR="005D6CF8" w:rsidRPr="00864C07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05423D" w:rsidRDefault="0005423D" w:rsidP="0005423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53</w:t>
            </w:r>
            <w:r w:rsidR="005D6CF8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3827B9" w:rsidRDefault="003827B9" w:rsidP="006C7AB5">
            <w:pPr>
              <w:autoSpaceDE w:val="0"/>
              <w:autoSpaceDN w:val="0"/>
              <w:adjustRightInd w:val="0"/>
              <w:jc w:val="center"/>
            </w:pPr>
            <w:r>
              <w:t>810,7</w:t>
            </w:r>
          </w:p>
        </w:tc>
        <w:tc>
          <w:tcPr>
            <w:tcW w:w="1499" w:type="dxa"/>
          </w:tcPr>
          <w:p w:rsidR="005D6CF8" w:rsidRPr="00864C07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431</w:t>
            </w:r>
            <w:r w:rsidR="005D6CF8" w:rsidRPr="00864C07">
              <w:t>,</w:t>
            </w:r>
            <w:r>
              <w:t>5</w:t>
            </w:r>
          </w:p>
        </w:tc>
        <w:tc>
          <w:tcPr>
            <w:tcW w:w="1903" w:type="dxa"/>
          </w:tcPr>
          <w:p w:rsidR="005D6CF8" w:rsidRPr="00225E3F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  <w:r w:rsidR="005D6CF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3827B9" w:rsidRDefault="003827B9" w:rsidP="008721B1">
            <w:pPr>
              <w:autoSpaceDE w:val="0"/>
              <w:autoSpaceDN w:val="0"/>
              <w:adjustRightInd w:val="0"/>
              <w:jc w:val="center"/>
            </w:pPr>
            <w:r>
              <w:t>823</w:t>
            </w:r>
            <w:r w:rsidR="005D6CF8">
              <w:t>,</w:t>
            </w:r>
            <w:r>
              <w:t>3</w:t>
            </w:r>
          </w:p>
        </w:tc>
        <w:tc>
          <w:tcPr>
            <w:tcW w:w="1499" w:type="dxa"/>
          </w:tcPr>
          <w:p w:rsidR="005D6CF8" w:rsidRPr="003827B9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431</w:t>
            </w:r>
            <w:r w:rsidR="00225E3F"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1903" w:type="dxa"/>
          </w:tcPr>
          <w:p w:rsidR="005D6CF8" w:rsidRPr="006C7AB5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7CC" w:rsidTr="0022756B">
        <w:tc>
          <w:tcPr>
            <w:tcW w:w="3075" w:type="dxa"/>
            <w:vMerge/>
          </w:tcPr>
          <w:p w:rsidR="00B667CC" w:rsidRDefault="00B667CC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B667CC" w:rsidRDefault="00B667CC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B667CC" w:rsidRPr="00B667CC" w:rsidRDefault="00B667CC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2027</w:t>
            </w:r>
          </w:p>
        </w:tc>
        <w:tc>
          <w:tcPr>
            <w:tcW w:w="1903" w:type="dxa"/>
          </w:tcPr>
          <w:p w:rsidR="00B667CC" w:rsidRPr="003827B9" w:rsidRDefault="003827B9" w:rsidP="008721B1">
            <w:pPr>
              <w:autoSpaceDE w:val="0"/>
              <w:autoSpaceDN w:val="0"/>
              <w:adjustRightInd w:val="0"/>
              <w:jc w:val="center"/>
            </w:pPr>
            <w:r>
              <w:t>823</w:t>
            </w:r>
            <w:r w:rsidR="008F22F6">
              <w:rPr>
                <w:lang w:val="en-US"/>
              </w:rPr>
              <w:t>,</w:t>
            </w:r>
            <w:r>
              <w:t>3</w:t>
            </w:r>
          </w:p>
        </w:tc>
        <w:tc>
          <w:tcPr>
            <w:tcW w:w="1499" w:type="dxa"/>
          </w:tcPr>
          <w:p w:rsidR="00B667CC" w:rsidRPr="003827B9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431</w:t>
            </w:r>
            <w:r w:rsidR="00225E3F"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1903" w:type="dxa"/>
          </w:tcPr>
          <w:p w:rsidR="00B667CC" w:rsidRPr="008F22F6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8F22F6">
              <w:rPr>
                <w:lang w:val="en-US"/>
              </w:rP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B667CC" w:rsidRPr="0002111D" w:rsidRDefault="00B667CC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B667CC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2022-202</w:t>
            </w:r>
            <w:r w:rsidR="00B667CC">
              <w:rPr>
                <w:lang w:val="en-US"/>
              </w:rPr>
              <w:t>7</w:t>
            </w:r>
          </w:p>
        </w:tc>
        <w:tc>
          <w:tcPr>
            <w:tcW w:w="1903" w:type="dxa"/>
          </w:tcPr>
          <w:p w:rsidR="005D6CF8" w:rsidRPr="003E56BF" w:rsidRDefault="006C7AB5" w:rsidP="008721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E56BF">
              <w:t>606</w:t>
            </w:r>
            <w:r w:rsidR="00864EBF" w:rsidRPr="006C7AB5">
              <w:t>,</w:t>
            </w:r>
            <w:r w:rsidR="003E56BF">
              <w:t>3</w:t>
            </w:r>
          </w:p>
        </w:tc>
        <w:tc>
          <w:tcPr>
            <w:tcW w:w="1499" w:type="dxa"/>
          </w:tcPr>
          <w:p w:rsidR="005D6CF8" w:rsidRPr="006C7AB5" w:rsidRDefault="003E56BF" w:rsidP="00225E3F">
            <w:pPr>
              <w:autoSpaceDE w:val="0"/>
              <w:autoSpaceDN w:val="0"/>
              <w:adjustRightInd w:val="0"/>
              <w:jc w:val="center"/>
            </w:pPr>
            <w:r>
              <w:t>1684</w:t>
            </w:r>
            <w:r w:rsidR="005D6CF8">
              <w:t>,</w:t>
            </w:r>
            <w:r>
              <w:t>5</w:t>
            </w:r>
          </w:p>
        </w:tc>
        <w:tc>
          <w:tcPr>
            <w:tcW w:w="1903" w:type="dxa"/>
          </w:tcPr>
          <w:p w:rsidR="005D6CF8" w:rsidRPr="00095299" w:rsidRDefault="005D6CF8" w:rsidP="006C7AB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C7AB5" w:rsidRPr="006C7AB5">
              <w:t>921</w:t>
            </w:r>
            <w:r>
              <w:t>,</w:t>
            </w:r>
            <w:r w:rsidR="006C7AB5" w:rsidRPr="006C7AB5"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987" w:type="dxa"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9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proofErr w:type="gramStart"/>
            <w:r>
              <w:t>С</w:t>
            </w:r>
            <w:r w:rsidRPr="00695C95">
              <w:t xml:space="preserve">убсидии </w:t>
            </w:r>
            <w:r>
              <w:t xml:space="preserve">некоммерческим </w:t>
            </w:r>
            <w:r w:rsidRPr="00695C95">
              <w:t xml:space="preserve">организациям, образующим инфраструктуру </w:t>
            </w:r>
            <w:r w:rsidRPr="00695C95">
              <w:lastRenderedPageBreak/>
              <w:t>поддержки субъектов малого и среднего предпринимательства, для финансового обеспечения затрат, связанных с организацией и проведением ярмарок</w:t>
            </w:r>
            <w:r>
              <w:t xml:space="preserve"> (в том числе товаров НХП)</w:t>
            </w:r>
            <w:r w:rsidRPr="00695C95">
              <w:t xml:space="preserve">, фестивалей, районных праздников, конкурсов, туристических выставок  и другое, а также с организацией участия субъектов малого и среднего предпринимательства в </w:t>
            </w:r>
            <w:proofErr w:type="spellStart"/>
            <w:r w:rsidRPr="00695C95">
              <w:t>ярмарочно-выставочных</w:t>
            </w:r>
            <w:proofErr w:type="spellEnd"/>
            <w:r w:rsidRPr="00695C95">
              <w:t xml:space="preserve"> мероприятиях (в том числе, связанных с созданием и развитием объектов туристской индустрии на территории</w:t>
            </w:r>
            <w:proofErr w:type="gramEnd"/>
            <w:r w:rsidRPr="00695C95">
              <w:t xml:space="preserve"> </w:t>
            </w:r>
            <w:proofErr w:type="gramStart"/>
            <w:r w:rsidRPr="00695C95">
              <w:t>Кировского района Ленинградской области)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Организации, образующие инфраструктуру поддержки субъектов малого и среднего </w:t>
            </w:r>
            <w:r>
              <w:rPr>
                <w:color w:val="000000"/>
              </w:rPr>
              <w:lastRenderedPageBreak/>
              <w:t>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  <w:r w:rsidR="005D6CF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1A2E70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379,2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400014" w:rsidTr="0022756B">
        <w:tc>
          <w:tcPr>
            <w:tcW w:w="3075" w:type="dxa"/>
            <w:vMerge/>
          </w:tcPr>
          <w:p w:rsidR="00400014" w:rsidRPr="00695C95" w:rsidRDefault="00400014" w:rsidP="00A2312F"/>
        </w:tc>
        <w:tc>
          <w:tcPr>
            <w:tcW w:w="2987" w:type="dxa"/>
            <w:vMerge/>
          </w:tcPr>
          <w:p w:rsidR="00400014" w:rsidRDefault="00400014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400014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687739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400014" w:rsidRPr="0002111D" w:rsidRDefault="00400014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400014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687739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400014" w:rsidRPr="0002111D" w:rsidRDefault="00400014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400014">
              <w:t>7</w:t>
            </w:r>
          </w:p>
        </w:tc>
        <w:tc>
          <w:tcPr>
            <w:tcW w:w="1903" w:type="dxa"/>
          </w:tcPr>
          <w:p w:rsidR="005D6CF8" w:rsidRPr="001A2E70" w:rsidRDefault="001A2E70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1921,8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687739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1A2E70">
              <w:rPr>
                <w:lang w:val="en-US"/>
              </w:rPr>
              <w:t>921</w:t>
            </w:r>
            <w:r>
              <w:t>,</w:t>
            </w:r>
            <w:r w:rsidR="001A2E70"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5D6CF8" w:rsidRDefault="00792809" w:rsidP="00095299">
            <w:pPr>
              <w:pStyle w:val="ConsPlusNormal"/>
              <w:jc w:val="both"/>
            </w:pPr>
            <w:r>
              <w:t>П</w:t>
            </w:r>
            <w:r w:rsidR="00095299">
              <w:t>роведение</w:t>
            </w:r>
            <w:r w:rsidR="009B2027">
              <w:t xml:space="preserve"> </w:t>
            </w:r>
            <w:r w:rsidR="00095299">
              <w:t xml:space="preserve">информационно-аналитического наблюдения за осуществлением </w:t>
            </w:r>
            <w:r w:rsidR="00095299">
              <w:lastRenderedPageBreak/>
              <w:t xml:space="preserve">торговой деятельности                               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lastRenderedPageBreak/>
              <w:t xml:space="preserve">Организации, образующие инфраструктуру поддержки субъектов малого и среднего </w:t>
            </w:r>
            <w:r w:rsidRPr="00C33A42">
              <w:lastRenderedPageBreak/>
              <w:t>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lastRenderedPageBreak/>
              <w:t>2024</w:t>
            </w:r>
          </w:p>
        </w:tc>
        <w:tc>
          <w:tcPr>
            <w:tcW w:w="1903" w:type="dxa"/>
          </w:tcPr>
          <w:p w:rsidR="005D6CF8" w:rsidRPr="00864C07" w:rsidRDefault="00095299" w:rsidP="00095299">
            <w:pPr>
              <w:autoSpaceDE w:val="0"/>
              <w:autoSpaceDN w:val="0"/>
              <w:adjustRightInd w:val="0"/>
              <w:jc w:val="center"/>
            </w:pPr>
            <w:r>
              <w:t>390</w:t>
            </w:r>
            <w:r w:rsidR="005D6CF8" w:rsidRPr="00864C07">
              <w:t>,</w:t>
            </w:r>
            <w:r>
              <w:t>0</w:t>
            </w:r>
          </w:p>
        </w:tc>
        <w:tc>
          <w:tcPr>
            <w:tcW w:w="1499" w:type="dxa"/>
          </w:tcPr>
          <w:p w:rsidR="005D6CF8" w:rsidRPr="00864C07" w:rsidRDefault="00095299" w:rsidP="0009529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390</w:t>
            </w:r>
            <w:r w:rsidR="005D6CF8" w:rsidRPr="00864C07">
              <w:t>,</w:t>
            </w:r>
            <w:r>
              <w:t>0</w:t>
            </w:r>
          </w:p>
        </w:tc>
        <w:tc>
          <w:tcPr>
            <w:tcW w:w="1903" w:type="dxa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2025</w:t>
            </w:r>
          </w:p>
        </w:tc>
        <w:tc>
          <w:tcPr>
            <w:tcW w:w="1903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431</w:t>
            </w:r>
            <w:r w:rsidR="00095299">
              <w:t>,</w:t>
            </w:r>
            <w:r>
              <w:t>5</w:t>
            </w:r>
          </w:p>
        </w:tc>
        <w:tc>
          <w:tcPr>
            <w:tcW w:w="1499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431,5</w:t>
            </w:r>
          </w:p>
        </w:tc>
        <w:tc>
          <w:tcPr>
            <w:tcW w:w="1903" w:type="dxa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2026</w:t>
            </w:r>
          </w:p>
        </w:tc>
        <w:tc>
          <w:tcPr>
            <w:tcW w:w="1903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431</w:t>
            </w:r>
            <w:r w:rsidR="00095299">
              <w:t>,</w:t>
            </w:r>
            <w:r>
              <w:t>5</w:t>
            </w:r>
          </w:p>
        </w:tc>
        <w:tc>
          <w:tcPr>
            <w:tcW w:w="1499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431</w:t>
            </w:r>
            <w:r w:rsidR="00095299">
              <w:t>,</w:t>
            </w:r>
            <w:r>
              <w:t>5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400014" w:rsidTr="0022756B">
        <w:tc>
          <w:tcPr>
            <w:tcW w:w="3075" w:type="dxa"/>
            <w:vMerge/>
          </w:tcPr>
          <w:p w:rsidR="00400014" w:rsidRPr="00695C95" w:rsidRDefault="00400014" w:rsidP="00A2312F"/>
        </w:tc>
        <w:tc>
          <w:tcPr>
            <w:tcW w:w="2987" w:type="dxa"/>
            <w:vMerge/>
          </w:tcPr>
          <w:p w:rsidR="00400014" w:rsidRDefault="00400014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400014" w:rsidRPr="00C33A42" w:rsidRDefault="00400014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400014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431</w:t>
            </w:r>
            <w:r w:rsidR="00095299">
              <w:t>,</w:t>
            </w:r>
            <w:r>
              <w:t>5</w:t>
            </w:r>
          </w:p>
        </w:tc>
        <w:tc>
          <w:tcPr>
            <w:tcW w:w="1499" w:type="dxa"/>
          </w:tcPr>
          <w:p w:rsidR="00400014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431</w:t>
            </w:r>
            <w:r w:rsidR="00095299">
              <w:t>,</w:t>
            </w:r>
            <w:r>
              <w:t>5</w:t>
            </w:r>
          </w:p>
        </w:tc>
        <w:tc>
          <w:tcPr>
            <w:tcW w:w="1903" w:type="dxa"/>
          </w:tcPr>
          <w:p w:rsidR="00400014" w:rsidRDefault="0068773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00014" w:rsidRPr="00EC1195" w:rsidRDefault="00400014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</w:t>
            </w:r>
            <w:r>
              <w:t>4</w:t>
            </w:r>
            <w:r w:rsidRPr="00C33A42">
              <w:t>-</w:t>
            </w:r>
            <w:r w:rsidRPr="00C33A42">
              <w:lastRenderedPageBreak/>
              <w:t>202</w:t>
            </w:r>
            <w:r w:rsidR="00400014">
              <w:t>7</w:t>
            </w:r>
          </w:p>
        </w:tc>
        <w:tc>
          <w:tcPr>
            <w:tcW w:w="1903" w:type="dxa"/>
          </w:tcPr>
          <w:p w:rsidR="005D6CF8" w:rsidRPr="00C33A42" w:rsidRDefault="003827B9" w:rsidP="0009529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1684</w:t>
            </w:r>
            <w:r w:rsidR="005D6CF8">
              <w:t>,</w:t>
            </w:r>
            <w:r>
              <w:t>5</w:t>
            </w:r>
          </w:p>
        </w:tc>
        <w:tc>
          <w:tcPr>
            <w:tcW w:w="1499" w:type="dxa"/>
          </w:tcPr>
          <w:p w:rsidR="005D6CF8" w:rsidRPr="00C33A42" w:rsidRDefault="003827B9" w:rsidP="00095299">
            <w:pPr>
              <w:autoSpaceDE w:val="0"/>
              <w:autoSpaceDN w:val="0"/>
              <w:adjustRightInd w:val="0"/>
              <w:jc w:val="center"/>
            </w:pPr>
            <w:r>
              <w:t>1684</w:t>
            </w:r>
            <w:r w:rsidR="005D6CF8">
              <w:t>,</w:t>
            </w:r>
            <w:r>
              <w:t>5</w:t>
            </w:r>
          </w:p>
        </w:tc>
        <w:tc>
          <w:tcPr>
            <w:tcW w:w="1903" w:type="dxa"/>
          </w:tcPr>
          <w:p w:rsidR="005D6CF8" w:rsidRPr="00C33A42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695C95" w:rsidRDefault="005D6CF8" w:rsidP="00A2312F">
            <w:r w:rsidRPr="00695C95">
              <w:rPr>
                <w:color w:val="000000"/>
              </w:rPr>
              <w:lastRenderedPageBreak/>
              <w:t>К</w:t>
            </w:r>
            <w:r>
              <w:rPr>
                <w:color w:val="000000"/>
              </w:rPr>
              <w:t>омплекс процессных мероприятий «</w:t>
            </w:r>
            <w:r w:rsidRPr="00695C95">
              <w:rPr>
                <w:color w:val="000000"/>
              </w:rPr>
              <w:t>Инфраструктурная и информационная поддержка субъектов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1638,0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1638,0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1C0460" w:rsidRDefault="001C0460" w:rsidP="00A2312F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515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C0460" w:rsidRDefault="001C0460" w:rsidP="00A23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2515,8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924795" w:rsidTr="0022756B">
        <w:tc>
          <w:tcPr>
            <w:tcW w:w="3075" w:type="dxa"/>
            <w:vMerge/>
          </w:tcPr>
          <w:p w:rsidR="00924795" w:rsidRPr="00695C95" w:rsidRDefault="00924795" w:rsidP="00A2312F"/>
        </w:tc>
        <w:tc>
          <w:tcPr>
            <w:tcW w:w="2987" w:type="dxa"/>
            <w:vMerge/>
          </w:tcPr>
          <w:p w:rsidR="00924795" w:rsidRDefault="00924795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924795" w:rsidRDefault="00924795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924795" w:rsidRDefault="00924795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924795" w:rsidRPr="0002111D" w:rsidRDefault="00924795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924795" w:rsidRDefault="00924795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924795" w:rsidRPr="0002111D" w:rsidRDefault="00924795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924795">
              <w:t>7</w:t>
            </w:r>
          </w:p>
        </w:tc>
        <w:tc>
          <w:tcPr>
            <w:tcW w:w="1903" w:type="dxa"/>
          </w:tcPr>
          <w:p w:rsidR="005D6CF8" w:rsidRPr="001C0460" w:rsidRDefault="00924795" w:rsidP="001C04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1C0460">
              <w:rPr>
                <w:lang w:val="en-US"/>
              </w:rPr>
              <w:t>2227,0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C0460" w:rsidRDefault="00924795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1C0460">
              <w:rPr>
                <w:lang w:val="en-US"/>
              </w:rPr>
              <w:t>2227,0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</w:tcPr>
          <w:p w:rsidR="005D6CF8" w:rsidRPr="00695C95" w:rsidRDefault="005D6CF8" w:rsidP="00A2312F">
            <w:r>
              <w:t>В том числе:</w:t>
            </w:r>
          </w:p>
        </w:tc>
        <w:tc>
          <w:tcPr>
            <w:tcW w:w="2987" w:type="dxa"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r>
              <w:t>Субсидии на развитие и обеспечение деятельности некоммерческих организаций, образующих инфраструктуру поддержки субъектов малого и среднего предпринимательства в Ленинградской области</w:t>
            </w:r>
          </w:p>
          <w:p w:rsidR="005D6CF8" w:rsidRDefault="005D6CF8" w:rsidP="00A2312F"/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1143,0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1143,0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E26B09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Default="001C0460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2020,8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C0460" w:rsidP="00A2312F">
            <w:pPr>
              <w:jc w:val="center"/>
            </w:pPr>
            <w:r>
              <w:rPr>
                <w:lang w:val="en-US"/>
              </w:rPr>
              <w:t>2020,8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81A" w:rsidTr="0022756B">
        <w:tc>
          <w:tcPr>
            <w:tcW w:w="3075" w:type="dxa"/>
            <w:vMerge/>
          </w:tcPr>
          <w:p w:rsidR="0012081A" w:rsidRDefault="0012081A" w:rsidP="00A2312F"/>
        </w:tc>
        <w:tc>
          <w:tcPr>
            <w:tcW w:w="2987" w:type="dxa"/>
            <w:vMerge/>
          </w:tcPr>
          <w:p w:rsidR="0012081A" w:rsidRDefault="0012081A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12081A" w:rsidRP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1523,3</w:t>
            </w:r>
          </w:p>
        </w:tc>
        <w:tc>
          <w:tcPr>
            <w:tcW w:w="1499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12081A" w:rsidRPr="0012081A" w:rsidRDefault="0012081A" w:rsidP="00A2312F">
            <w:pPr>
              <w:jc w:val="center"/>
            </w:pPr>
            <w:r>
              <w:t>1523,3</w:t>
            </w:r>
          </w:p>
        </w:tc>
        <w:tc>
          <w:tcPr>
            <w:tcW w:w="1467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2022-2026</w:t>
            </w:r>
          </w:p>
        </w:tc>
        <w:tc>
          <w:tcPr>
            <w:tcW w:w="1903" w:type="dxa"/>
          </w:tcPr>
          <w:p w:rsidR="005D6CF8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9257</w:t>
            </w:r>
            <w:r w:rsidR="0012081A">
              <w:t>,</w:t>
            </w:r>
            <w:r>
              <w:t>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9257</w:t>
            </w:r>
            <w:r w:rsidR="0012081A">
              <w:t>,</w:t>
            </w:r>
            <w:r>
              <w:t>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pPr>
              <w:pStyle w:val="ConsPlusNormal"/>
              <w:jc w:val="both"/>
            </w:pPr>
            <w:proofErr w:type="gramStart"/>
            <w:r w:rsidRPr="005D6CF8">
              <w:t xml:space="preserve">Субсидии некоммерческим организациям, образующим инфраструктуру поддержки субъектов малого и среднего предпринимательства, для финансового обеспечения затрат, </w:t>
            </w:r>
            <w:r w:rsidRPr="005D6CF8">
              <w:lastRenderedPageBreak/>
              <w:t>связанных с оказанием безвозмездных информационных, консультационных и образовательных услуг в сфере предпринимательской деятельности и реализуемых мер поддержки субъектам малого и среднего предпринимательства, в том числе  социальным предпринимателям, молодежи до 35 лет, индивидуальным предпринимателям и физическим лицам, применяющим специальный налоговый режим «Налог на профессиональный доход» (НПД</w:t>
            </w:r>
            <w:r>
              <w:rPr>
                <w:sz w:val="22"/>
                <w:szCs w:val="22"/>
              </w:rPr>
              <w:t>)</w:t>
            </w:r>
            <w:r w:rsidRPr="00864C07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Pr="0029160F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lastRenderedPageBreak/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lastRenderedPageBreak/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81A" w:rsidTr="0022756B">
        <w:tc>
          <w:tcPr>
            <w:tcW w:w="3075" w:type="dxa"/>
            <w:vMerge/>
          </w:tcPr>
          <w:p w:rsidR="0012081A" w:rsidRPr="00695C95" w:rsidRDefault="0012081A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12081A" w:rsidRDefault="0012081A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12081A" w:rsidRPr="00B3180C" w:rsidRDefault="0012081A" w:rsidP="0012081A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2022-2027</w:t>
            </w:r>
          </w:p>
          <w:p w:rsidR="0022756B" w:rsidRDefault="0022756B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2970,0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2970,0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RPr="00491BC3" w:rsidTr="0022756B">
        <w:tc>
          <w:tcPr>
            <w:tcW w:w="3075" w:type="dxa"/>
          </w:tcPr>
          <w:p w:rsidR="005D6CF8" w:rsidRPr="00C5368D" w:rsidRDefault="005D6CF8" w:rsidP="00A2312F">
            <w:pPr>
              <w:jc w:val="both"/>
              <w:rPr>
                <w:b/>
              </w:rPr>
            </w:pPr>
            <w:r>
              <w:rPr>
                <w:color w:val="000000"/>
              </w:rPr>
              <w:lastRenderedPageBreak/>
              <w:t>Комплекс процессных мероприятий «Поддержка конкурентоспособности субъектов МСП»</w:t>
            </w:r>
          </w:p>
        </w:tc>
        <w:tc>
          <w:tcPr>
            <w:tcW w:w="2987" w:type="dxa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2024</w:t>
            </w:r>
          </w:p>
        </w:tc>
        <w:tc>
          <w:tcPr>
            <w:tcW w:w="1903" w:type="dxa"/>
          </w:tcPr>
          <w:p w:rsidR="005D6CF8" w:rsidRPr="00A7428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1320</w:t>
            </w:r>
            <w:r>
              <w:t>,0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1188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132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491BC3" w:rsidTr="0022756B">
        <w:tc>
          <w:tcPr>
            <w:tcW w:w="3075" w:type="dxa"/>
          </w:tcPr>
          <w:p w:rsidR="005D6CF8" w:rsidRPr="00C5368D" w:rsidRDefault="005D6CF8" w:rsidP="00A2312F">
            <w:pPr>
              <w:rPr>
                <w:b/>
              </w:rPr>
            </w:pPr>
            <w:r w:rsidRPr="00C5368D">
              <w:rPr>
                <w:color w:val="000000"/>
              </w:rPr>
              <w:t xml:space="preserve">Субсидии субъектам малого </w:t>
            </w:r>
            <w:r w:rsidRPr="00C5368D"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 НХП, туризма,  спорта, образования и </w:t>
            </w:r>
            <w:proofErr w:type="gramStart"/>
            <w:r w:rsidRPr="00C5368D">
              <w:t>другое</w:t>
            </w:r>
            <w:proofErr w:type="gramEnd"/>
          </w:p>
        </w:tc>
        <w:tc>
          <w:tcPr>
            <w:tcW w:w="2987" w:type="dxa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2024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1320</w:t>
            </w:r>
            <w:r w:rsidRPr="00C5368D">
              <w:t>,0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1188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132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 w:val="restart"/>
          </w:tcPr>
          <w:p w:rsidR="005D6CF8" w:rsidRPr="005D6CF8" w:rsidRDefault="005D6CF8" w:rsidP="00A2312F">
            <w:pPr>
              <w:pStyle w:val="ConsPlusNormal"/>
            </w:pPr>
            <w:r w:rsidRPr="005D6CF8">
              <w:t xml:space="preserve">Комплекс процессных мероприятий </w:t>
            </w:r>
            <w:r w:rsidRPr="005D6CF8">
              <w:rPr>
                <w:rFonts w:ascii="Arial Narrow" w:hAnsi="Arial Narrow" w:cs="Calibri"/>
              </w:rPr>
              <w:t xml:space="preserve"> «О</w:t>
            </w:r>
            <w:r w:rsidRPr="005D6CF8">
              <w:t>рганизация мониторинга деятельности субъектов малого и среднего предпринимательства и потребительского рынка Ленинградской области»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346,8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312,1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34,7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5D6CF8" w:rsidRDefault="005D6CF8" w:rsidP="00A2312F">
            <w:pPr>
              <w:pStyle w:val="ConsPlusNormal"/>
              <w:jc w:val="both"/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2023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331,8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lang w:val="en-US"/>
              </w:rPr>
              <w:t>298</w:t>
            </w:r>
            <w:r w:rsidRPr="00864C07">
              <w:t>,6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4C07">
              <w:rPr>
                <w:lang w:val="en-US"/>
              </w:rPr>
              <w:t>33</w:t>
            </w:r>
            <w:r w:rsidRPr="00864C07">
              <w:t>,2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5D6CF8" w:rsidRDefault="005D6CF8" w:rsidP="00A2312F">
            <w:pPr>
              <w:pStyle w:val="ConsPlusNormal"/>
              <w:jc w:val="both"/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678,6</w:t>
            </w:r>
          </w:p>
        </w:tc>
        <w:tc>
          <w:tcPr>
            <w:tcW w:w="1499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610,7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 w:val="restart"/>
          </w:tcPr>
          <w:p w:rsidR="005D6CF8" w:rsidRPr="005D6CF8" w:rsidRDefault="005D6CF8" w:rsidP="00A2312F">
            <w:pPr>
              <w:pStyle w:val="ConsPlusNormal"/>
            </w:pPr>
            <w:r w:rsidRPr="005D6CF8">
              <w:t xml:space="preserve">Субсидии </w:t>
            </w:r>
            <w:r w:rsidRPr="005D6CF8">
              <w:lastRenderedPageBreak/>
              <w:t>некоммерческим организациям, образующим инфраструктуру поддержки субъектов малого и среднего предпринимательства, на организацию и проведение  мониторинга деятельности субъектов малого и среднего предпринимательства и потребительского рынка Ленинградской области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lastRenderedPageBreak/>
              <w:t xml:space="preserve">Организации, </w:t>
            </w:r>
            <w:r w:rsidRPr="00C33A42">
              <w:lastRenderedPageBreak/>
              <w:t>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lastRenderedPageBreak/>
              <w:t>2022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346,8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312,1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34,7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C33A42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2023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331,8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lang w:val="en-US"/>
              </w:rPr>
              <w:t>298</w:t>
            </w:r>
            <w:r w:rsidRPr="00864C07">
              <w:t>,6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4C07">
              <w:rPr>
                <w:lang w:val="en-US"/>
              </w:rPr>
              <w:t>33</w:t>
            </w:r>
            <w:r w:rsidRPr="00864C07">
              <w:t>,2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C33A42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678,6</w:t>
            </w:r>
          </w:p>
        </w:tc>
        <w:tc>
          <w:tcPr>
            <w:tcW w:w="1499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610,7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:rsidR="005D6CF8" w:rsidRPr="005D6CF8" w:rsidRDefault="005D6CF8" w:rsidP="005D6CF8">
      <w:pPr>
        <w:widowControl w:val="0"/>
        <w:contextualSpacing/>
        <w:jc w:val="both"/>
        <w:rPr>
          <w:lang w:val="en-US"/>
        </w:rPr>
      </w:pPr>
    </w:p>
    <w:sectPr w:rsidR="005D6CF8" w:rsidRPr="005D6CF8" w:rsidSect="004C3885">
      <w:pgSz w:w="16838" w:h="11906" w:orient="landscape"/>
      <w:pgMar w:top="851" w:right="1276" w:bottom="23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58F8"/>
    <w:multiLevelType w:val="hybridMultilevel"/>
    <w:tmpl w:val="60F4E2B4"/>
    <w:lvl w:ilvl="0" w:tplc="D12AE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995"/>
    <w:rsid w:val="000317D0"/>
    <w:rsid w:val="00042B71"/>
    <w:rsid w:val="00044101"/>
    <w:rsid w:val="000470DE"/>
    <w:rsid w:val="0005423D"/>
    <w:rsid w:val="0007754F"/>
    <w:rsid w:val="00077FCB"/>
    <w:rsid w:val="000945C0"/>
    <w:rsid w:val="00095299"/>
    <w:rsid w:val="000E714C"/>
    <w:rsid w:val="00101995"/>
    <w:rsid w:val="0012081A"/>
    <w:rsid w:val="00121871"/>
    <w:rsid w:val="00125A6F"/>
    <w:rsid w:val="001436C9"/>
    <w:rsid w:val="00164F8E"/>
    <w:rsid w:val="001876CF"/>
    <w:rsid w:val="00194102"/>
    <w:rsid w:val="00194BF5"/>
    <w:rsid w:val="001A2E70"/>
    <w:rsid w:val="001B5BAF"/>
    <w:rsid w:val="001C0460"/>
    <w:rsid w:val="001E71A6"/>
    <w:rsid w:val="002018A8"/>
    <w:rsid w:val="00221962"/>
    <w:rsid w:val="00225E3F"/>
    <w:rsid w:val="0022756B"/>
    <w:rsid w:val="002427CE"/>
    <w:rsid w:val="00266EB7"/>
    <w:rsid w:val="002A66AE"/>
    <w:rsid w:val="002D1AB3"/>
    <w:rsid w:val="002F6791"/>
    <w:rsid w:val="003006C1"/>
    <w:rsid w:val="00340851"/>
    <w:rsid w:val="0034524F"/>
    <w:rsid w:val="0037715D"/>
    <w:rsid w:val="00377B26"/>
    <w:rsid w:val="003827B9"/>
    <w:rsid w:val="003E56BF"/>
    <w:rsid w:val="00400014"/>
    <w:rsid w:val="00413E75"/>
    <w:rsid w:val="00490B5C"/>
    <w:rsid w:val="004C3885"/>
    <w:rsid w:val="004F3775"/>
    <w:rsid w:val="00523ED7"/>
    <w:rsid w:val="005332A7"/>
    <w:rsid w:val="00534D93"/>
    <w:rsid w:val="00545EC9"/>
    <w:rsid w:val="00550CE6"/>
    <w:rsid w:val="00571DF8"/>
    <w:rsid w:val="005D6CF8"/>
    <w:rsid w:val="0060591B"/>
    <w:rsid w:val="00687739"/>
    <w:rsid w:val="006A1935"/>
    <w:rsid w:val="006B487B"/>
    <w:rsid w:val="006C7AB5"/>
    <w:rsid w:val="006D252D"/>
    <w:rsid w:val="007108FD"/>
    <w:rsid w:val="00776169"/>
    <w:rsid w:val="0078692E"/>
    <w:rsid w:val="00792809"/>
    <w:rsid w:val="007B1808"/>
    <w:rsid w:val="008200B3"/>
    <w:rsid w:val="008368C8"/>
    <w:rsid w:val="00860591"/>
    <w:rsid w:val="00864EBF"/>
    <w:rsid w:val="008721B1"/>
    <w:rsid w:val="0088589B"/>
    <w:rsid w:val="008A607F"/>
    <w:rsid w:val="008C3008"/>
    <w:rsid w:val="008E3102"/>
    <w:rsid w:val="008E3137"/>
    <w:rsid w:val="008F22F6"/>
    <w:rsid w:val="00924795"/>
    <w:rsid w:val="00932893"/>
    <w:rsid w:val="00947ACB"/>
    <w:rsid w:val="00952BCD"/>
    <w:rsid w:val="00960163"/>
    <w:rsid w:val="00973DFF"/>
    <w:rsid w:val="009A2546"/>
    <w:rsid w:val="009B2027"/>
    <w:rsid w:val="009C4B90"/>
    <w:rsid w:val="009D4182"/>
    <w:rsid w:val="00A2312F"/>
    <w:rsid w:val="00A87529"/>
    <w:rsid w:val="00B06B37"/>
    <w:rsid w:val="00B13A92"/>
    <w:rsid w:val="00B30497"/>
    <w:rsid w:val="00B36533"/>
    <w:rsid w:val="00B555DD"/>
    <w:rsid w:val="00B63AA4"/>
    <w:rsid w:val="00B667CC"/>
    <w:rsid w:val="00B77B97"/>
    <w:rsid w:val="00BE47A0"/>
    <w:rsid w:val="00BF66F2"/>
    <w:rsid w:val="00C07C72"/>
    <w:rsid w:val="00C171BD"/>
    <w:rsid w:val="00C34CAD"/>
    <w:rsid w:val="00C56756"/>
    <w:rsid w:val="00C62422"/>
    <w:rsid w:val="00C721C3"/>
    <w:rsid w:val="00C80A1C"/>
    <w:rsid w:val="00C91E63"/>
    <w:rsid w:val="00CC7017"/>
    <w:rsid w:val="00CD566D"/>
    <w:rsid w:val="00CE35D4"/>
    <w:rsid w:val="00D13F14"/>
    <w:rsid w:val="00D43A3A"/>
    <w:rsid w:val="00D6520F"/>
    <w:rsid w:val="00D80EB8"/>
    <w:rsid w:val="00DD2D97"/>
    <w:rsid w:val="00DF3611"/>
    <w:rsid w:val="00E35197"/>
    <w:rsid w:val="00E90547"/>
    <w:rsid w:val="00E90EBE"/>
    <w:rsid w:val="00EB6641"/>
    <w:rsid w:val="00EC25CC"/>
    <w:rsid w:val="00EC2688"/>
    <w:rsid w:val="00F10857"/>
    <w:rsid w:val="00F369E1"/>
    <w:rsid w:val="00F65DA4"/>
    <w:rsid w:val="00F9502F"/>
    <w:rsid w:val="00FA3D95"/>
    <w:rsid w:val="00FD043A"/>
    <w:rsid w:val="00FD6EA3"/>
    <w:rsid w:val="00FE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01995"/>
    <w:rPr>
      <w:b/>
      <w:bCs/>
    </w:rPr>
  </w:style>
  <w:style w:type="paragraph" w:styleId="a4">
    <w:name w:val="No Spacing"/>
    <w:uiPriority w:val="1"/>
    <w:qFormat/>
    <w:rsid w:val="001019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мой"/>
    <w:basedOn w:val="a"/>
    <w:link w:val="a6"/>
    <w:uiPriority w:val="34"/>
    <w:qFormat/>
    <w:rsid w:val="005D6CF8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5D6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D6C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5D6CF8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5D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6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7C34-45E2-456C-BA65-232B145B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Алевтина В. Буданова</cp:lastModifiedBy>
  <cp:revision>2</cp:revision>
  <cp:lastPrinted>2024-11-12T05:19:00Z</cp:lastPrinted>
  <dcterms:created xsi:type="dcterms:W3CDTF">2024-11-20T11:32:00Z</dcterms:created>
  <dcterms:modified xsi:type="dcterms:W3CDTF">2024-11-20T11:32:00Z</dcterms:modified>
</cp:coreProperties>
</file>