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EA4D67" w:rsidRDefault="00EA4D67" w:rsidP="00896A2C">
      <w:pPr>
        <w:jc w:val="center"/>
        <w:rPr>
          <w:b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r w:rsidR="00561673" w:rsidRPr="00561673">
        <w:rPr>
          <w:b/>
        </w:rPr>
        <w:t>муниципально</w:t>
      </w:r>
      <w:r w:rsidR="00561673">
        <w:rPr>
          <w:b/>
        </w:rPr>
        <w:t>го</w:t>
      </w:r>
      <w:r w:rsidR="00561673" w:rsidRPr="00561673">
        <w:rPr>
          <w:b/>
        </w:rPr>
        <w:t xml:space="preserve"> образовани</w:t>
      </w:r>
      <w:r w:rsidR="00561673">
        <w:rPr>
          <w:b/>
        </w:rPr>
        <w:t>я</w:t>
      </w:r>
      <w:r w:rsidR="00561673" w:rsidRPr="00561673">
        <w:rPr>
          <w:b/>
        </w:rPr>
        <w:t xml:space="preserve"> Шлиссельбургское городское поселение Кировского муниципального района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EA4D67" w:rsidRDefault="00EA4D67" w:rsidP="00896A2C">
      <w:pPr>
        <w:jc w:val="both"/>
        <w:rPr>
          <w:sz w:val="28"/>
          <w:szCs w:val="28"/>
        </w:rPr>
      </w:pPr>
    </w:p>
    <w:p w:rsidR="00561673" w:rsidRDefault="00896A2C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«Об общих принципах организации местного самоуправления в Российской Федерации» от 06.10.2003 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0B69DA" w:rsidRDefault="00FF46AE" w:rsidP="00561673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r w:rsidR="00561673" w:rsidRPr="00561673">
        <w:rPr>
          <w:sz w:val="28"/>
          <w:szCs w:val="28"/>
        </w:rPr>
        <w:t xml:space="preserve">муниципального образования Шлиссельбургское городское поселение Кировского муниципального района Ленинградской области </w:t>
      </w:r>
      <w:r w:rsidR="007067D4">
        <w:rPr>
          <w:sz w:val="28"/>
          <w:szCs w:val="28"/>
        </w:rPr>
        <w:t xml:space="preserve">следующее </w:t>
      </w:r>
      <w:r w:rsidR="00896A2C" w:rsidRPr="006A0191">
        <w:rPr>
          <w:sz w:val="28"/>
          <w:szCs w:val="28"/>
        </w:rPr>
        <w:t>имущество</w:t>
      </w:r>
      <w:r w:rsidR="006704DB">
        <w:rPr>
          <w:sz w:val="28"/>
          <w:szCs w:val="28"/>
        </w:rPr>
        <w:t>:</w:t>
      </w:r>
    </w:p>
    <w:p w:rsidR="000B69DA" w:rsidRPr="000B69DA" w:rsidRDefault="00561673" w:rsidP="000B69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69DA">
        <w:rPr>
          <w:sz w:val="28"/>
          <w:szCs w:val="28"/>
        </w:rPr>
        <w:t>блок-контейнер БК-1 6000/2000</w:t>
      </w:r>
      <w:r w:rsidR="00D200E3" w:rsidRPr="000B69DA">
        <w:rPr>
          <w:sz w:val="28"/>
          <w:szCs w:val="28"/>
        </w:rPr>
        <w:t xml:space="preserve"> (кладбище </w:t>
      </w:r>
      <w:r w:rsidRPr="000B69DA">
        <w:rPr>
          <w:sz w:val="28"/>
          <w:szCs w:val="28"/>
        </w:rPr>
        <w:t>Шлиссельбург</w:t>
      </w:r>
      <w:r w:rsidR="00D200E3" w:rsidRPr="000B69DA">
        <w:rPr>
          <w:sz w:val="28"/>
          <w:szCs w:val="28"/>
        </w:rPr>
        <w:t>),</w:t>
      </w:r>
      <w:r w:rsidR="007B45D4" w:rsidRPr="000B69DA">
        <w:rPr>
          <w:sz w:val="28"/>
          <w:szCs w:val="28"/>
        </w:rPr>
        <w:t xml:space="preserve"> балансовой стоимостью </w:t>
      </w:r>
      <w:r w:rsidRPr="000B69DA">
        <w:rPr>
          <w:sz w:val="28"/>
          <w:szCs w:val="28"/>
        </w:rPr>
        <w:t>140 900</w:t>
      </w:r>
      <w:r w:rsidR="007067D4" w:rsidRPr="000B69DA">
        <w:rPr>
          <w:sz w:val="28"/>
          <w:szCs w:val="28"/>
        </w:rPr>
        <w:t>,00</w:t>
      </w:r>
      <w:r w:rsidR="007B45D4" w:rsidRPr="000B69DA">
        <w:rPr>
          <w:sz w:val="28"/>
          <w:szCs w:val="28"/>
        </w:rPr>
        <w:t xml:space="preserve"> руб.</w:t>
      </w:r>
      <w:r w:rsidR="0076175E" w:rsidRPr="000B69DA">
        <w:rPr>
          <w:sz w:val="28"/>
          <w:szCs w:val="28"/>
        </w:rPr>
        <w:t>, остаточной стоимость 0,00 руб.</w:t>
      </w:r>
      <w:r w:rsidR="007067D4" w:rsidRPr="000B69DA">
        <w:rPr>
          <w:sz w:val="28"/>
          <w:szCs w:val="28"/>
        </w:rPr>
        <w:t xml:space="preserve">; </w:t>
      </w:r>
    </w:p>
    <w:p w:rsidR="000B69DA" w:rsidRPr="000B69DA" w:rsidRDefault="007067D4" w:rsidP="000B69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69DA">
        <w:rPr>
          <w:sz w:val="28"/>
          <w:szCs w:val="28"/>
        </w:rPr>
        <w:t xml:space="preserve">вагон-бытовка </w:t>
      </w:r>
      <w:r w:rsidR="00561673" w:rsidRPr="000B69DA">
        <w:rPr>
          <w:sz w:val="28"/>
          <w:szCs w:val="28"/>
        </w:rPr>
        <w:t>6000/2000</w:t>
      </w:r>
      <w:r w:rsidRPr="000B69DA">
        <w:rPr>
          <w:sz w:val="28"/>
          <w:szCs w:val="28"/>
        </w:rPr>
        <w:t xml:space="preserve"> мм (</w:t>
      </w:r>
      <w:r w:rsidR="00561673" w:rsidRPr="000B69DA">
        <w:rPr>
          <w:sz w:val="28"/>
          <w:szCs w:val="28"/>
        </w:rPr>
        <w:t>кладбище Шлиссельбург</w:t>
      </w:r>
      <w:r w:rsidRPr="000B69DA">
        <w:rPr>
          <w:sz w:val="28"/>
          <w:szCs w:val="28"/>
        </w:rPr>
        <w:t xml:space="preserve">), балансовой стоимостью </w:t>
      </w:r>
      <w:r w:rsidR="000B69DA">
        <w:rPr>
          <w:sz w:val="28"/>
          <w:szCs w:val="28"/>
        </w:rPr>
        <w:t>35 000</w:t>
      </w:r>
      <w:r w:rsidRPr="000B69DA">
        <w:rPr>
          <w:sz w:val="28"/>
          <w:szCs w:val="28"/>
        </w:rPr>
        <w:t>,00 руб., остаточной стоимость 0,00 руб.;</w:t>
      </w:r>
    </w:p>
    <w:p w:rsidR="007067D4" w:rsidRPr="000B69DA" w:rsidRDefault="00561673" w:rsidP="000B69D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69DA">
        <w:rPr>
          <w:sz w:val="28"/>
          <w:szCs w:val="28"/>
        </w:rPr>
        <w:t xml:space="preserve">хозблок 4000х7000 </w:t>
      </w:r>
      <w:r w:rsidR="007067D4" w:rsidRPr="000B69DA">
        <w:rPr>
          <w:sz w:val="28"/>
          <w:szCs w:val="28"/>
        </w:rPr>
        <w:t>мм (</w:t>
      </w:r>
      <w:r w:rsidRPr="000B69DA">
        <w:rPr>
          <w:sz w:val="28"/>
          <w:szCs w:val="28"/>
        </w:rPr>
        <w:t>кладбище Шлиссельбург</w:t>
      </w:r>
      <w:r w:rsidR="007067D4" w:rsidRPr="000B69DA">
        <w:rPr>
          <w:sz w:val="28"/>
          <w:szCs w:val="28"/>
        </w:rPr>
        <w:t xml:space="preserve">), балансовой стоимостью 15 </w:t>
      </w:r>
      <w:r w:rsidRPr="000B69DA">
        <w:rPr>
          <w:sz w:val="28"/>
          <w:szCs w:val="28"/>
        </w:rPr>
        <w:t>000</w:t>
      </w:r>
      <w:r w:rsidR="007067D4" w:rsidRPr="000B69DA">
        <w:rPr>
          <w:sz w:val="28"/>
          <w:szCs w:val="28"/>
        </w:rPr>
        <w:t>,00 руб., остаточной стоимость 0,00 руб.</w:t>
      </w:r>
    </w:p>
    <w:p w:rsidR="007067D4" w:rsidRPr="007067D4" w:rsidRDefault="000B69DA" w:rsidP="000B69DA">
      <w:pPr>
        <w:tabs>
          <w:tab w:val="left" w:pos="32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A2C" w:rsidRPr="00DE4255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</w:t>
      </w: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561673" w:rsidRDefault="00561673" w:rsidP="00FF46AE">
      <w:pPr>
        <w:jc w:val="both"/>
      </w:pPr>
    </w:p>
    <w:p w:rsidR="00561673" w:rsidRDefault="00561673" w:rsidP="00FF46AE">
      <w:pPr>
        <w:jc w:val="both"/>
      </w:pPr>
    </w:p>
    <w:p w:rsidR="000B69DA" w:rsidRDefault="000B69DA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E41510" w:rsidRDefault="00896A2C" w:rsidP="00FF46AE">
      <w:pPr>
        <w:jc w:val="both"/>
      </w:pPr>
      <w:r w:rsidRPr="006A2C66">
        <w:t xml:space="preserve">Разослано: в дело, </w:t>
      </w:r>
      <w:r w:rsidR="007067D4" w:rsidRPr="007067D4">
        <w:t>администрация</w:t>
      </w:r>
      <w:r w:rsidR="00561673">
        <w:t xml:space="preserve"> </w:t>
      </w:r>
      <w:r w:rsidR="00561673" w:rsidRPr="00561673">
        <w:t>МО Город Шлиссельбург</w:t>
      </w:r>
      <w:r w:rsidR="007067D4">
        <w:t>,</w:t>
      </w:r>
      <w:r w:rsidR="007067D4" w:rsidRPr="007067D4">
        <w:t xml:space="preserve"> </w:t>
      </w:r>
      <w:r>
        <w:t xml:space="preserve">Комитет финансов, </w:t>
      </w:r>
      <w:r w:rsidRPr="006A2C66">
        <w:t>КУМИ -3</w:t>
      </w:r>
    </w:p>
    <w:sectPr w:rsidR="00E41510" w:rsidSect="000B69DA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46E"/>
    <w:multiLevelType w:val="hybridMultilevel"/>
    <w:tmpl w:val="0E761F7E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drawingGridHorizontalSpacing w:val="120"/>
  <w:displayHorizontalDrawingGridEvery w:val="2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9DA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6916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5E90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673"/>
    <w:rsid w:val="00561700"/>
    <w:rsid w:val="00561FB8"/>
    <w:rsid w:val="00562046"/>
    <w:rsid w:val="0056222A"/>
    <w:rsid w:val="00563C4E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4DB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7D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286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57F45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5704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6C50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978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67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potapova_da</cp:lastModifiedBy>
  <cp:revision>2</cp:revision>
  <cp:lastPrinted>2025-02-06T13:21:00Z</cp:lastPrinted>
  <dcterms:created xsi:type="dcterms:W3CDTF">2025-02-13T12:26:00Z</dcterms:created>
  <dcterms:modified xsi:type="dcterms:W3CDTF">2025-02-13T12:26:00Z</dcterms:modified>
</cp:coreProperties>
</file>